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Override PartName="/word/comments.xml" ContentType="application/vnd.openxmlformats-officedocument.wordprocessingml.comment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2A97" w:rsidRPr="00A911A7" w:rsidRDefault="00612A97" w:rsidP="00612A97">
      <w:pPr>
        <w:jc w:val="center"/>
        <w:rPr>
          <w:bCs/>
          <w:szCs w:val="24"/>
        </w:rPr>
      </w:pPr>
      <w:r w:rsidRPr="00A911A7">
        <w:rPr>
          <w:bCs/>
          <w:szCs w:val="24"/>
          <w:rtl/>
        </w:rPr>
        <w:t>מכרז</w:t>
      </w:r>
      <w:r w:rsidRPr="00A911A7">
        <w:rPr>
          <w:rFonts w:hint="cs"/>
          <w:bCs/>
          <w:szCs w:val="24"/>
          <w:rtl/>
        </w:rPr>
        <w:t xml:space="preserve"> פומבי מס' 14/11 </w:t>
      </w:r>
      <w:r w:rsidRPr="00AE461D">
        <w:rPr>
          <w:rFonts w:hint="cs"/>
          <w:bCs/>
          <w:szCs w:val="24"/>
          <w:rtl/>
        </w:rPr>
        <w:t>לקבלת שירותי פיתוח והקמת</w:t>
      </w:r>
      <w:r w:rsidRPr="00A911A7">
        <w:rPr>
          <w:rFonts w:hint="cs"/>
          <w:bCs/>
          <w:szCs w:val="24"/>
          <w:rtl/>
        </w:rPr>
        <w:t xml:space="preserve"> אתר חינוכי שיהווה את </w:t>
      </w:r>
      <w:r>
        <w:rPr>
          <w:rFonts w:hint="cs"/>
          <w:bCs/>
          <w:szCs w:val="24"/>
          <w:rtl/>
        </w:rPr>
        <w:t>"</w:t>
      </w:r>
      <w:r w:rsidRPr="00A911A7">
        <w:rPr>
          <w:rFonts w:hint="cs"/>
          <w:bCs/>
          <w:szCs w:val="24"/>
          <w:rtl/>
        </w:rPr>
        <w:t>אתר הבית" של  סביבות הלמידה גן-חט"ב</w:t>
      </w:r>
      <w:r>
        <w:rPr>
          <w:rFonts w:hint="cs"/>
          <w:bCs/>
          <w:szCs w:val="24"/>
          <w:rtl/>
        </w:rPr>
        <w:t xml:space="preserve"> שלב א' כיתוב ד' </w:t>
      </w:r>
      <w:r>
        <w:rPr>
          <w:bCs/>
          <w:szCs w:val="24"/>
          <w:rtl/>
        </w:rPr>
        <w:t>–</w:t>
      </w:r>
      <w:r>
        <w:rPr>
          <w:rFonts w:hint="cs"/>
          <w:bCs/>
          <w:szCs w:val="24"/>
          <w:rtl/>
        </w:rPr>
        <w:t xml:space="preserve"> ו'</w:t>
      </w:r>
    </w:p>
    <w:p w:rsidR="00612A97" w:rsidRPr="004C0650" w:rsidRDefault="00612A97" w:rsidP="00612A97">
      <w:pPr>
        <w:jc w:val="both"/>
        <w:rPr>
          <w:rtl/>
        </w:rPr>
      </w:pPr>
    </w:p>
    <w:p w:rsidR="00612A97" w:rsidRPr="004C0650" w:rsidRDefault="00612A97" w:rsidP="00612A97">
      <w:pPr>
        <w:jc w:val="both"/>
        <w:rPr>
          <w:b/>
          <w:bCs/>
          <w:szCs w:val="24"/>
          <w:rtl/>
        </w:rPr>
      </w:pPr>
      <w:bookmarkStart w:id="0" w:name="Start"/>
      <w:bookmarkEnd w:id="0"/>
      <w:r w:rsidRPr="004C0650">
        <w:rPr>
          <w:szCs w:val="24"/>
          <w:rtl/>
        </w:rPr>
        <w:t>משרד התשתיות הלאומיות</w:t>
      </w:r>
      <w:r w:rsidRPr="004C0650">
        <w:rPr>
          <w:rFonts w:hint="cs"/>
          <w:szCs w:val="24"/>
          <w:rtl/>
        </w:rPr>
        <w:t xml:space="preserve"> </w:t>
      </w:r>
      <w:r w:rsidRPr="004C0650">
        <w:rPr>
          <w:szCs w:val="24"/>
          <w:rtl/>
        </w:rPr>
        <w:t>(להלן: "</w:t>
      </w:r>
      <w:r w:rsidRPr="004B031A">
        <w:rPr>
          <w:b/>
          <w:bCs/>
          <w:szCs w:val="24"/>
          <w:rtl/>
        </w:rPr>
        <w:t>המשרד</w:t>
      </w:r>
      <w:r w:rsidRPr="004C0650">
        <w:rPr>
          <w:szCs w:val="24"/>
          <w:rtl/>
        </w:rPr>
        <w:t xml:space="preserve">") </w:t>
      </w:r>
      <w:r w:rsidRPr="004C0650">
        <w:rPr>
          <w:rFonts w:hint="cs"/>
          <w:szCs w:val="24"/>
          <w:rtl/>
        </w:rPr>
        <w:t>מפרסם בזאת מכרז ל</w:t>
      </w:r>
      <w:r>
        <w:rPr>
          <w:rFonts w:hint="cs"/>
          <w:szCs w:val="24"/>
          <w:rtl/>
        </w:rPr>
        <w:t xml:space="preserve">קבלת שירותי </w:t>
      </w:r>
      <w:r w:rsidRPr="004C0650">
        <w:rPr>
          <w:rFonts w:hint="cs"/>
          <w:szCs w:val="24"/>
          <w:rtl/>
        </w:rPr>
        <w:t xml:space="preserve">פיתוח </w:t>
      </w:r>
      <w:r>
        <w:rPr>
          <w:rFonts w:hint="cs"/>
          <w:szCs w:val="24"/>
          <w:rtl/>
        </w:rPr>
        <w:t>והקמת אתר בית לכל סביבות הלמידה שפותחו ויפותחו בעתיד</w:t>
      </w:r>
      <w:r w:rsidRPr="004C0650">
        <w:rPr>
          <w:rFonts w:hint="cs"/>
          <w:szCs w:val="24"/>
          <w:rtl/>
        </w:rPr>
        <w:t xml:space="preserve"> </w:t>
      </w:r>
      <w:r>
        <w:rPr>
          <w:rFonts w:hint="cs"/>
          <w:szCs w:val="24"/>
          <w:rtl/>
        </w:rPr>
        <w:t>האתר יפותח עבור מ</w:t>
      </w:r>
      <w:r w:rsidRPr="004C0650">
        <w:rPr>
          <w:rFonts w:hint="cs"/>
          <w:szCs w:val="24"/>
          <w:rtl/>
        </w:rPr>
        <w:t xml:space="preserve">מערכת החינוך הפורמאלי (להלן- "המכרז") </w:t>
      </w:r>
      <w:r>
        <w:rPr>
          <w:rFonts w:hint="cs"/>
          <w:szCs w:val="24"/>
          <w:rtl/>
        </w:rPr>
        <w:t xml:space="preserve">ובהלתי פורמאלי </w:t>
      </w:r>
      <w:r w:rsidRPr="004C0650">
        <w:rPr>
          <w:rFonts w:hint="cs"/>
          <w:szCs w:val="24"/>
          <w:rtl/>
        </w:rPr>
        <w:t>והכל כמפורט במסמכי המכרז ובמפרט המכרז המצ"ב כנספח א'</w:t>
      </w:r>
      <w:r w:rsidRPr="004C0650">
        <w:rPr>
          <w:rFonts w:hint="cs"/>
          <w:b/>
          <w:bCs/>
          <w:szCs w:val="24"/>
          <w:rtl/>
        </w:rPr>
        <w:t>.</w:t>
      </w:r>
    </w:p>
    <w:p w:rsidR="00612A97" w:rsidRDefault="00612A97" w:rsidP="00612A97">
      <w:pPr>
        <w:jc w:val="both"/>
        <w:rPr>
          <w:b/>
          <w:bCs/>
          <w:szCs w:val="24"/>
          <w:u w:val="single"/>
          <w:rtl/>
        </w:rPr>
      </w:pPr>
    </w:p>
    <w:p w:rsidR="00612A97" w:rsidRDefault="00612A97" w:rsidP="00612A97">
      <w:pPr>
        <w:jc w:val="both"/>
        <w:rPr>
          <w:b/>
          <w:bCs/>
          <w:szCs w:val="24"/>
          <w:u w:val="single"/>
          <w:rtl/>
        </w:rPr>
      </w:pPr>
      <w:r w:rsidRPr="00E92512">
        <w:rPr>
          <w:b/>
          <w:bCs/>
          <w:szCs w:val="24"/>
          <w:u w:val="single"/>
          <w:rtl/>
        </w:rPr>
        <w:t>תנאים מוקדמים להשתתפות במכרז</w:t>
      </w:r>
      <w:r w:rsidRPr="00E92512">
        <w:rPr>
          <w:rFonts w:hint="cs"/>
          <w:b/>
          <w:bCs/>
          <w:szCs w:val="24"/>
          <w:u w:val="single"/>
          <w:rtl/>
        </w:rPr>
        <w:t xml:space="preserve"> (תנאי סף):</w:t>
      </w:r>
    </w:p>
    <w:p w:rsidR="00612A97" w:rsidRPr="00507304" w:rsidRDefault="00612A97" w:rsidP="00612A97">
      <w:pPr>
        <w:jc w:val="both"/>
        <w:rPr>
          <w:b/>
          <w:bCs/>
          <w:szCs w:val="24"/>
          <w:u w:val="single"/>
          <w:rtl/>
        </w:rPr>
      </w:pPr>
    </w:p>
    <w:p w:rsidR="00612A97" w:rsidRDefault="00612A97" w:rsidP="00612A97">
      <w:pPr>
        <w:jc w:val="both"/>
        <w:rPr>
          <w:b/>
          <w:bCs/>
          <w:szCs w:val="24"/>
          <w:u w:val="single"/>
          <w:rtl/>
        </w:rPr>
      </w:pPr>
      <w:r>
        <w:rPr>
          <w:rFonts w:hint="cs"/>
          <w:b/>
          <w:bCs/>
          <w:szCs w:val="24"/>
          <w:u w:val="single"/>
          <w:rtl/>
        </w:rPr>
        <w:t>תנאי סף מנהלתיים:</w:t>
      </w:r>
    </w:p>
    <w:p w:rsidR="00612A97" w:rsidRPr="00EB350B" w:rsidRDefault="00612A97" w:rsidP="00612A97">
      <w:pPr>
        <w:jc w:val="both"/>
        <w:rPr>
          <w:b/>
          <w:bCs/>
          <w:szCs w:val="24"/>
          <w:u w:val="single"/>
          <w:rtl/>
        </w:rPr>
      </w:pPr>
    </w:p>
    <w:p w:rsidR="00612A97" w:rsidRDefault="00612A97" w:rsidP="00612A97">
      <w:pPr>
        <w:jc w:val="both"/>
        <w:rPr>
          <w:szCs w:val="24"/>
        </w:rPr>
      </w:pPr>
    </w:p>
    <w:p w:rsidR="00612A97" w:rsidRPr="00E92512" w:rsidRDefault="00612A97" w:rsidP="00D71C1C">
      <w:pPr>
        <w:numPr>
          <w:ilvl w:val="0"/>
          <w:numId w:val="8"/>
        </w:numPr>
        <w:jc w:val="both"/>
        <w:rPr>
          <w:szCs w:val="24"/>
        </w:rPr>
      </w:pPr>
      <w:r w:rsidRPr="00E92512">
        <w:rPr>
          <w:rFonts w:hint="cs"/>
          <w:szCs w:val="24"/>
          <w:rtl/>
        </w:rPr>
        <w:t xml:space="preserve">על המציע לצרף להצעתו </w:t>
      </w:r>
      <w:r w:rsidRPr="00E92512">
        <w:rPr>
          <w:szCs w:val="24"/>
          <w:rtl/>
        </w:rPr>
        <w:t>ערבות בנקאית</w:t>
      </w:r>
      <w:r w:rsidRPr="006D0E56">
        <w:rPr>
          <w:rFonts w:ascii="David" w:hAnsi="Tms Rmn" w:hint="cs"/>
          <w:color w:val="000000"/>
          <w:szCs w:val="24"/>
          <w:rtl/>
        </w:rPr>
        <w:t xml:space="preserve"> </w:t>
      </w:r>
      <w:r w:rsidRPr="00E92512">
        <w:rPr>
          <w:rFonts w:hint="cs"/>
          <w:szCs w:val="24"/>
          <w:rtl/>
        </w:rPr>
        <w:t>או ערבות מחב' הביטוח</w:t>
      </w:r>
      <w:r>
        <w:rPr>
          <w:rFonts w:hint="cs"/>
          <w:szCs w:val="24"/>
          <w:rtl/>
        </w:rPr>
        <w:t xml:space="preserve"> (מקורית)</w:t>
      </w:r>
      <w:r w:rsidRPr="00E92512">
        <w:rPr>
          <w:rFonts w:hint="cs"/>
          <w:szCs w:val="24"/>
          <w:rtl/>
        </w:rPr>
        <w:t>,</w:t>
      </w:r>
      <w:r w:rsidRPr="00E92512">
        <w:rPr>
          <w:szCs w:val="24"/>
          <w:rtl/>
        </w:rPr>
        <w:t xml:space="preserve"> בלתי מותנית במקור, בשם המציע, </w:t>
      </w:r>
      <w:r w:rsidRPr="00E92512">
        <w:rPr>
          <w:rFonts w:hint="cs"/>
          <w:szCs w:val="24"/>
          <w:rtl/>
        </w:rPr>
        <w:t>ע"ס</w:t>
      </w:r>
      <w:r w:rsidRPr="00E92512">
        <w:rPr>
          <w:rFonts w:hint="cs"/>
          <w:b/>
          <w:bCs/>
          <w:szCs w:val="24"/>
          <w:rtl/>
        </w:rPr>
        <w:t xml:space="preserve"> </w:t>
      </w:r>
      <w:r w:rsidRPr="00D71C1C">
        <w:rPr>
          <w:b/>
          <w:bCs/>
          <w:szCs w:val="24"/>
          <w:u w:val="single"/>
          <w:rtl/>
        </w:rPr>
        <w:t>15,000</w:t>
      </w:r>
      <w:r w:rsidRPr="00D71C1C">
        <w:rPr>
          <w:b/>
          <w:bCs/>
          <w:szCs w:val="24"/>
          <w:rtl/>
        </w:rPr>
        <w:t xml:space="preserve"> ₪</w:t>
      </w:r>
      <w:r w:rsidR="00D71C1C">
        <w:rPr>
          <w:rFonts w:hint="cs"/>
          <w:b/>
          <w:bCs/>
          <w:szCs w:val="24"/>
          <w:rtl/>
        </w:rPr>
        <w:t xml:space="preserve">. </w:t>
      </w:r>
      <w:r w:rsidRPr="00B94A32">
        <w:rPr>
          <w:szCs w:val="24"/>
          <w:rtl/>
        </w:rPr>
        <w:t xml:space="preserve"> נוסח הערבות יהיה כמפורט בנספח ד' המצורף למכרז והיא תיחתם על-ידי </w:t>
      </w:r>
      <w:r w:rsidRPr="00E92512">
        <w:rPr>
          <w:szCs w:val="24"/>
          <w:rtl/>
        </w:rPr>
        <w:t>מורשי חתימה מטעם הבנק</w:t>
      </w:r>
      <w:r w:rsidRPr="00E92512">
        <w:rPr>
          <w:rFonts w:hint="cs"/>
          <w:szCs w:val="24"/>
          <w:rtl/>
        </w:rPr>
        <w:t>/ חב' הביטוח</w:t>
      </w:r>
      <w:r w:rsidRPr="00E92512">
        <w:rPr>
          <w:szCs w:val="24"/>
          <w:rtl/>
        </w:rPr>
        <w:t>. תוקפה יהיה</w:t>
      </w:r>
      <w:r w:rsidRPr="00E92512">
        <w:rPr>
          <w:rFonts w:hint="cs"/>
          <w:szCs w:val="24"/>
          <w:rtl/>
        </w:rPr>
        <w:t xml:space="preserve"> </w:t>
      </w:r>
      <w:r w:rsidR="00D71C1C">
        <w:rPr>
          <w:rFonts w:hint="cs"/>
          <w:szCs w:val="24"/>
          <w:rtl/>
        </w:rPr>
        <w:t xml:space="preserve">מיום  </w:t>
      </w:r>
      <w:r w:rsidR="00D71C1C" w:rsidRPr="00D71C1C">
        <w:rPr>
          <w:rFonts w:hint="cs"/>
          <w:b/>
          <w:bCs/>
          <w:szCs w:val="24"/>
          <w:u w:val="single"/>
          <w:rtl/>
        </w:rPr>
        <w:t>7.12.2011</w:t>
      </w:r>
      <w:r w:rsidR="00D71C1C">
        <w:rPr>
          <w:rFonts w:hint="cs"/>
          <w:szCs w:val="24"/>
          <w:rtl/>
        </w:rPr>
        <w:t xml:space="preserve">   עד ליום   </w:t>
      </w:r>
      <w:r w:rsidR="00D71C1C" w:rsidRPr="00D71C1C">
        <w:rPr>
          <w:rFonts w:hint="cs"/>
          <w:b/>
          <w:bCs/>
          <w:szCs w:val="24"/>
          <w:u w:val="single"/>
          <w:rtl/>
        </w:rPr>
        <w:t>6.3.2012</w:t>
      </w:r>
      <w:r w:rsidR="00D71C1C">
        <w:rPr>
          <w:rFonts w:hint="cs"/>
          <w:szCs w:val="24"/>
          <w:rtl/>
        </w:rPr>
        <w:t>.</w:t>
      </w:r>
      <w:r w:rsidRPr="00E92512">
        <w:rPr>
          <w:rFonts w:hint="cs"/>
          <w:szCs w:val="24"/>
          <w:rtl/>
        </w:rPr>
        <w:t xml:space="preserve"> </w:t>
      </w:r>
    </w:p>
    <w:p w:rsidR="00612A97" w:rsidRPr="00E92512" w:rsidRDefault="00612A97" w:rsidP="00612A97">
      <w:pPr>
        <w:jc w:val="both"/>
        <w:rPr>
          <w:szCs w:val="24"/>
          <w:rtl/>
        </w:rPr>
      </w:pPr>
    </w:p>
    <w:p w:rsidR="00612A97" w:rsidRDefault="00612A97" w:rsidP="00612A97">
      <w:pPr>
        <w:ind w:left="360"/>
        <w:jc w:val="both"/>
        <w:rPr>
          <w:szCs w:val="24"/>
          <w:rtl/>
        </w:rPr>
      </w:pPr>
      <w:r w:rsidRPr="00E92512">
        <w:rPr>
          <w:rFonts w:hint="cs"/>
          <w:szCs w:val="24"/>
          <w:rtl/>
        </w:rPr>
        <w:t xml:space="preserve">ערבות מחברת הביטוח </w:t>
      </w:r>
      <w:r>
        <w:rPr>
          <w:rFonts w:hint="cs"/>
          <w:szCs w:val="24"/>
          <w:rtl/>
        </w:rPr>
        <w:t xml:space="preserve"> </w:t>
      </w:r>
      <w:r w:rsidRPr="00E92512">
        <w:rPr>
          <w:rFonts w:hint="cs"/>
          <w:szCs w:val="24"/>
          <w:rtl/>
        </w:rPr>
        <w:t xml:space="preserve">תינתן מחברה שברשותה רישיון לעסוק בביטוח ע"פ חוק הפיקוח על נכסי הביטוח, התשמ"א- 1981. החתימה על ערבות זו תהיה של חברת הביטוח ולא של סוכן מטעמה. </w:t>
      </w:r>
      <w:r w:rsidRPr="00E92512">
        <w:rPr>
          <w:rFonts w:ascii="David" w:hAnsi="Tms Rmn" w:hint="cs"/>
          <w:szCs w:val="24"/>
          <w:rtl/>
        </w:rPr>
        <w:t xml:space="preserve">את </w:t>
      </w:r>
      <w:r w:rsidRPr="00E92512">
        <w:rPr>
          <w:rFonts w:ascii="David" w:hAnsi="Tms Rmn" w:hint="eastAsia"/>
          <w:szCs w:val="24"/>
          <w:rtl/>
        </w:rPr>
        <w:t>רשימת</w:t>
      </w:r>
      <w:r w:rsidRPr="00E92512">
        <w:rPr>
          <w:rFonts w:ascii="David" w:hAnsi="Tms Rmn"/>
          <w:szCs w:val="24"/>
        </w:rPr>
        <w:t xml:space="preserve"> </w:t>
      </w:r>
      <w:r w:rsidRPr="00E92512">
        <w:rPr>
          <w:rFonts w:ascii="David" w:hAnsi="Tms Rmn" w:hint="eastAsia"/>
          <w:szCs w:val="24"/>
          <w:rtl/>
        </w:rPr>
        <w:t>המבטחים</w:t>
      </w:r>
      <w:r w:rsidRPr="00E92512">
        <w:rPr>
          <w:rFonts w:ascii="David" w:hAnsi="Tms Rmn"/>
          <w:szCs w:val="24"/>
        </w:rPr>
        <w:t xml:space="preserve"> </w:t>
      </w:r>
      <w:r w:rsidRPr="00E92512">
        <w:rPr>
          <w:rFonts w:ascii="David" w:hAnsi="Tms Rmn" w:hint="eastAsia"/>
          <w:szCs w:val="24"/>
          <w:rtl/>
        </w:rPr>
        <w:t>בעלי</w:t>
      </w:r>
      <w:r w:rsidRPr="00E92512">
        <w:rPr>
          <w:rFonts w:ascii="David" w:hAnsi="Tms Rmn"/>
          <w:szCs w:val="24"/>
        </w:rPr>
        <w:t xml:space="preserve"> </w:t>
      </w:r>
      <w:r w:rsidRPr="00E92512">
        <w:rPr>
          <w:rFonts w:ascii="David" w:hAnsi="Tms Rmn" w:hint="eastAsia"/>
          <w:szCs w:val="24"/>
          <w:rtl/>
        </w:rPr>
        <w:t>רישיון</w:t>
      </w:r>
      <w:r w:rsidRPr="00E92512">
        <w:rPr>
          <w:rFonts w:ascii="David" w:hAnsi="Tms Rmn"/>
          <w:szCs w:val="24"/>
        </w:rPr>
        <w:t xml:space="preserve"> </w:t>
      </w:r>
      <w:r w:rsidRPr="00E92512">
        <w:rPr>
          <w:rFonts w:ascii="David" w:hAnsi="Tms Rmn" w:hint="eastAsia"/>
          <w:szCs w:val="24"/>
          <w:rtl/>
        </w:rPr>
        <w:t>לפעול</w:t>
      </w:r>
      <w:r w:rsidRPr="00E92512">
        <w:rPr>
          <w:rFonts w:ascii="David" w:hAnsi="Tms Rmn"/>
          <w:szCs w:val="24"/>
        </w:rPr>
        <w:t xml:space="preserve"> </w:t>
      </w:r>
      <w:r w:rsidRPr="00E92512">
        <w:rPr>
          <w:rFonts w:ascii="David" w:hAnsi="Tms Rmn" w:hint="eastAsia"/>
          <w:szCs w:val="24"/>
          <w:rtl/>
        </w:rPr>
        <w:t>בענף</w:t>
      </w:r>
      <w:r w:rsidRPr="00E92512">
        <w:rPr>
          <w:rFonts w:ascii="David" w:hAnsi="Tms Rmn"/>
          <w:szCs w:val="24"/>
        </w:rPr>
        <w:t xml:space="preserve"> </w:t>
      </w:r>
      <w:r w:rsidRPr="00E92512">
        <w:rPr>
          <w:rFonts w:ascii="David" w:hAnsi="Tms Rmn" w:hint="eastAsia"/>
          <w:szCs w:val="24"/>
          <w:rtl/>
        </w:rPr>
        <w:t>הביטוח</w:t>
      </w:r>
      <w:r w:rsidRPr="00E92512">
        <w:rPr>
          <w:rFonts w:ascii="David" w:hAnsi="Tms Rmn"/>
          <w:szCs w:val="24"/>
        </w:rPr>
        <w:t xml:space="preserve"> </w:t>
      </w:r>
      <w:r w:rsidRPr="00E92512">
        <w:rPr>
          <w:rFonts w:ascii="David" w:hAnsi="Tms Rmn" w:hint="eastAsia"/>
          <w:szCs w:val="24"/>
          <w:rtl/>
        </w:rPr>
        <w:t>למתן</w:t>
      </w:r>
      <w:r w:rsidRPr="00E92512">
        <w:rPr>
          <w:rFonts w:ascii="David" w:hAnsi="Tms Rmn"/>
          <w:szCs w:val="24"/>
        </w:rPr>
        <w:t xml:space="preserve"> </w:t>
      </w:r>
      <w:r w:rsidRPr="00E92512">
        <w:rPr>
          <w:rFonts w:ascii="David" w:hAnsi="Tms Rmn" w:hint="eastAsia"/>
          <w:szCs w:val="24"/>
          <w:rtl/>
        </w:rPr>
        <w:t>ערבויות</w:t>
      </w:r>
      <w:r w:rsidRPr="00E92512">
        <w:rPr>
          <w:rFonts w:hint="cs"/>
          <w:szCs w:val="24"/>
          <w:rtl/>
        </w:rPr>
        <w:t xml:space="preserve"> ניתן לקבל במשרדנו.</w:t>
      </w:r>
    </w:p>
    <w:p w:rsidR="00612A97" w:rsidRPr="00203101" w:rsidRDefault="00612A97" w:rsidP="00612A97">
      <w:pPr>
        <w:ind w:left="720"/>
        <w:jc w:val="both"/>
        <w:rPr>
          <w:szCs w:val="24"/>
          <w:rtl/>
        </w:rPr>
      </w:pPr>
    </w:p>
    <w:p w:rsidR="00612A97" w:rsidRPr="00E92512" w:rsidRDefault="00612A97" w:rsidP="00612A97">
      <w:pPr>
        <w:ind w:left="360"/>
        <w:jc w:val="both"/>
        <w:rPr>
          <w:szCs w:val="24"/>
        </w:rPr>
      </w:pPr>
      <w:r w:rsidRPr="00203101">
        <w:rPr>
          <w:rFonts w:hint="cs"/>
          <w:szCs w:val="24"/>
          <w:rtl/>
        </w:rPr>
        <w:t>ועדת המכרזים תהיה רשאית לדרוש הארכת/ות תוקף הערבות, כל עוד לא התקבלה החלטה בדבר זוכה/ים במכרז.</w:t>
      </w:r>
    </w:p>
    <w:p w:rsidR="00612A97" w:rsidRDefault="00612A97" w:rsidP="00612A97">
      <w:pPr>
        <w:ind w:left="360"/>
        <w:rPr>
          <w:rtl/>
        </w:rPr>
      </w:pPr>
    </w:p>
    <w:p w:rsidR="00612A97" w:rsidRDefault="00612A97" w:rsidP="00612A97">
      <w:pPr>
        <w:ind w:left="360"/>
        <w:jc w:val="both"/>
        <w:rPr>
          <w:szCs w:val="24"/>
          <w:rtl/>
        </w:rPr>
      </w:pPr>
      <w:r w:rsidRPr="00E92512">
        <w:rPr>
          <w:rFonts w:hint="cs"/>
          <w:szCs w:val="24"/>
          <w:rtl/>
        </w:rPr>
        <w:t>ועדת המכרזים תהיה רשאית לחלט את סכום הערבות</w:t>
      </w:r>
      <w:r>
        <w:rPr>
          <w:rFonts w:hint="cs"/>
          <w:szCs w:val="24"/>
          <w:rtl/>
        </w:rPr>
        <w:t xml:space="preserve">, </w:t>
      </w:r>
      <w:r w:rsidRPr="00E92512">
        <w:rPr>
          <w:rFonts w:hint="cs"/>
          <w:szCs w:val="24"/>
          <w:rtl/>
        </w:rPr>
        <w:t>כולו או חלקו</w:t>
      </w:r>
      <w:r>
        <w:rPr>
          <w:rFonts w:hint="cs"/>
          <w:szCs w:val="24"/>
          <w:rtl/>
        </w:rPr>
        <w:t>,</w:t>
      </w:r>
      <w:r w:rsidRPr="00E92512">
        <w:rPr>
          <w:rFonts w:hint="cs"/>
          <w:szCs w:val="24"/>
          <w:rtl/>
        </w:rPr>
        <w:t xml:space="preserve"> במידה וחזר בו מציע מהצעתו לאחר פתיחת תיבת המכרזים או בנ</w:t>
      </w:r>
      <w:r>
        <w:rPr>
          <w:rFonts w:hint="cs"/>
          <w:szCs w:val="24"/>
          <w:rtl/>
        </w:rPr>
        <w:t>סיבות שבהן מציע שזכה במכרז לא חתם</w:t>
      </w:r>
      <w:r w:rsidRPr="00E92512">
        <w:rPr>
          <w:rFonts w:hint="cs"/>
          <w:szCs w:val="24"/>
          <w:rtl/>
        </w:rPr>
        <w:t xml:space="preserve"> על ההסכם, לא צירף ערבות ביצוע או סירב למלא אחר דרישה אחרת שבה הוא מחויב בהתאם לקב</w:t>
      </w:r>
      <w:r>
        <w:rPr>
          <w:rFonts w:hint="cs"/>
          <w:szCs w:val="24"/>
          <w:rtl/>
        </w:rPr>
        <w:t>וע בהצעתו ובהתאם לאמור במכרז זה, לרבות הארכת הערבות כנדרש.</w:t>
      </w:r>
    </w:p>
    <w:p w:rsidR="00612A97" w:rsidRDefault="00612A97" w:rsidP="00612A97">
      <w:pPr>
        <w:ind w:left="360"/>
        <w:rPr>
          <w:rtl/>
        </w:rPr>
      </w:pPr>
    </w:p>
    <w:p w:rsidR="00612A97" w:rsidRPr="00622778" w:rsidRDefault="00612A97" w:rsidP="00612A97">
      <w:pPr>
        <w:ind w:left="360"/>
        <w:jc w:val="both"/>
        <w:rPr>
          <w:szCs w:val="24"/>
          <w:rtl/>
        </w:rPr>
      </w:pPr>
      <w:r w:rsidRPr="00203101">
        <w:rPr>
          <w:rFonts w:hint="cs"/>
          <w:szCs w:val="24"/>
          <w:rtl/>
        </w:rPr>
        <w:t>הערבות</w:t>
      </w:r>
      <w:r>
        <w:rPr>
          <w:rFonts w:hint="cs"/>
          <w:szCs w:val="24"/>
          <w:rtl/>
        </w:rPr>
        <w:t xml:space="preserve"> </w:t>
      </w:r>
      <w:r w:rsidRPr="00203101">
        <w:rPr>
          <w:rFonts w:hint="cs"/>
          <w:szCs w:val="24"/>
          <w:rtl/>
        </w:rPr>
        <w:t xml:space="preserve">תוחזר למציעים שלא זכו במכרז עם פקיעת הערבות או </w:t>
      </w:r>
      <w:r>
        <w:rPr>
          <w:rFonts w:hint="cs"/>
          <w:szCs w:val="24"/>
          <w:rtl/>
        </w:rPr>
        <w:t>עם חתימת</w:t>
      </w:r>
      <w:r w:rsidRPr="00203101">
        <w:rPr>
          <w:rFonts w:hint="cs"/>
          <w:szCs w:val="24"/>
          <w:rtl/>
        </w:rPr>
        <w:t xml:space="preserve"> ההסכם  עם הזוכה במכרז, לפי המוקדם מביניהם. </w:t>
      </w:r>
    </w:p>
    <w:p w:rsidR="00612A97" w:rsidRDefault="00612A97" w:rsidP="00612A97">
      <w:pPr>
        <w:ind w:left="360"/>
        <w:jc w:val="both"/>
        <w:rPr>
          <w:szCs w:val="24"/>
          <w:rtl/>
        </w:rPr>
      </w:pPr>
    </w:p>
    <w:p w:rsidR="00612A97" w:rsidRDefault="00612A97" w:rsidP="00612A97">
      <w:pPr>
        <w:numPr>
          <w:ilvl w:val="0"/>
          <w:numId w:val="8"/>
        </w:numPr>
        <w:jc w:val="both"/>
        <w:rPr>
          <w:szCs w:val="24"/>
        </w:rPr>
      </w:pPr>
      <w:r w:rsidRPr="00EB350B">
        <w:rPr>
          <w:rFonts w:ascii="Arial" w:hAnsi="Arial"/>
          <w:szCs w:val="24"/>
          <w:rtl/>
        </w:rPr>
        <w:t xml:space="preserve">על המציע להיות </w:t>
      </w:r>
      <w:r>
        <w:rPr>
          <w:rFonts w:ascii="Arial" w:hAnsi="Arial" w:hint="cs"/>
          <w:szCs w:val="24"/>
          <w:rtl/>
        </w:rPr>
        <w:t>חברה</w:t>
      </w:r>
      <w:r w:rsidRPr="00EB350B">
        <w:rPr>
          <w:rFonts w:ascii="Arial" w:hAnsi="Arial"/>
          <w:szCs w:val="24"/>
          <w:rtl/>
        </w:rPr>
        <w:t xml:space="preserve"> </w:t>
      </w:r>
      <w:r>
        <w:rPr>
          <w:rFonts w:ascii="Arial" w:hAnsi="Arial" w:hint="cs"/>
          <w:szCs w:val="24"/>
          <w:rtl/>
        </w:rPr>
        <w:t>ה</w:t>
      </w:r>
      <w:r w:rsidRPr="00EB350B">
        <w:rPr>
          <w:rFonts w:ascii="Arial" w:hAnsi="Arial"/>
          <w:szCs w:val="24"/>
          <w:rtl/>
        </w:rPr>
        <w:t>מאוגד</w:t>
      </w:r>
      <w:r>
        <w:rPr>
          <w:rFonts w:ascii="Arial" w:hAnsi="Arial" w:hint="cs"/>
          <w:szCs w:val="24"/>
          <w:rtl/>
        </w:rPr>
        <w:t>ת והרשומה כדין בישראל</w:t>
      </w:r>
      <w:r w:rsidRPr="00EB350B">
        <w:rPr>
          <w:rFonts w:ascii="Arial" w:hAnsi="Arial" w:hint="cs"/>
          <w:szCs w:val="24"/>
          <w:rtl/>
        </w:rPr>
        <w:t xml:space="preserve">. </w:t>
      </w:r>
    </w:p>
    <w:p w:rsidR="00612A97" w:rsidRDefault="00612A97" w:rsidP="00612A97">
      <w:pPr>
        <w:ind w:left="360"/>
        <w:jc w:val="both"/>
        <w:rPr>
          <w:szCs w:val="24"/>
        </w:rPr>
      </w:pPr>
    </w:p>
    <w:p w:rsidR="00612A97" w:rsidRPr="005A55D1" w:rsidRDefault="00612A97" w:rsidP="00612A97">
      <w:pPr>
        <w:pStyle w:val="af2"/>
        <w:numPr>
          <w:ilvl w:val="0"/>
          <w:numId w:val="8"/>
        </w:numPr>
        <w:contextualSpacing w:val="0"/>
        <w:jc w:val="both"/>
        <w:rPr>
          <w:szCs w:val="24"/>
        </w:rPr>
      </w:pPr>
      <w:r>
        <w:rPr>
          <w:rFonts w:hint="cs"/>
          <w:szCs w:val="24"/>
          <w:rtl/>
        </w:rPr>
        <w:t>על</w:t>
      </w:r>
      <w:r>
        <w:rPr>
          <w:szCs w:val="24"/>
          <w:rtl/>
        </w:rPr>
        <w:t xml:space="preserve"> </w:t>
      </w:r>
      <w:r>
        <w:rPr>
          <w:rFonts w:hint="eastAsia"/>
          <w:szCs w:val="24"/>
          <w:rtl/>
        </w:rPr>
        <w:t>המציע</w:t>
      </w:r>
      <w:r>
        <w:rPr>
          <w:szCs w:val="24"/>
          <w:rtl/>
        </w:rPr>
        <w:t xml:space="preserve"> </w:t>
      </w:r>
      <w:r>
        <w:rPr>
          <w:rFonts w:hint="eastAsia"/>
          <w:szCs w:val="24"/>
          <w:rtl/>
        </w:rPr>
        <w:t>לצרף</w:t>
      </w:r>
      <w:r>
        <w:rPr>
          <w:szCs w:val="24"/>
          <w:rtl/>
        </w:rPr>
        <w:t xml:space="preserve"> </w:t>
      </w:r>
      <w:r>
        <w:rPr>
          <w:rFonts w:hint="eastAsia"/>
          <w:szCs w:val="24"/>
          <w:rtl/>
        </w:rPr>
        <w:t>נסח</w:t>
      </w:r>
      <w:r>
        <w:rPr>
          <w:szCs w:val="24"/>
          <w:rtl/>
        </w:rPr>
        <w:t xml:space="preserve"> </w:t>
      </w:r>
      <w:r>
        <w:rPr>
          <w:rFonts w:hint="eastAsia"/>
          <w:szCs w:val="24"/>
          <w:rtl/>
        </w:rPr>
        <w:t>חברה</w:t>
      </w:r>
      <w:r>
        <w:rPr>
          <w:szCs w:val="24"/>
          <w:rtl/>
        </w:rPr>
        <w:t xml:space="preserve"> </w:t>
      </w:r>
      <w:r>
        <w:rPr>
          <w:rFonts w:hint="eastAsia"/>
          <w:szCs w:val="24"/>
          <w:rtl/>
        </w:rPr>
        <w:t>מרשם</w:t>
      </w:r>
      <w:r>
        <w:rPr>
          <w:szCs w:val="24"/>
          <w:rtl/>
        </w:rPr>
        <w:t xml:space="preserve"> </w:t>
      </w:r>
      <w:r>
        <w:rPr>
          <w:rFonts w:hint="eastAsia"/>
          <w:szCs w:val="24"/>
          <w:rtl/>
        </w:rPr>
        <w:t>החברות</w:t>
      </w:r>
      <w:r>
        <w:rPr>
          <w:szCs w:val="24"/>
          <w:rtl/>
        </w:rPr>
        <w:t xml:space="preserve">, </w:t>
      </w:r>
      <w:r>
        <w:rPr>
          <w:rFonts w:hint="eastAsia"/>
          <w:szCs w:val="24"/>
          <w:rtl/>
        </w:rPr>
        <w:t>ופרטי</w:t>
      </w:r>
      <w:r>
        <w:rPr>
          <w:szCs w:val="24"/>
          <w:rtl/>
        </w:rPr>
        <w:t xml:space="preserve"> </w:t>
      </w:r>
      <w:r>
        <w:rPr>
          <w:rFonts w:hint="eastAsia"/>
          <w:szCs w:val="24"/>
          <w:rtl/>
        </w:rPr>
        <w:t>בעלי</w:t>
      </w:r>
      <w:r>
        <w:rPr>
          <w:szCs w:val="24"/>
          <w:rtl/>
        </w:rPr>
        <w:t xml:space="preserve"> </w:t>
      </w:r>
      <w:r>
        <w:rPr>
          <w:rFonts w:hint="eastAsia"/>
          <w:szCs w:val="24"/>
          <w:rtl/>
        </w:rPr>
        <w:t>המניות</w:t>
      </w:r>
      <w:r>
        <w:rPr>
          <w:szCs w:val="24"/>
          <w:rtl/>
        </w:rPr>
        <w:t xml:space="preserve"> </w:t>
      </w:r>
      <w:r>
        <w:rPr>
          <w:rFonts w:hint="eastAsia"/>
          <w:szCs w:val="24"/>
          <w:rtl/>
        </w:rPr>
        <w:t>והדירקטורים</w:t>
      </w:r>
      <w:r>
        <w:rPr>
          <w:szCs w:val="24"/>
          <w:rtl/>
        </w:rPr>
        <w:t xml:space="preserve"> </w:t>
      </w:r>
      <w:r>
        <w:rPr>
          <w:rFonts w:hint="eastAsia"/>
          <w:szCs w:val="24"/>
          <w:rtl/>
        </w:rPr>
        <w:t>בתאגיד</w:t>
      </w:r>
      <w:r>
        <w:rPr>
          <w:szCs w:val="24"/>
          <w:rtl/>
        </w:rPr>
        <w:t xml:space="preserve">, </w:t>
      </w:r>
      <w:r>
        <w:rPr>
          <w:rFonts w:hint="eastAsia"/>
          <w:szCs w:val="24"/>
          <w:rtl/>
        </w:rPr>
        <w:t>מאושרים</w:t>
      </w:r>
      <w:r>
        <w:rPr>
          <w:szCs w:val="24"/>
          <w:rtl/>
        </w:rPr>
        <w:t xml:space="preserve"> </w:t>
      </w:r>
      <w:r>
        <w:rPr>
          <w:rFonts w:hint="eastAsia"/>
          <w:szCs w:val="24"/>
          <w:rtl/>
        </w:rPr>
        <w:t>על</w:t>
      </w:r>
      <w:r>
        <w:rPr>
          <w:szCs w:val="24"/>
          <w:rtl/>
        </w:rPr>
        <w:t xml:space="preserve"> </w:t>
      </w:r>
      <w:r>
        <w:rPr>
          <w:rFonts w:hint="eastAsia"/>
          <w:szCs w:val="24"/>
          <w:rtl/>
        </w:rPr>
        <w:t>ידי</w:t>
      </w:r>
      <w:r>
        <w:rPr>
          <w:szCs w:val="24"/>
          <w:rtl/>
        </w:rPr>
        <w:t xml:space="preserve"> </w:t>
      </w:r>
      <w:r>
        <w:rPr>
          <w:rFonts w:hint="eastAsia"/>
          <w:szCs w:val="24"/>
          <w:rtl/>
        </w:rPr>
        <w:t>עורך</w:t>
      </w:r>
      <w:r>
        <w:rPr>
          <w:szCs w:val="24"/>
          <w:rtl/>
        </w:rPr>
        <w:t xml:space="preserve"> </w:t>
      </w:r>
      <w:r>
        <w:rPr>
          <w:rFonts w:hint="eastAsia"/>
          <w:szCs w:val="24"/>
          <w:rtl/>
        </w:rPr>
        <w:t>דין</w:t>
      </w:r>
      <w:r>
        <w:rPr>
          <w:szCs w:val="24"/>
          <w:rtl/>
        </w:rPr>
        <w:t xml:space="preserve">. </w:t>
      </w:r>
      <w:r>
        <w:rPr>
          <w:rFonts w:hint="eastAsia"/>
          <w:szCs w:val="24"/>
          <w:rtl/>
        </w:rPr>
        <w:t>כן</w:t>
      </w:r>
      <w:r>
        <w:rPr>
          <w:szCs w:val="24"/>
          <w:rtl/>
        </w:rPr>
        <w:t xml:space="preserve"> </w:t>
      </w:r>
      <w:r>
        <w:rPr>
          <w:rFonts w:hint="eastAsia"/>
          <w:szCs w:val="24"/>
          <w:rtl/>
        </w:rPr>
        <w:t>יצרף</w:t>
      </w:r>
      <w:r>
        <w:rPr>
          <w:szCs w:val="24"/>
          <w:rtl/>
        </w:rPr>
        <w:t xml:space="preserve"> </w:t>
      </w:r>
      <w:r>
        <w:rPr>
          <w:rFonts w:hint="eastAsia"/>
          <w:szCs w:val="24"/>
          <w:rtl/>
        </w:rPr>
        <w:t>המציע</w:t>
      </w:r>
      <w:r>
        <w:rPr>
          <w:szCs w:val="24"/>
          <w:rtl/>
        </w:rPr>
        <w:t xml:space="preserve"> </w:t>
      </w:r>
      <w:r>
        <w:rPr>
          <w:rFonts w:hint="eastAsia"/>
          <w:szCs w:val="24"/>
          <w:rtl/>
        </w:rPr>
        <w:t>אישור</w:t>
      </w:r>
      <w:r>
        <w:rPr>
          <w:szCs w:val="24"/>
          <w:rtl/>
        </w:rPr>
        <w:t xml:space="preserve"> </w:t>
      </w:r>
      <w:r>
        <w:rPr>
          <w:rFonts w:hint="eastAsia"/>
          <w:szCs w:val="24"/>
          <w:rtl/>
        </w:rPr>
        <w:t>עו</w:t>
      </w:r>
      <w:r>
        <w:rPr>
          <w:szCs w:val="24"/>
          <w:rtl/>
        </w:rPr>
        <w:t xml:space="preserve">"ד </w:t>
      </w:r>
      <w:r>
        <w:rPr>
          <w:rFonts w:hint="eastAsia"/>
          <w:szCs w:val="24"/>
          <w:rtl/>
        </w:rPr>
        <w:t>בדבר</w:t>
      </w:r>
      <w:r>
        <w:rPr>
          <w:szCs w:val="24"/>
          <w:rtl/>
        </w:rPr>
        <w:t xml:space="preserve"> </w:t>
      </w:r>
      <w:r>
        <w:rPr>
          <w:rFonts w:hint="eastAsia"/>
          <w:szCs w:val="24"/>
          <w:rtl/>
        </w:rPr>
        <w:t>מורשי</w:t>
      </w:r>
      <w:r>
        <w:rPr>
          <w:szCs w:val="24"/>
          <w:rtl/>
        </w:rPr>
        <w:t xml:space="preserve"> </w:t>
      </w:r>
      <w:r>
        <w:rPr>
          <w:rFonts w:hint="eastAsia"/>
          <w:szCs w:val="24"/>
          <w:rtl/>
        </w:rPr>
        <w:t>החתימה</w:t>
      </w:r>
      <w:r>
        <w:rPr>
          <w:szCs w:val="24"/>
          <w:rtl/>
        </w:rPr>
        <w:t xml:space="preserve"> </w:t>
      </w:r>
      <w:r>
        <w:rPr>
          <w:rFonts w:hint="eastAsia"/>
          <w:szCs w:val="24"/>
          <w:rtl/>
        </w:rPr>
        <w:t>בו</w:t>
      </w:r>
      <w:r>
        <w:rPr>
          <w:szCs w:val="24"/>
          <w:rtl/>
        </w:rPr>
        <w:t xml:space="preserve">, </w:t>
      </w:r>
      <w:r>
        <w:rPr>
          <w:rFonts w:hint="eastAsia"/>
          <w:szCs w:val="24"/>
          <w:rtl/>
        </w:rPr>
        <w:t>המוסמכים</w:t>
      </w:r>
      <w:r>
        <w:rPr>
          <w:szCs w:val="24"/>
          <w:rtl/>
        </w:rPr>
        <w:t xml:space="preserve"> </w:t>
      </w:r>
      <w:r>
        <w:rPr>
          <w:rFonts w:hint="eastAsia"/>
          <w:szCs w:val="24"/>
          <w:rtl/>
        </w:rPr>
        <w:t>לחייב</w:t>
      </w:r>
      <w:r>
        <w:rPr>
          <w:szCs w:val="24"/>
          <w:rtl/>
        </w:rPr>
        <w:t xml:space="preserve"> </w:t>
      </w:r>
      <w:r>
        <w:rPr>
          <w:rFonts w:hint="eastAsia"/>
          <w:szCs w:val="24"/>
          <w:rtl/>
        </w:rPr>
        <w:t>את</w:t>
      </w:r>
      <w:r>
        <w:rPr>
          <w:szCs w:val="24"/>
          <w:rtl/>
        </w:rPr>
        <w:t xml:space="preserve"> </w:t>
      </w:r>
      <w:r>
        <w:rPr>
          <w:rFonts w:hint="eastAsia"/>
          <w:szCs w:val="24"/>
          <w:rtl/>
        </w:rPr>
        <w:t>המציע</w:t>
      </w:r>
      <w:r>
        <w:rPr>
          <w:szCs w:val="24"/>
          <w:rtl/>
        </w:rPr>
        <w:t>.</w:t>
      </w:r>
    </w:p>
    <w:p w:rsidR="00612A97" w:rsidRPr="005A55D1" w:rsidRDefault="00612A97" w:rsidP="00612A97">
      <w:pPr>
        <w:pStyle w:val="af2"/>
        <w:ind w:left="360"/>
        <w:jc w:val="both"/>
        <w:rPr>
          <w:szCs w:val="24"/>
        </w:rPr>
      </w:pPr>
    </w:p>
    <w:p w:rsidR="00612A97" w:rsidRPr="0000698C" w:rsidRDefault="00612A97" w:rsidP="00612A97">
      <w:pPr>
        <w:pStyle w:val="a"/>
        <w:numPr>
          <w:ilvl w:val="0"/>
          <w:numId w:val="8"/>
        </w:numPr>
        <w:spacing w:before="0" w:line="276" w:lineRule="auto"/>
        <w:rPr>
          <w:rFonts w:cs="David"/>
          <w:b w:val="0"/>
          <w:bCs w:val="0"/>
          <w:color w:val="auto"/>
          <w:sz w:val="24"/>
          <w:szCs w:val="24"/>
        </w:rPr>
      </w:pPr>
      <w:r>
        <w:rPr>
          <w:rFonts w:cs="David" w:hint="cs"/>
          <w:b w:val="0"/>
          <w:bCs w:val="0"/>
          <w:color w:val="auto"/>
          <w:sz w:val="24"/>
          <w:szCs w:val="24"/>
          <w:rtl/>
        </w:rPr>
        <w:t>על המציע</w:t>
      </w:r>
      <w:r w:rsidRPr="0000698C">
        <w:rPr>
          <w:rFonts w:cs="David" w:hint="cs"/>
          <w:b w:val="0"/>
          <w:bCs w:val="0"/>
          <w:color w:val="auto"/>
          <w:sz w:val="24"/>
          <w:szCs w:val="24"/>
          <w:rtl/>
        </w:rPr>
        <w:t xml:space="preserve"> לצרף אישור על היעדר חובות לרשם החברות, נכון ליום הגשת ההצעה.  המשרד יהא רשאי לבדוק היעדר חובות של המציע כאמור, בכל מועד אחר, כתנאי להתקשרות עם המציע.</w:t>
      </w:r>
    </w:p>
    <w:p w:rsidR="00612A97" w:rsidRDefault="00612A97" w:rsidP="00612A97">
      <w:pPr>
        <w:jc w:val="both"/>
        <w:rPr>
          <w:szCs w:val="24"/>
          <w:rtl/>
          <w:lang w:eastAsia="he-IL"/>
        </w:rPr>
      </w:pPr>
    </w:p>
    <w:p w:rsidR="00612A97" w:rsidRPr="005A55D1" w:rsidRDefault="00612A97" w:rsidP="00612A97">
      <w:pPr>
        <w:pStyle w:val="af2"/>
        <w:numPr>
          <w:ilvl w:val="0"/>
          <w:numId w:val="8"/>
        </w:numPr>
        <w:contextualSpacing w:val="0"/>
        <w:jc w:val="both"/>
        <w:rPr>
          <w:szCs w:val="24"/>
        </w:rPr>
      </w:pPr>
      <w:r>
        <w:rPr>
          <w:rFonts w:hint="cs"/>
          <w:szCs w:val="24"/>
          <w:rtl/>
        </w:rPr>
        <w:t xml:space="preserve">על </w:t>
      </w:r>
      <w:r>
        <w:rPr>
          <w:rFonts w:hint="eastAsia"/>
          <w:szCs w:val="24"/>
          <w:rtl/>
        </w:rPr>
        <w:t>המציע</w:t>
      </w:r>
      <w:r>
        <w:rPr>
          <w:szCs w:val="24"/>
          <w:rtl/>
        </w:rPr>
        <w:t xml:space="preserve"> </w:t>
      </w:r>
      <w:r>
        <w:rPr>
          <w:rFonts w:hint="cs"/>
          <w:szCs w:val="24"/>
          <w:rtl/>
        </w:rPr>
        <w:t>ל</w:t>
      </w:r>
      <w:r>
        <w:rPr>
          <w:szCs w:val="24"/>
          <w:rtl/>
        </w:rPr>
        <w:t>עמ</w:t>
      </w:r>
      <w:r>
        <w:rPr>
          <w:rFonts w:hint="cs"/>
          <w:szCs w:val="24"/>
          <w:rtl/>
        </w:rPr>
        <w:t>ו</w:t>
      </w:r>
      <w:r>
        <w:rPr>
          <w:szCs w:val="24"/>
          <w:rtl/>
        </w:rPr>
        <w:t xml:space="preserve">ד בדרישות לפי חוק עסקאות גופים ציבוריים, התשל"ו- 1976. להוכחת עמידה בתנאי זה יש לצרף להצעה: </w:t>
      </w:r>
    </w:p>
    <w:p w:rsidR="00612A97" w:rsidRPr="005A55D1" w:rsidRDefault="00612A97" w:rsidP="00612A97">
      <w:pPr>
        <w:pStyle w:val="af2"/>
        <w:numPr>
          <w:ilvl w:val="0"/>
          <w:numId w:val="27"/>
        </w:numPr>
        <w:contextualSpacing w:val="0"/>
        <w:jc w:val="both"/>
        <w:rPr>
          <w:szCs w:val="24"/>
        </w:rPr>
      </w:pPr>
      <w:r>
        <w:rPr>
          <w:rFonts w:hint="eastAsia"/>
          <w:b/>
          <w:bCs/>
          <w:szCs w:val="24"/>
          <w:rtl/>
        </w:rPr>
        <w:t>אישור</w:t>
      </w:r>
      <w:r>
        <w:rPr>
          <w:b/>
          <w:bCs/>
          <w:szCs w:val="24"/>
          <w:rtl/>
        </w:rPr>
        <w:t xml:space="preserve"> </w:t>
      </w:r>
      <w:r>
        <w:rPr>
          <w:rFonts w:hint="eastAsia"/>
          <w:b/>
          <w:bCs/>
          <w:szCs w:val="24"/>
          <w:rtl/>
        </w:rPr>
        <w:t>בר</w:t>
      </w:r>
      <w:r>
        <w:rPr>
          <w:b/>
          <w:bCs/>
          <w:szCs w:val="24"/>
          <w:rtl/>
        </w:rPr>
        <w:t xml:space="preserve"> </w:t>
      </w:r>
      <w:r>
        <w:rPr>
          <w:rFonts w:hint="eastAsia"/>
          <w:b/>
          <w:bCs/>
          <w:szCs w:val="24"/>
          <w:rtl/>
        </w:rPr>
        <w:t>תוקף</w:t>
      </w:r>
      <w:r>
        <w:rPr>
          <w:b/>
          <w:bCs/>
          <w:szCs w:val="24"/>
          <w:rtl/>
        </w:rPr>
        <w:t xml:space="preserve">, </w:t>
      </w:r>
      <w:r>
        <w:rPr>
          <w:rFonts w:hint="eastAsia"/>
          <w:b/>
          <w:bCs/>
          <w:szCs w:val="24"/>
          <w:rtl/>
        </w:rPr>
        <w:t>או</w:t>
      </w:r>
      <w:r>
        <w:rPr>
          <w:b/>
          <w:bCs/>
          <w:szCs w:val="24"/>
          <w:rtl/>
        </w:rPr>
        <w:t xml:space="preserve"> </w:t>
      </w:r>
      <w:r>
        <w:rPr>
          <w:rFonts w:hint="eastAsia"/>
          <w:b/>
          <w:bCs/>
          <w:szCs w:val="24"/>
          <w:rtl/>
        </w:rPr>
        <w:t>העתק</w:t>
      </w:r>
      <w:r>
        <w:rPr>
          <w:b/>
          <w:bCs/>
          <w:szCs w:val="24"/>
          <w:rtl/>
        </w:rPr>
        <w:t xml:space="preserve"> </w:t>
      </w:r>
      <w:r>
        <w:rPr>
          <w:rFonts w:hint="eastAsia"/>
          <w:b/>
          <w:bCs/>
          <w:szCs w:val="24"/>
          <w:rtl/>
        </w:rPr>
        <w:t>ממנו</w:t>
      </w:r>
      <w:r>
        <w:rPr>
          <w:b/>
          <w:bCs/>
          <w:szCs w:val="24"/>
          <w:rtl/>
        </w:rPr>
        <w:t xml:space="preserve">, </w:t>
      </w:r>
      <w:r>
        <w:rPr>
          <w:rFonts w:hint="eastAsia"/>
          <w:b/>
          <w:bCs/>
          <w:szCs w:val="24"/>
          <w:rtl/>
        </w:rPr>
        <w:t>על</w:t>
      </w:r>
      <w:r>
        <w:rPr>
          <w:b/>
          <w:bCs/>
          <w:szCs w:val="24"/>
          <w:rtl/>
        </w:rPr>
        <w:t xml:space="preserve"> </w:t>
      </w:r>
      <w:r>
        <w:rPr>
          <w:rFonts w:hint="eastAsia"/>
          <w:b/>
          <w:bCs/>
          <w:szCs w:val="24"/>
          <w:rtl/>
        </w:rPr>
        <w:t>ניהול</w:t>
      </w:r>
      <w:r>
        <w:rPr>
          <w:b/>
          <w:bCs/>
          <w:szCs w:val="24"/>
          <w:rtl/>
        </w:rPr>
        <w:t xml:space="preserve"> </w:t>
      </w:r>
      <w:r>
        <w:rPr>
          <w:rFonts w:hint="eastAsia"/>
          <w:b/>
          <w:bCs/>
          <w:szCs w:val="24"/>
          <w:rtl/>
        </w:rPr>
        <w:t>פנקסי</w:t>
      </w:r>
      <w:r>
        <w:rPr>
          <w:b/>
          <w:bCs/>
          <w:szCs w:val="24"/>
          <w:rtl/>
        </w:rPr>
        <w:t xml:space="preserve"> </w:t>
      </w:r>
      <w:r>
        <w:rPr>
          <w:rFonts w:hint="eastAsia"/>
          <w:b/>
          <w:bCs/>
          <w:szCs w:val="24"/>
          <w:rtl/>
        </w:rPr>
        <w:t>חשבונות</w:t>
      </w:r>
      <w:r>
        <w:rPr>
          <w:b/>
          <w:bCs/>
          <w:szCs w:val="24"/>
          <w:rtl/>
        </w:rPr>
        <w:t xml:space="preserve"> </w:t>
      </w:r>
      <w:r>
        <w:rPr>
          <w:rFonts w:hint="eastAsia"/>
          <w:b/>
          <w:bCs/>
          <w:szCs w:val="24"/>
          <w:rtl/>
        </w:rPr>
        <w:t>ורשומות</w:t>
      </w:r>
      <w:r>
        <w:rPr>
          <w:szCs w:val="24"/>
          <w:rtl/>
        </w:rPr>
        <w:t xml:space="preserve"> שעל המציע לנהל  על פי פקודת מס הכנסה וחוק מס ערך מוסף (או אישור שהוא פטור מלנהלם), וכי הוא נוהג לדווח לפקיד השומה על הכנסותיו ולדווח למנהל מע"מ על עסקאות שמוטל עליהן מס לפי חוק מס ערך מוסף. אישור כאמור, אפשר שיומצא מפקיד השומה כמשמעותו בפקודת מס הכנסה, או על ידי מנהל מע"מ, או על ידי רואה החשבון של המציע.  על האישור להיות בתוקף עד סוף השנה. אישור שהוצא על ידי רואה חשבון עליו לשאת תאריך עד שנה קודם לתאריך ההצעה. במקרה של עמותה יש להגיש אישור ניהול תקין בתוקף מרשם העמותות. אישורים אלה ייבדקו ויאומתו ע"י חשבות המשרד מול מערכת המידע של רשות המיסים</w:t>
      </w:r>
    </w:p>
    <w:p w:rsidR="00612A97" w:rsidRDefault="00612A97" w:rsidP="00612A97">
      <w:pPr>
        <w:pStyle w:val="af2"/>
        <w:numPr>
          <w:ilvl w:val="0"/>
          <w:numId w:val="27"/>
        </w:numPr>
        <w:contextualSpacing w:val="0"/>
        <w:jc w:val="both"/>
        <w:rPr>
          <w:szCs w:val="24"/>
        </w:rPr>
      </w:pPr>
      <w:r>
        <w:rPr>
          <w:rFonts w:hint="eastAsia"/>
          <w:b/>
          <w:bCs/>
          <w:szCs w:val="24"/>
          <w:rtl/>
        </w:rPr>
        <w:t>תצהיר</w:t>
      </w:r>
      <w:r>
        <w:rPr>
          <w:b/>
          <w:bCs/>
          <w:szCs w:val="24"/>
          <w:rtl/>
        </w:rPr>
        <w:t xml:space="preserve"> </w:t>
      </w:r>
      <w:r>
        <w:rPr>
          <w:rFonts w:hint="eastAsia"/>
          <w:b/>
          <w:bCs/>
          <w:szCs w:val="24"/>
          <w:rtl/>
        </w:rPr>
        <w:t>המציע</w:t>
      </w:r>
      <w:r>
        <w:rPr>
          <w:b/>
          <w:bCs/>
          <w:szCs w:val="24"/>
          <w:rtl/>
        </w:rPr>
        <w:t xml:space="preserve"> </w:t>
      </w:r>
      <w:r>
        <w:rPr>
          <w:rFonts w:hint="eastAsia"/>
          <w:b/>
          <w:bCs/>
          <w:szCs w:val="24"/>
          <w:rtl/>
        </w:rPr>
        <w:t>בדבר</w:t>
      </w:r>
      <w:r>
        <w:rPr>
          <w:b/>
          <w:bCs/>
          <w:szCs w:val="24"/>
          <w:rtl/>
        </w:rPr>
        <w:t xml:space="preserve"> </w:t>
      </w:r>
      <w:r>
        <w:rPr>
          <w:rFonts w:hint="eastAsia"/>
          <w:b/>
          <w:bCs/>
          <w:szCs w:val="24"/>
          <w:rtl/>
        </w:rPr>
        <w:t>עבירות</w:t>
      </w:r>
      <w:r>
        <w:rPr>
          <w:b/>
          <w:bCs/>
          <w:szCs w:val="24"/>
          <w:rtl/>
        </w:rPr>
        <w:t xml:space="preserve"> </w:t>
      </w:r>
      <w:r>
        <w:rPr>
          <w:rFonts w:hint="eastAsia"/>
          <w:b/>
          <w:bCs/>
          <w:szCs w:val="24"/>
          <w:rtl/>
        </w:rPr>
        <w:t>לפי</w:t>
      </w:r>
      <w:r>
        <w:rPr>
          <w:b/>
          <w:bCs/>
          <w:szCs w:val="24"/>
          <w:rtl/>
        </w:rPr>
        <w:t xml:space="preserve"> </w:t>
      </w:r>
      <w:r>
        <w:rPr>
          <w:rFonts w:hint="eastAsia"/>
          <w:b/>
          <w:bCs/>
          <w:szCs w:val="24"/>
          <w:rtl/>
        </w:rPr>
        <w:t>חוק</w:t>
      </w:r>
      <w:r>
        <w:rPr>
          <w:b/>
          <w:bCs/>
          <w:szCs w:val="24"/>
          <w:rtl/>
        </w:rPr>
        <w:t xml:space="preserve"> </w:t>
      </w:r>
      <w:r>
        <w:rPr>
          <w:rFonts w:hint="eastAsia"/>
          <w:b/>
          <w:bCs/>
          <w:szCs w:val="24"/>
          <w:rtl/>
        </w:rPr>
        <w:t>עובדים</w:t>
      </w:r>
      <w:r>
        <w:rPr>
          <w:b/>
          <w:bCs/>
          <w:szCs w:val="24"/>
          <w:rtl/>
        </w:rPr>
        <w:t xml:space="preserve"> </w:t>
      </w:r>
      <w:r>
        <w:rPr>
          <w:rFonts w:hint="eastAsia"/>
          <w:b/>
          <w:bCs/>
          <w:szCs w:val="24"/>
          <w:rtl/>
        </w:rPr>
        <w:t>זרים</w:t>
      </w:r>
      <w:r>
        <w:rPr>
          <w:b/>
          <w:bCs/>
          <w:szCs w:val="24"/>
          <w:rtl/>
        </w:rPr>
        <w:t xml:space="preserve"> </w:t>
      </w:r>
      <w:r>
        <w:rPr>
          <w:rFonts w:hint="eastAsia"/>
          <w:b/>
          <w:bCs/>
          <w:szCs w:val="24"/>
          <w:rtl/>
        </w:rPr>
        <w:t>וחוק</w:t>
      </w:r>
      <w:r>
        <w:rPr>
          <w:b/>
          <w:bCs/>
          <w:szCs w:val="24"/>
          <w:rtl/>
        </w:rPr>
        <w:t xml:space="preserve"> </w:t>
      </w:r>
      <w:r>
        <w:rPr>
          <w:rFonts w:hint="eastAsia"/>
          <w:b/>
          <w:bCs/>
          <w:szCs w:val="24"/>
          <w:rtl/>
        </w:rPr>
        <w:t>שכר</w:t>
      </w:r>
      <w:r>
        <w:rPr>
          <w:b/>
          <w:bCs/>
          <w:szCs w:val="24"/>
          <w:rtl/>
        </w:rPr>
        <w:t xml:space="preserve"> </w:t>
      </w:r>
      <w:r>
        <w:rPr>
          <w:rFonts w:hint="eastAsia"/>
          <w:b/>
          <w:bCs/>
          <w:szCs w:val="24"/>
          <w:rtl/>
        </w:rPr>
        <w:t>מינימום</w:t>
      </w:r>
      <w:r>
        <w:rPr>
          <w:szCs w:val="24"/>
          <w:rtl/>
        </w:rPr>
        <w:t xml:space="preserve">, </w:t>
      </w:r>
      <w:r>
        <w:rPr>
          <w:rFonts w:hint="eastAsia"/>
          <w:szCs w:val="24"/>
          <w:rtl/>
        </w:rPr>
        <w:t>מאושר</w:t>
      </w:r>
      <w:r>
        <w:rPr>
          <w:szCs w:val="24"/>
          <w:rtl/>
        </w:rPr>
        <w:t xml:space="preserve"> </w:t>
      </w:r>
      <w:r>
        <w:rPr>
          <w:rFonts w:hint="eastAsia"/>
          <w:szCs w:val="24"/>
          <w:rtl/>
        </w:rPr>
        <w:t>ע</w:t>
      </w:r>
      <w:r>
        <w:rPr>
          <w:szCs w:val="24"/>
          <w:rtl/>
        </w:rPr>
        <w:t xml:space="preserve">"י </w:t>
      </w:r>
      <w:r>
        <w:rPr>
          <w:rFonts w:hint="eastAsia"/>
          <w:szCs w:val="24"/>
          <w:rtl/>
        </w:rPr>
        <w:t>עו</w:t>
      </w:r>
      <w:r>
        <w:rPr>
          <w:szCs w:val="24"/>
          <w:rtl/>
        </w:rPr>
        <w:t xml:space="preserve">"ד, </w:t>
      </w:r>
      <w:r>
        <w:rPr>
          <w:rFonts w:hint="eastAsia"/>
          <w:szCs w:val="24"/>
          <w:rtl/>
        </w:rPr>
        <w:t>עפ</w:t>
      </w:r>
      <w:r>
        <w:rPr>
          <w:szCs w:val="24"/>
          <w:rtl/>
        </w:rPr>
        <w:t xml:space="preserve">"י </w:t>
      </w:r>
      <w:r>
        <w:rPr>
          <w:rFonts w:hint="eastAsia"/>
          <w:szCs w:val="24"/>
          <w:rtl/>
        </w:rPr>
        <w:t>חוק</w:t>
      </w:r>
      <w:r>
        <w:rPr>
          <w:szCs w:val="24"/>
          <w:rtl/>
        </w:rPr>
        <w:t xml:space="preserve"> </w:t>
      </w:r>
      <w:r>
        <w:rPr>
          <w:rFonts w:hint="eastAsia"/>
          <w:szCs w:val="24"/>
          <w:rtl/>
        </w:rPr>
        <w:t>עסקאות</w:t>
      </w:r>
      <w:r>
        <w:rPr>
          <w:szCs w:val="24"/>
          <w:rtl/>
        </w:rPr>
        <w:t xml:space="preserve"> </w:t>
      </w:r>
      <w:r>
        <w:rPr>
          <w:rFonts w:hint="eastAsia"/>
          <w:szCs w:val="24"/>
          <w:rtl/>
        </w:rPr>
        <w:t>גופים</w:t>
      </w:r>
      <w:r>
        <w:rPr>
          <w:szCs w:val="24"/>
          <w:rtl/>
        </w:rPr>
        <w:t xml:space="preserve"> </w:t>
      </w:r>
      <w:r>
        <w:rPr>
          <w:rFonts w:hint="eastAsia"/>
          <w:szCs w:val="24"/>
          <w:rtl/>
        </w:rPr>
        <w:t>ציבוריים</w:t>
      </w:r>
      <w:r>
        <w:rPr>
          <w:szCs w:val="24"/>
          <w:rtl/>
        </w:rPr>
        <w:t xml:space="preserve">, </w:t>
      </w:r>
      <w:r>
        <w:rPr>
          <w:rFonts w:hint="eastAsia"/>
          <w:szCs w:val="24"/>
          <w:rtl/>
        </w:rPr>
        <w:t>התשל</w:t>
      </w:r>
      <w:r>
        <w:rPr>
          <w:szCs w:val="24"/>
          <w:rtl/>
        </w:rPr>
        <w:t xml:space="preserve">"ו </w:t>
      </w:r>
      <w:r>
        <w:rPr>
          <w:rFonts w:hint="eastAsia"/>
          <w:szCs w:val="24"/>
          <w:rtl/>
        </w:rPr>
        <w:t>–</w:t>
      </w:r>
      <w:r>
        <w:rPr>
          <w:szCs w:val="24"/>
          <w:rtl/>
        </w:rPr>
        <w:t xml:space="preserve"> 1976 </w:t>
      </w:r>
      <w:r>
        <w:rPr>
          <w:rFonts w:hint="eastAsia"/>
          <w:szCs w:val="24"/>
          <w:rtl/>
        </w:rPr>
        <w:t>בנוסח</w:t>
      </w:r>
      <w:r>
        <w:rPr>
          <w:szCs w:val="24"/>
          <w:rtl/>
        </w:rPr>
        <w:t xml:space="preserve"> </w:t>
      </w:r>
      <w:r>
        <w:rPr>
          <w:rFonts w:hint="eastAsia"/>
          <w:szCs w:val="24"/>
          <w:rtl/>
        </w:rPr>
        <w:t>המצ</w:t>
      </w:r>
      <w:r>
        <w:rPr>
          <w:szCs w:val="24"/>
          <w:rtl/>
        </w:rPr>
        <w:t xml:space="preserve">"ב </w:t>
      </w:r>
      <w:r>
        <w:rPr>
          <w:rFonts w:hint="eastAsia"/>
          <w:szCs w:val="24"/>
          <w:rtl/>
        </w:rPr>
        <w:t>למכרז</w:t>
      </w:r>
      <w:r>
        <w:rPr>
          <w:szCs w:val="24"/>
          <w:rtl/>
        </w:rPr>
        <w:t xml:space="preserve"> </w:t>
      </w:r>
      <w:r w:rsidRPr="00247262">
        <w:rPr>
          <w:rFonts w:hint="eastAsia"/>
          <w:szCs w:val="24"/>
          <w:highlight w:val="yellow"/>
          <w:rtl/>
        </w:rPr>
        <w:t>כ</w:t>
      </w:r>
      <w:r w:rsidRPr="00247262">
        <w:rPr>
          <w:rFonts w:hint="eastAsia"/>
          <w:b/>
          <w:bCs/>
          <w:szCs w:val="24"/>
          <w:highlight w:val="yellow"/>
          <w:rtl/>
        </w:rPr>
        <w:t>נספח</w:t>
      </w:r>
      <w:r w:rsidRPr="00247262">
        <w:rPr>
          <w:b/>
          <w:bCs/>
          <w:szCs w:val="24"/>
          <w:highlight w:val="yellow"/>
          <w:rtl/>
        </w:rPr>
        <w:t xml:space="preserve"> </w:t>
      </w:r>
      <w:r w:rsidRPr="00247262">
        <w:rPr>
          <w:rFonts w:hint="eastAsia"/>
          <w:b/>
          <w:bCs/>
          <w:szCs w:val="24"/>
          <w:highlight w:val="yellow"/>
          <w:rtl/>
        </w:rPr>
        <w:t>ה</w:t>
      </w:r>
      <w:r w:rsidRPr="00247262">
        <w:rPr>
          <w:b/>
          <w:bCs/>
          <w:szCs w:val="24"/>
          <w:highlight w:val="yellow"/>
          <w:rtl/>
        </w:rPr>
        <w:t>.</w:t>
      </w:r>
    </w:p>
    <w:p w:rsidR="00612A97" w:rsidRPr="005A55D1" w:rsidRDefault="00612A97" w:rsidP="00612A97">
      <w:pPr>
        <w:pStyle w:val="af2"/>
        <w:numPr>
          <w:ilvl w:val="0"/>
          <w:numId w:val="8"/>
        </w:numPr>
        <w:contextualSpacing w:val="0"/>
        <w:jc w:val="both"/>
        <w:rPr>
          <w:szCs w:val="24"/>
        </w:rPr>
      </w:pPr>
      <w:r>
        <w:rPr>
          <w:rFonts w:hint="eastAsia"/>
          <w:szCs w:val="24"/>
          <w:rtl/>
        </w:rPr>
        <w:t>המציע</w:t>
      </w:r>
      <w:r>
        <w:rPr>
          <w:szCs w:val="24"/>
          <w:rtl/>
        </w:rPr>
        <w:t xml:space="preserve"> משלם לעובדיו תנאים סוציאליים בהתאם להוראת כל דין. להוכחת עמידה בתנאי זה יצרף המציע להצעתו, תצהיר ערוך כדין בהתאם לנוסח המצורף </w:t>
      </w:r>
      <w:r w:rsidRPr="00247262">
        <w:rPr>
          <w:rFonts w:hint="eastAsia"/>
          <w:b/>
          <w:bCs/>
          <w:szCs w:val="24"/>
          <w:highlight w:val="yellow"/>
          <w:rtl/>
        </w:rPr>
        <w:t>כנספח</w:t>
      </w:r>
      <w:r w:rsidRPr="00247262">
        <w:rPr>
          <w:b/>
          <w:bCs/>
          <w:szCs w:val="24"/>
          <w:highlight w:val="yellow"/>
          <w:rtl/>
        </w:rPr>
        <w:t xml:space="preserve"> </w:t>
      </w:r>
      <w:r w:rsidRPr="00247262">
        <w:rPr>
          <w:rFonts w:hint="eastAsia"/>
          <w:b/>
          <w:bCs/>
          <w:szCs w:val="24"/>
          <w:highlight w:val="yellow"/>
          <w:rtl/>
        </w:rPr>
        <w:t>ו</w:t>
      </w:r>
      <w:r w:rsidRPr="00247262">
        <w:rPr>
          <w:b/>
          <w:bCs/>
          <w:szCs w:val="24"/>
          <w:highlight w:val="yellow"/>
          <w:rtl/>
        </w:rPr>
        <w:t>.</w:t>
      </w:r>
    </w:p>
    <w:p w:rsidR="00612A97" w:rsidRPr="005A55D1" w:rsidRDefault="00612A97" w:rsidP="00612A97">
      <w:pPr>
        <w:pStyle w:val="af2"/>
        <w:ind w:left="270"/>
        <w:rPr>
          <w:szCs w:val="24"/>
          <w:rtl/>
        </w:rPr>
      </w:pPr>
    </w:p>
    <w:p w:rsidR="00612A97" w:rsidRDefault="00612A97" w:rsidP="00612A97">
      <w:pPr>
        <w:pStyle w:val="af2"/>
        <w:numPr>
          <w:ilvl w:val="0"/>
          <w:numId w:val="8"/>
        </w:numPr>
        <w:contextualSpacing w:val="0"/>
        <w:jc w:val="both"/>
        <w:rPr>
          <w:szCs w:val="24"/>
        </w:rPr>
      </w:pPr>
      <w:r>
        <w:rPr>
          <w:rFonts w:hint="cs"/>
          <w:szCs w:val="24"/>
          <w:rtl/>
        </w:rPr>
        <w:lastRenderedPageBreak/>
        <w:t xml:space="preserve">המציע יצרף להצעתו </w:t>
      </w:r>
      <w:r w:rsidRPr="005A55D1">
        <w:rPr>
          <w:rFonts w:hint="cs"/>
          <w:szCs w:val="24"/>
          <w:rtl/>
        </w:rPr>
        <w:t xml:space="preserve">אישור מרואה חשבון המבקר את החברה או מעורך דין שבשירות החברה על התחייבות המציע לעמוד בדרישה לעשות שימוש לצורך המכרז אך ורק בתוכנות מקוריות. נוסח האישור האמור מצ"ב למכרז </w:t>
      </w:r>
      <w:r w:rsidRPr="00247262">
        <w:rPr>
          <w:rFonts w:hint="eastAsia"/>
          <w:szCs w:val="24"/>
          <w:highlight w:val="yellow"/>
          <w:rtl/>
        </w:rPr>
        <w:t>כ</w:t>
      </w:r>
      <w:r w:rsidRPr="00247262">
        <w:rPr>
          <w:rFonts w:hint="eastAsia"/>
          <w:b/>
          <w:bCs/>
          <w:szCs w:val="24"/>
          <w:highlight w:val="yellow"/>
          <w:rtl/>
        </w:rPr>
        <w:t>נספח</w:t>
      </w:r>
      <w:r w:rsidRPr="00247262">
        <w:rPr>
          <w:b/>
          <w:bCs/>
          <w:szCs w:val="24"/>
          <w:highlight w:val="yellow"/>
          <w:rtl/>
        </w:rPr>
        <w:t xml:space="preserve"> </w:t>
      </w:r>
      <w:r w:rsidRPr="00247262">
        <w:rPr>
          <w:rFonts w:hint="eastAsia"/>
          <w:b/>
          <w:bCs/>
          <w:szCs w:val="24"/>
          <w:highlight w:val="yellow"/>
          <w:rtl/>
        </w:rPr>
        <w:t>ז</w:t>
      </w:r>
      <w:r w:rsidRPr="00247262">
        <w:rPr>
          <w:b/>
          <w:bCs/>
          <w:szCs w:val="24"/>
          <w:highlight w:val="yellow"/>
          <w:rtl/>
        </w:rPr>
        <w:t>'</w:t>
      </w:r>
      <w:r w:rsidRPr="005A55D1">
        <w:rPr>
          <w:rFonts w:hint="cs"/>
          <w:b/>
          <w:bCs/>
          <w:szCs w:val="24"/>
          <w:rtl/>
        </w:rPr>
        <w:t>.</w:t>
      </w:r>
      <w:r w:rsidRPr="005A55D1">
        <w:rPr>
          <w:rFonts w:hint="cs"/>
          <w:szCs w:val="24"/>
          <w:rtl/>
        </w:rPr>
        <w:t xml:space="preserve"> מובהר למען הסר ספק, כי תנאי זה תקף גם לגבי מציע פרטי שלא עובד בחסות החברה.</w:t>
      </w:r>
    </w:p>
    <w:p w:rsidR="00612A97" w:rsidRDefault="00612A97" w:rsidP="00612A97">
      <w:pPr>
        <w:pStyle w:val="af2"/>
        <w:rPr>
          <w:szCs w:val="24"/>
          <w:rtl/>
        </w:rPr>
      </w:pPr>
    </w:p>
    <w:p w:rsidR="00612A97" w:rsidRPr="00E5732E" w:rsidRDefault="00612A97" w:rsidP="00612A97">
      <w:pPr>
        <w:pStyle w:val="af2"/>
        <w:numPr>
          <w:ilvl w:val="0"/>
          <w:numId w:val="8"/>
        </w:numPr>
        <w:contextualSpacing w:val="0"/>
        <w:jc w:val="both"/>
        <w:rPr>
          <w:szCs w:val="24"/>
          <w:rtl/>
        </w:rPr>
      </w:pPr>
      <w:r>
        <w:rPr>
          <w:rFonts w:hint="eastAsia"/>
          <w:szCs w:val="24"/>
          <w:rtl/>
        </w:rPr>
        <w:t>המציע</w:t>
      </w:r>
      <w:r>
        <w:rPr>
          <w:szCs w:val="24"/>
          <w:rtl/>
        </w:rPr>
        <w:t xml:space="preserve"> יצהיר ויתחייב כי הוא והעובדים מטעמו אינם נמצאים בניגוד עניינים</w:t>
      </w:r>
      <w:r>
        <w:rPr>
          <w:rFonts w:hint="cs"/>
          <w:szCs w:val="24"/>
          <w:rtl/>
        </w:rPr>
        <w:t>, ישיר או עקיף,</w:t>
      </w:r>
      <w:r>
        <w:rPr>
          <w:szCs w:val="24"/>
          <w:rtl/>
        </w:rPr>
        <w:t xml:space="preserve"> בין השירותים אותם הוא מספק כיום לבין השירותים המוצעים על ידו במסגרת מכרז זה. כן ישיב המציע על שאלון בנושא ניגוד עניינים. השאלון וההצהרה יהיו על גבי המסמך המצ"ב למכרז </w:t>
      </w:r>
      <w:r w:rsidRPr="00247262">
        <w:rPr>
          <w:rFonts w:hint="eastAsia"/>
          <w:b/>
          <w:bCs/>
          <w:szCs w:val="24"/>
          <w:highlight w:val="yellow"/>
          <w:rtl/>
        </w:rPr>
        <w:t>כנספח</w:t>
      </w:r>
      <w:r w:rsidRPr="00247262">
        <w:rPr>
          <w:b/>
          <w:bCs/>
          <w:szCs w:val="24"/>
          <w:highlight w:val="yellow"/>
          <w:rtl/>
        </w:rPr>
        <w:t xml:space="preserve"> </w:t>
      </w:r>
      <w:r w:rsidRPr="00247262">
        <w:rPr>
          <w:rFonts w:hint="eastAsia"/>
          <w:b/>
          <w:bCs/>
          <w:szCs w:val="24"/>
          <w:highlight w:val="yellow"/>
          <w:rtl/>
        </w:rPr>
        <w:t>ח</w:t>
      </w:r>
      <w:r w:rsidRPr="00247262">
        <w:rPr>
          <w:b/>
          <w:bCs/>
          <w:szCs w:val="24"/>
          <w:highlight w:val="yellow"/>
          <w:rtl/>
        </w:rPr>
        <w:t>'</w:t>
      </w:r>
      <w:r w:rsidRPr="005A55D1">
        <w:rPr>
          <w:rFonts w:hint="cs"/>
          <w:b/>
          <w:bCs/>
          <w:szCs w:val="24"/>
          <w:rtl/>
        </w:rPr>
        <w:t>.</w:t>
      </w:r>
    </w:p>
    <w:p w:rsidR="00612A97" w:rsidRDefault="00612A97" w:rsidP="00612A97">
      <w:pPr>
        <w:pStyle w:val="af2"/>
        <w:rPr>
          <w:szCs w:val="24"/>
          <w:rtl/>
        </w:rPr>
      </w:pPr>
    </w:p>
    <w:p w:rsidR="00612A97" w:rsidRPr="005A55D1" w:rsidRDefault="00612A97" w:rsidP="00612A97">
      <w:pPr>
        <w:ind w:left="360"/>
        <w:jc w:val="both"/>
        <w:rPr>
          <w:b/>
          <w:bCs/>
          <w:szCs w:val="24"/>
          <w:rtl/>
        </w:rPr>
      </w:pPr>
      <w:r>
        <w:rPr>
          <w:b/>
          <w:bCs/>
          <w:szCs w:val="24"/>
          <w:rtl/>
        </w:rPr>
        <w:t xml:space="preserve">מובהר, כי  וועדת המכרזים של המשרד רשאית לפסול הצעות </w:t>
      </w:r>
      <w:r>
        <w:rPr>
          <w:rFonts w:hint="eastAsia"/>
          <w:b/>
          <w:bCs/>
          <w:szCs w:val="24"/>
          <w:rtl/>
        </w:rPr>
        <w:t>שיש</w:t>
      </w:r>
      <w:r>
        <w:rPr>
          <w:b/>
          <w:bCs/>
          <w:szCs w:val="24"/>
          <w:rtl/>
        </w:rPr>
        <w:t xml:space="preserve"> בהן, לדעתה, חשש לניגוד עניינים</w:t>
      </w:r>
      <w:r>
        <w:rPr>
          <w:rFonts w:hint="cs"/>
          <w:b/>
          <w:bCs/>
          <w:szCs w:val="24"/>
          <w:rtl/>
        </w:rPr>
        <w:t xml:space="preserve"> כאמור</w:t>
      </w:r>
      <w:r>
        <w:rPr>
          <w:b/>
          <w:bCs/>
          <w:szCs w:val="24"/>
          <w:rtl/>
        </w:rPr>
        <w:t xml:space="preserve">, </w:t>
      </w:r>
      <w:r>
        <w:rPr>
          <w:rFonts w:hint="eastAsia"/>
          <w:b/>
          <w:bCs/>
          <w:szCs w:val="24"/>
          <w:rtl/>
        </w:rPr>
        <w:t>או</w:t>
      </w:r>
      <w:r>
        <w:rPr>
          <w:b/>
          <w:bCs/>
          <w:szCs w:val="24"/>
          <w:rtl/>
        </w:rPr>
        <w:t xml:space="preserve"> </w:t>
      </w:r>
      <w:r>
        <w:rPr>
          <w:rFonts w:hint="eastAsia"/>
          <w:b/>
          <w:bCs/>
          <w:szCs w:val="24"/>
          <w:rtl/>
        </w:rPr>
        <w:t>להציב</w:t>
      </w:r>
      <w:r>
        <w:rPr>
          <w:b/>
          <w:bCs/>
          <w:szCs w:val="24"/>
          <w:rtl/>
        </w:rPr>
        <w:t xml:space="preserve"> </w:t>
      </w:r>
      <w:r>
        <w:rPr>
          <w:rFonts w:hint="eastAsia"/>
          <w:b/>
          <w:bCs/>
          <w:szCs w:val="24"/>
          <w:rtl/>
        </w:rPr>
        <w:t>כתנאי</w:t>
      </w:r>
      <w:r>
        <w:rPr>
          <w:b/>
          <w:bCs/>
          <w:szCs w:val="24"/>
          <w:rtl/>
        </w:rPr>
        <w:t xml:space="preserve"> </w:t>
      </w:r>
      <w:r>
        <w:rPr>
          <w:rFonts w:hint="eastAsia"/>
          <w:b/>
          <w:bCs/>
          <w:szCs w:val="24"/>
          <w:rtl/>
        </w:rPr>
        <w:t>להתקשרות</w:t>
      </w:r>
      <w:r>
        <w:rPr>
          <w:b/>
          <w:bCs/>
          <w:szCs w:val="24"/>
          <w:rtl/>
        </w:rPr>
        <w:t xml:space="preserve"> </w:t>
      </w:r>
      <w:r>
        <w:rPr>
          <w:rFonts w:hint="eastAsia"/>
          <w:b/>
          <w:bCs/>
          <w:szCs w:val="24"/>
          <w:rtl/>
        </w:rPr>
        <w:t>בהסכם</w:t>
      </w:r>
      <w:r w:rsidRPr="0000698C">
        <w:rPr>
          <w:rFonts w:hint="cs"/>
          <w:b/>
          <w:bCs/>
          <w:szCs w:val="24"/>
          <w:rtl/>
        </w:rPr>
        <w:t>,</w:t>
      </w:r>
      <w:r w:rsidRPr="005912BA">
        <w:rPr>
          <w:rFonts w:hint="cs"/>
          <w:b/>
          <w:bCs/>
          <w:szCs w:val="24"/>
          <w:rtl/>
        </w:rPr>
        <w:t xml:space="preserve"> </w:t>
      </w:r>
      <w:r w:rsidRPr="0000698C">
        <w:rPr>
          <w:rFonts w:hint="cs"/>
          <w:b/>
          <w:bCs/>
          <w:szCs w:val="24"/>
          <w:u w:val="single"/>
          <w:rtl/>
        </w:rPr>
        <w:t>חתימה על הסדר למניעת ניגוד עניינים</w:t>
      </w:r>
      <w:r w:rsidRPr="005A55D1">
        <w:rPr>
          <w:rFonts w:hint="cs"/>
          <w:b/>
          <w:bCs/>
          <w:szCs w:val="24"/>
          <w:rtl/>
        </w:rPr>
        <w:t xml:space="preserve"> בנוסח שיאושר על ידי המשרד, על פי שיקול דעתו הבלעדי</w:t>
      </w:r>
      <w:r>
        <w:rPr>
          <w:rFonts w:hint="cs"/>
          <w:b/>
          <w:bCs/>
          <w:szCs w:val="24"/>
          <w:rtl/>
        </w:rPr>
        <w:t xml:space="preserve">. מובהר עוד, כי המציע הזוכה יתחייב שלא לאפשר היווצרות של ניגוד עניינים עד תום תקופת ההסכם שייחתם עם המשרד. </w:t>
      </w:r>
    </w:p>
    <w:p w:rsidR="00612A97" w:rsidRDefault="00612A97" w:rsidP="00612A97">
      <w:pPr>
        <w:jc w:val="both"/>
        <w:rPr>
          <w:szCs w:val="24"/>
        </w:rPr>
      </w:pPr>
    </w:p>
    <w:p w:rsidR="00612A97" w:rsidRDefault="00612A97" w:rsidP="00612A97">
      <w:pPr>
        <w:pStyle w:val="af2"/>
        <w:numPr>
          <w:ilvl w:val="0"/>
          <w:numId w:val="8"/>
        </w:numPr>
        <w:contextualSpacing w:val="0"/>
        <w:jc w:val="both"/>
        <w:rPr>
          <w:szCs w:val="24"/>
        </w:rPr>
      </w:pPr>
      <w:r>
        <w:rPr>
          <w:rFonts w:hint="eastAsia"/>
          <w:szCs w:val="24"/>
          <w:rtl/>
        </w:rPr>
        <w:t>אין</w:t>
      </w:r>
      <w:r>
        <w:rPr>
          <w:szCs w:val="24"/>
          <w:rtl/>
        </w:rPr>
        <w:t xml:space="preserve"> </w:t>
      </w:r>
      <w:r>
        <w:rPr>
          <w:rFonts w:hint="eastAsia"/>
          <w:szCs w:val="24"/>
          <w:rtl/>
        </w:rPr>
        <w:t>מניעה</w:t>
      </w:r>
      <w:r>
        <w:rPr>
          <w:szCs w:val="24"/>
          <w:rtl/>
        </w:rPr>
        <w:t xml:space="preserve"> </w:t>
      </w:r>
      <w:r>
        <w:rPr>
          <w:rFonts w:hint="eastAsia"/>
          <w:szCs w:val="24"/>
          <w:rtl/>
        </w:rPr>
        <w:t>לפי</w:t>
      </w:r>
      <w:r>
        <w:rPr>
          <w:szCs w:val="24"/>
          <w:rtl/>
        </w:rPr>
        <w:t xml:space="preserve"> </w:t>
      </w:r>
      <w:r>
        <w:rPr>
          <w:rFonts w:hint="eastAsia"/>
          <w:szCs w:val="24"/>
          <w:rtl/>
        </w:rPr>
        <w:t>כל</w:t>
      </w:r>
      <w:r>
        <w:rPr>
          <w:szCs w:val="24"/>
          <w:rtl/>
        </w:rPr>
        <w:t xml:space="preserve"> </w:t>
      </w:r>
      <w:r>
        <w:rPr>
          <w:rFonts w:hint="eastAsia"/>
          <w:szCs w:val="24"/>
          <w:rtl/>
        </w:rPr>
        <w:t>דין</w:t>
      </w:r>
      <w:r>
        <w:rPr>
          <w:szCs w:val="24"/>
          <w:rtl/>
        </w:rPr>
        <w:t xml:space="preserve"> </w:t>
      </w:r>
      <w:r>
        <w:rPr>
          <w:rFonts w:hint="eastAsia"/>
          <w:szCs w:val="24"/>
          <w:rtl/>
        </w:rPr>
        <w:t>להשתתפות</w:t>
      </w:r>
      <w:r>
        <w:rPr>
          <w:szCs w:val="24"/>
          <w:rtl/>
        </w:rPr>
        <w:t xml:space="preserve"> המציע במכרז</w:t>
      </w:r>
      <w:r>
        <w:rPr>
          <w:rFonts w:hint="cs"/>
          <w:szCs w:val="24"/>
          <w:rtl/>
        </w:rPr>
        <w:t>.</w:t>
      </w:r>
    </w:p>
    <w:p w:rsidR="00D71C1C" w:rsidRPr="00D71C1C" w:rsidRDefault="00D71C1C" w:rsidP="00D71C1C">
      <w:pPr>
        <w:jc w:val="both"/>
        <w:rPr>
          <w:szCs w:val="24"/>
        </w:rPr>
      </w:pPr>
    </w:p>
    <w:p w:rsidR="00D71C1C" w:rsidRDefault="00D71C1C" w:rsidP="00D71C1C">
      <w:pPr>
        <w:numPr>
          <w:ilvl w:val="0"/>
          <w:numId w:val="8"/>
        </w:numPr>
        <w:jc w:val="both"/>
        <w:rPr>
          <w:szCs w:val="24"/>
        </w:rPr>
      </w:pPr>
      <w:r>
        <w:rPr>
          <w:rFonts w:hint="cs"/>
          <w:szCs w:val="24"/>
          <w:rtl/>
        </w:rPr>
        <w:t xml:space="preserve">תשלום עבור השתתפות במכרז על סך </w:t>
      </w:r>
      <w:r w:rsidRPr="0075633E">
        <w:rPr>
          <w:rFonts w:hint="cs"/>
          <w:b/>
          <w:bCs/>
          <w:szCs w:val="24"/>
          <w:u w:val="single"/>
          <w:rtl/>
        </w:rPr>
        <w:t>500</w:t>
      </w:r>
      <w:r>
        <w:rPr>
          <w:rFonts w:hint="cs"/>
          <w:szCs w:val="24"/>
          <w:rtl/>
        </w:rPr>
        <w:t xml:space="preserve"> </w:t>
      </w:r>
      <w:r w:rsidRPr="00421CAD">
        <w:rPr>
          <w:rFonts w:hint="cs"/>
          <w:szCs w:val="24"/>
          <w:rtl/>
        </w:rPr>
        <w:t>₪</w:t>
      </w:r>
      <w:r>
        <w:rPr>
          <w:rFonts w:hint="cs"/>
          <w:szCs w:val="24"/>
          <w:rtl/>
        </w:rPr>
        <w:t>,</w:t>
      </w:r>
      <w:r w:rsidRPr="00012587">
        <w:rPr>
          <w:rFonts w:hint="cs"/>
          <w:szCs w:val="24"/>
          <w:rtl/>
        </w:rPr>
        <w:t xml:space="preserve"> שהופקדו </w:t>
      </w:r>
      <w:r>
        <w:rPr>
          <w:rFonts w:hint="cs"/>
          <w:szCs w:val="24"/>
          <w:rtl/>
        </w:rPr>
        <w:t xml:space="preserve">בבנק הדואר </w:t>
      </w:r>
      <w:r w:rsidRPr="00012587">
        <w:rPr>
          <w:rFonts w:hint="cs"/>
          <w:szCs w:val="24"/>
          <w:rtl/>
        </w:rPr>
        <w:t xml:space="preserve">לח-ן </w:t>
      </w:r>
      <w:r w:rsidRPr="0075633E">
        <w:rPr>
          <w:rFonts w:hint="cs"/>
          <w:b/>
          <w:bCs/>
          <w:szCs w:val="24"/>
          <w:u w:val="single"/>
          <w:rtl/>
        </w:rPr>
        <w:t>0-062230,</w:t>
      </w:r>
      <w:r w:rsidRPr="00012587">
        <w:rPr>
          <w:rFonts w:hint="cs"/>
          <w:szCs w:val="24"/>
          <w:rtl/>
        </w:rPr>
        <w:t xml:space="preserve"> עבור משרד התשתיות הלאומיות.</w:t>
      </w:r>
      <w:r>
        <w:rPr>
          <w:rFonts w:hint="cs"/>
          <w:szCs w:val="24"/>
          <w:rtl/>
        </w:rPr>
        <w:t xml:space="preserve"> על גבי השובר יצוין שם המכרז ומספרו. </w:t>
      </w:r>
      <w:r w:rsidRPr="00012587">
        <w:rPr>
          <w:rFonts w:hint="cs"/>
          <w:szCs w:val="24"/>
          <w:rtl/>
        </w:rPr>
        <w:t xml:space="preserve"> </w:t>
      </w:r>
      <w:r>
        <w:rPr>
          <w:rFonts w:hint="cs"/>
          <w:szCs w:val="24"/>
          <w:rtl/>
        </w:rPr>
        <w:t xml:space="preserve">להוכחת עמידה בתנאי זה יש לצרף להצעה העתק השובר. השובר אינו ניתן </w:t>
      </w:r>
      <w:r w:rsidRPr="00012587">
        <w:rPr>
          <w:rFonts w:hint="cs"/>
          <w:szCs w:val="24"/>
          <w:rtl/>
        </w:rPr>
        <w:t>להעברה</w:t>
      </w:r>
      <w:r>
        <w:rPr>
          <w:rFonts w:hint="cs"/>
          <w:szCs w:val="24"/>
          <w:rtl/>
        </w:rPr>
        <w:t xml:space="preserve"> והתשלום לא יוחזר למציע</w:t>
      </w:r>
      <w:r w:rsidRPr="00012587">
        <w:rPr>
          <w:rFonts w:hint="cs"/>
          <w:szCs w:val="24"/>
          <w:rtl/>
        </w:rPr>
        <w:t>.</w:t>
      </w:r>
    </w:p>
    <w:p w:rsidR="00612A97" w:rsidRDefault="00612A97" w:rsidP="00612A97">
      <w:pPr>
        <w:pStyle w:val="af2"/>
        <w:ind w:left="360"/>
        <w:contextualSpacing w:val="0"/>
        <w:jc w:val="both"/>
        <w:rPr>
          <w:szCs w:val="24"/>
        </w:rPr>
      </w:pPr>
    </w:p>
    <w:p w:rsidR="00612A97" w:rsidRPr="001C7375" w:rsidRDefault="00612A97" w:rsidP="00D71C1C">
      <w:pPr>
        <w:pStyle w:val="af2"/>
        <w:numPr>
          <w:ilvl w:val="0"/>
          <w:numId w:val="8"/>
        </w:numPr>
        <w:autoSpaceDE w:val="0"/>
        <w:autoSpaceDN w:val="0"/>
        <w:adjustRightInd w:val="0"/>
        <w:jc w:val="both"/>
        <w:rPr>
          <w:rFonts w:ascii="Arial" w:hAnsi="Arial"/>
          <w:b/>
          <w:szCs w:val="24"/>
          <w:rtl/>
        </w:rPr>
      </w:pPr>
      <w:r w:rsidRPr="003432B1">
        <w:rPr>
          <w:rFonts w:ascii="Arial" w:hAnsi="Arial" w:hint="eastAsia"/>
          <w:bCs/>
          <w:szCs w:val="24"/>
          <w:u w:val="single"/>
          <w:rtl/>
        </w:rPr>
        <w:t>כנס</w:t>
      </w:r>
      <w:r w:rsidRPr="003432B1">
        <w:rPr>
          <w:rFonts w:ascii="Arial" w:hAnsi="Arial"/>
          <w:bCs/>
          <w:szCs w:val="24"/>
          <w:u w:val="single"/>
          <w:rtl/>
        </w:rPr>
        <w:t xml:space="preserve"> </w:t>
      </w:r>
      <w:r w:rsidRPr="003432B1">
        <w:rPr>
          <w:rFonts w:ascii="Arial" w:hAnsi="Arial" w:hint="eastAsia"/>
          <w:bCs/>
          <w:szCs w:val="24"/>
          <w:u w:val="single"/>
          <w:rtl/>
        </w:rPr>
        <w:t>מציעים</w:t>
      </w:r>
      <w:r w:rsidRPr="00C53DAE">
        <w:rPr>
          <w:rFonts w:ascii="Arial" w:hAnsi="Arial"/>
          <w:bCs/>
          <w:szCs w:val="24"/>
          <w:rtl/>
        </w:rPr>
        <w:t>-</w:t>
      </w:r>
      <w:r>
        <w:rPr>
          <w:rFonts w:ascii="Arial" w:hAnsi="Arial" w:hint="cs"/>
          <w:bCs/>
          <w:szCs w:val="24"/>
          <w:rtl/>
        </w:rPr>
        <w:t xml:space="preserve"> </w:t>
      </w:r>
      <w:r w:rsidRPr="001C7375">
        <w:rPr>
          <w:rFonts w:ascii="Arial" w:hAnsi="Arial"/>
          <w:bCs/>
          <w:szCs w:val="24"/>
          <w:rtl/>
        </w:rPr>
        <w:t xml:space="preserve">ביום </w:t>
      </w:r>
      <w:r w:rsidR="00D71C1C">
        <w:rPr>
          <w:rFonts w:ascii="Arial" w:hAnsi="Arial" w:hint="cs"/>
          <w:bCs/>
          <w:szCs w:val="24"/>
          <w:u w:val="single"/>
          <w:rtl/>
        </w:rPr>
        <w:t>22.11.2011</w:t>
      </w:r>
      <w:r w:rsidRPr="001C7375">
        <w:rPr>
          <w:rFonts w:ascii="Arial" w:hAnsi="Arial" w:hint="cs"/>
          <w:bCs/>
          <w:szCs w:val="24"/>
          <w:rtl/>
        </w:rPr>
        <w:t xml:space="preserve"> בשעה </w:t>
      </w:r>
      <w:r w:rsidR="00D71C1C" w:rsidRPr="00D71C1C">
        <w:rPr>
          <w:rFonts w:ascii="Arial" w:hAnsi="Arial" w:hint="cs"/>
          <w:bCs/>
          <w:szCs w:val="24"/>
          <w:u w:val="single"/>
          <w:rtl/>
        </w:rPr>
        <w:t>11</w:t>
      </w:r>
      <w:r w:rsidRPr="00D71C1C">
        <w:rPr>
          <w:rFonts w:ascii="Arial" w:hAnsi="Arial" w:hint="cs"/>
          <w:bCs/>
          <w:szCs w:val="24"/>
          <w:u w:val="single"/>
          <w:rtl/>
        </w:rPr>
        <w:t>:00</w:t>
      </w:r>
      <w:r w:rsidRPr="001C7375">
        <w:rPr>
          <w:rFonts w:ascii="Arial" w:hAnsi="Arial"/>
          <w:b/>
          <w:szCs w:val="24"/>
          <w:rtl/>
        </w:rPr>
        <w:t xml:space="preserve"> יקיים המשרד כנס </w:t>
      </w:r>
      <w:r w:rsidRPr="001C7375">
        <w:rPr>
          <w:rFonts w:ascii="Arial" w:hAnsi="Arial" w:hint="cs"/>
          <w:b/>
          <w:szCs w:val="24"/>
          <w:rtl/>
        </w:rPr>
        <w:t>מציעים</w:t>
      </w:r>
      <w:r w:rsidRPr="001C7375">
        <w:rPr>
          <w:rFonts w:ascii="Arial" w:hAnsi="Arial"/>
          <w:b/>
          <w:szCs w:val="24"/>
          <w:rtl/>
        </w:rPr>
        <w:t xml:space="preserve"> בחדר הישיבות</w:t>
      </w:r>
      <w:r w:rsidRPr="001C7375">
        <w:rPr>
          <w:rFonts w:ascii="Arial" w:hAnsi="Arial" w:hint="cs"/>
          <w:b/>
          <w:szCs w:val="24"/>
          <w:rtl/>
        </w:rPr>
        <w:t xml:space="preserve"> הגדול</w:t>
      </w:r>
      <w:r w:rsidRPr="001C7375">
        <w:rPr>
          <w:rFonts w:ascii="Arial" w:hAnsi="Arial"/>
          <w:b/>
          <w:szCs w:val="24"/>
          <w:rtl/>
        </w:rPr>
        <w:t xml:space="preserve"> של המשרד</w:t>
      </w:r>
      <w:r w:rsidRPr="001C7375">
        <w:rPr>
          <w:rFonts w:ascii="Arial" w:hAnsi="Arial" w:hint="cs"/>
          <w:b/>
          <w:szCs w:val="24"/>
          <w:rtl/>
        </w:rPr>
        <w:t xml:space="preserve"> לתשתיות הלאומיות ברח' יפו 216 בניין "שערי העיר" בירושלים, קומה 7.</w:t>
      </w:r>
      <w:r w:rsidRPr="001C7375">
        <w:rPr>
          <w:rFonts w:ascii="Arial" w:hAnsi="Arial"/>
          <w:b/>
          <w:szCs w:val="24"/>
          <w:rtl/>
        </w:rPr>
        <w:t xml:space="preserve"> בכנס יינתן הסבר על ה</w:t>
      </w:r>
      <w:r w:rsidRPr="001C7375">
        <w:rPr>
          <w:rFonts w:ascii="Arial" w:hAnsi="Arial" w:hint="cs"/>
          <w:b/>
          <w:szCs w:val="24"/>
          <w:rtl/>
        </w:rPr>
        <w:t>שירותים הנדרשים</w:t>
      </w:r>
      <w:r w:rsidRPr="001C7375">
        <w:rPr>
          <w:rFonts w:ascii="Arial" w:hAnsi="Arial"/>
          <w:b/>
          <w:szCs w:val="24"/>
          <w:rtl/>
        </w:rPr>
        <w:t xml:space="preserve"> ויינתנו תשובות לשאלות.</w:t>
      </w:r>
      <w:r w:rsidRPr="001C7375">
        <w:rPr>
          <w:rFonts w:ascii="Arial" w:hAnsi="Arial" w:hint="cs"/>
          <w:b/>
          <w:szCs w:val="24"/>
          <w:rtl/>
        </w:rPr>
        <w:t xml:space="preserve"> ההשתתפות בכנס הספקים </w:t>
      </w:r>
      <w:r w:rsidRPr="001C7375">
        <w:rPr>
          <w:rFonts w:ascii="Arial" w:hAnsi="Arial" w:hint="cs"/>
          <w:bCs/>
          <w:szCs w:val="24"/>
          <w:u w:val="single"/>
          <w:rtl/>
        </w:rPr>
        <w:t>חובה</w:t>
      </w:r>
      <w:r w:rsidRPr="001C7375">
        <w:rPr>
          <w:rFonts w:ascii="Arial" w:hAnsi="Arial" w:hint="cs"/>
          <w:b/>
          <w:szCs w:val="24"/>
          <w:rtl/>
        </w:rPr>
        <w:t xml:space="preserve"> ומהווה תנאי סף להשתתפות במכרז.</w:t>
      </w:r>
    </w:p>
    <w:p w:rsidR="00612A97" w:rsidRDefault="00612A97" w:rsidP="00612A97">
      <w:pPr>
        <w:pStyle w:val="af2"/>
        <w:ind w:left="360"/>
        <w:contextualSpacing w:val="0"/>
        <w:jc w:val="both"/>
        <w:rPr>
          <w:szCs w:val="24"/>
        </w:rPr>
      </w:pPr>
    </w:p>
    <w:p w:rsidR="00612A97" w:rsidRDefault="00612A97" w:rsidP="00612A97">
      <w:pPr>
        <w:ind w:left="360"/>
        <w:jc w:val="both"/>
        <w:rPr>
          <w:szCs w:val="24"/>
        </w:rPr>
      </w:pPr>
    </w:p>
    <w:p w:rsidR="00612A97" w:rsidRDefault="00612A97" w:rsidP="00612A97">
      <w:pPr>
        <w:ind w:left="360"/>
        <w:jc w:val="both"/>
        <w:rPr>
          <w:b/>
          <w:bCs/>
          <w:szCs w:val="24"/>
          <w:u w:val="single"/>
        </w:rPr>
      </w:pPr>
      <w:r w:rsidRPr="004B031A">
        <w:rPr>
          <w:rFonts w:hint="eastAsia"/>
          <w:b/>
          <w:bCs/>
          <w:szCs w:val="24"/>
          <w:u w:val="single"/>
          <w:rtl/>
        </w:rPr>
        <w:t>תנאי</w:t>
      </w:r>
      <w:r w:rsidRPr="004B031A">
        <w:rPr>
          <w:b/>
          <w:bCs/>
          <w:szCs w:val="24"/>
          <w:u w:val="single"/>
          <w:rtl/>
        </w:rPr>
        <w:t xml:space="preserve"> </w:t>
      </w:r>
      <w:r w:rsidRPr="004B031A">
        <w:rPr>
          <w:rFonts w:hint="eastAsia"/>
          <w:b/>
          <w:bCs/>
          <w:szCs w:val="24"/>
          <w:u w:val="single"/>
          <w:rtl/>
        </w:rPr>
        <w:t>סף</w:t>
      </w:r>
      <w:r w:rsidRPr="004B031A">
        <w:rPr>
          <w:b/>
          <w:bCs/>
          <w:szCs w:val="24"/>
          <w:u w:val="single"/>
          <w:rtl/>
        </w:rPr>
        <w:t xml:space="preserve"> </w:t>
      </w:r>
      <w:r w:rsidRPr="004B031A">
        <w:rPr>
          <w:rFonts w:hint="eastAsia"/>
          <w:b/>
          <w:bCs/>
          <w:szCs w:val="24"/>
          <w:u w:val="single"/>
          <w:rtl/>
        </w:rPr>
        <w:t>מקצועיים</w:t>
      </w:r>
      <w:r w:rsidRPr="004B031A">
        <w:rPr>
          <w:b/>
          <w:bCs/>
          <w:szCs w:val="24"/>
          <w:u w:val="single"/>
          <w:rtl/>
        </w:rPr>
        <w:t>.</w:t>
      </w:r>
    </w:p>
    <w:p w:rsidR="00612A97" w:rsidRPr="000052F1" w:rsidRDefault="00612A97" w:rsidP="00612A97">
      <w:pPr>
        <w:jc w:val="both"/>
        <w:rPr>
          <w:szCs w:val="24"/>
        </w:rPr>
      </w:pPr>
    </w:p>
    <w:p w:rsidR="00612A97" w:rsidRDefault="00612A97" w:rsidP="00612A97">
      <w:pPr>
        <w:numPr>
          <w:ilvl w:val="0"/>
          <w:numId w:val="8"/>
        </w:numPr>
        <w:jc w:val="both"/>
        <w:rPr>
          <w:szCs w:val="24"/>
          <w:u w:val="single"/>
        </w:rPr>
      </w:pPr>
      <w:r w:rsidRPr="004B031A">
        <w:rPr>
          <w:rFonts w:ascii="Arial" w:hAnsi="Arial"/>
          <w:szCs w:val="24"/>
          <w:u w:val="single"/>
          <w:rtl/>
        </w:rPr>
        <w:t xml:space="preserve">המציע </w:t>
      </w:r>
      <w:r w:rsidRPr="004B031A">
        <w:rPr>
          <w:rFonts w:ascii="Arial" w:hAnsi="Arial" w:hint="eastAsia"/>
          <w:szCs w:val="24"/>
          <w:u w:val="single"/>
          <w:rtl/>
        </w:rPr>
        <w:t>יהא</w:t>
      </w:r>
      <w:r w:rsidRPr="004B031A">
        <w:rPr>
          <w:rFonts w:ascii="Arial" w:hAnsi="Arial"/>
          <w:szCs w:val="24"/>
          <w:u w:val="single"/>
          <w:rtl/>
        </w:rPr>
        <w:t xml:space="preserve"> בעל ניסיון מוכח </w:t>
      </w:r>
      <w:r w:rsidRPr="004B031A">
        <w:rPr>
          <w:rFonts w:ascii="Arial" w:hAnsi="Arial" w:hint="eastAsia"/>
          <w:szCs w:val="24"/>
          <w:u w:val="single"/>
          <w:rtl/>
        </w:rPr>
        <w:t>בתחומים</w:t>
      </w:r>
      <w:r w:rsidRPr="004B031A">
        <w:rPr>
          <w:rFonts w:ascii="Arial" w:hAnsi="Arial"/>
          <w:szCs w:val="24"/>
          <w:u w:val="single"/>
          <w:rtl/>
        </w:rPr>
        <w:t xml:space="preserve"> </w:t>
      </w:r>
      <w:r w:rsidRPr="004B031A">
        <w:rPr>
          <w:rFonts w:ascii="Arial" w:hAnsi="Arial" w:hint="eastAsia"/>
          <w:szCs w:val="24"/>
          <w:u w:val="single"/>
          <w:rtl/>
        </w:rPr>
        <w:t>הבאים</w:t>
      </w:r>
      <w:r w:rsidRPr="004B031A">
        <w:rPr>
          <w:rFonts w:ascii="Arial" w:hAnsi="Arial"/>
          <w:szCs w:val="24"/>
          <w:u w:val="single"/>
          <w:rtl/>
        </w:rPr>
        <w:t>:</w:t>
      </w:r>
    </w:p>
    <w:p w:rsidR="00612A97" w:rsidRDefault="00612A97" w:rsidP="00612A97">
      <w:pPr>
        <w:ind w:left="360"/>
        <w:jc w:val="both"/>
        <w:rPr>
          <w:szCs w:val="24"/>
          <w:u w:val="single"/>
          <w:rtl/>
        </w:rPr>
      </w:pPr>
    </w:p>
    <w:p w:rsidR="00612A97" w:rsidRDefault="00612A97" w:rsidP="00612A97">
      <w:pPr>
        <w:numPr>
          <w:ilvl w:val="1"/>
          <w:numId w:val="8"/>
        </w:numPr>
        <w:ind w:hanging="283"/>
        <w:jc w:val="both"/>
        <w:rPr>
          <w:szCs w:val="24"/>
        </w:rPr>
      </w:pPr>
      <w:r w:rsidRPr="00214DC6">
        <w:rPr>
          <w:rFonts w:ascii="Arial" w:hAnsi="Arial" w:hint="cs"/>
          <w:szCs w:val="24"/>
          <w:rtl/>
        </w:rPr>
        <w:t>ניסיון של 5 שנים</w:t>
      </w:r>
      <w:r>
        <w:rPr>
          <w:rFonts w:ascii="Arial" w:hAnsi="Arial" w:hint="cs"/>
          <w:szCs w:val="24"/>
          <w:rtl/>
        </w:rPr>
        <w:t xml:space="preserve"> לפחות</w:t>
      </w:r>
      <w:r w:rsidRPr="00214DC6">
        <w:rPr>
          <w:rFonts w:ascii="Arial" w:hAnsi="Arial" w:hint="cs"/>
          <w:szCs w:val="24"/>
          <w:rtl/>
        </w:rPr>
        <w:t xml:space="preserve"> בפיתוח תכניות לימוד.  </w:t>
      </w:r>
    </w:p>
    <w:p w:rsidR="00612A97" w:rsidRDefault="00612A97" w:rsidP="00612A97">
      <w:pPr>
        <w:numPr>
          <w:ilvl w:val="1"/>
          <w:numId w:val="8"/>
        </w:numPr>
        <w:ind w:hanging="283"/>
        <w:jc w:val="both"/>
        <w:rPr>
          <w:szCs w:val="24"/>
        </w:rPr>
      </w:pPr>
      <w:r>
        <w:rPr>
          <w:rFonts w:ascii="Arial" w:hAnsi="Arial" w:hint="cs"/>
          <w:szCs w:val="24"/>
          <w:rtl/>
        </w:rPr>
        <w:t xml:space="preserve">ניסיון של 5 שנים לפחות </w:t>
      </w:r>
      <w:r w:rsidRPr="00302FC1">
        <w:rPr>
          <w:rFonts w:ascii="Arial" w:hAnsi="Arial" w:hint="cs"/>
          <w:szCs w:val="24"/>
          <w:rtl/>
        </w:rPr>
        <w:t xml:space="preserve">בפיתוח </w:t>
      </w:r>
      <w:r w:rsidRPr="00302FC1">
        <w:rPr>
          <w:rFonts w:ascii="Arial" w:hAnsi="Arial"/>
          <w:szCs w:val="24"/>
          <w:rtl/>
        </w:rPr>
        <w:t>תכנית דו לשונית</w:t>
      </w:r>
      <w:r w:rsidRPr="00302FC1">
        <w:rPr>
          <w:rFonts w:ascii="Arial" w:hAnsi="Arial" w:hint="cs"/>
          <w:szCs w:val="24"/>
          <w:rtl/>
        </w:rPr>
        <w:t>:</w:t>
      </w:r>
      <w:r w:rsidRPr="00302FC1">
        <w:rPr>
          <w:rFonts w:ascii="Arial" w:hAnsi="Arial"/>
          <w:szCs w:val="24"/>
          <w:rtl/>
        </w:rPr>
        <w:t xml:space="preserve"> עברית וערבית.</w:t>
      </w:r>
    </w:p>
    <w:p w:rsidR="00612A97" w:rsidRPr="003960DE" w:rsidRDefault="00612A97" w:rsidP="00612A97">
      <w:pPr>
        <w:numPr>
          <w:ilvl w:val="1"/>
          <w:numId w:val="8"/>
        </w:numPr>
        <w:ind w:hanging="283"/>
        <w:jc w:val="both"/>
        <w:rPr>
          <w:szCs w:val="24"/>
        </w:rPr>
      </w:pPr>
      <w:r w:rsidRPr="00844681">
        <w:rPr>
          <w:rFonts w:hint="cs"/>
          <w:szCs w:val="24"/>
          <w:rtl/>
        </w:rPr>
        <w:t>היכרות</w:t>
      </w:r>
      <w:r>
        <w:rPr>
          <w:rFonts w:hint="cs"/>
          <w:szCs w:val="24"/>
          <w:rtl/>
        </w:rPr>
        <w:t xml:space="preserve"> מוכחת</w:t>
      </w:r>
      <w:r w:rsidRPr="00844681">
        <w:rPr>
          <w:rFonts w:hint="cs"/>
          <w:szCs w:val="24"/>
          <w:rtl/>
        </w:rPr>
        <w:t xml:space="preserve"> </w:t>
      </w:r>
      <w:r>
        <w:rPr>
          <w:rFonts w:hint="cs"/>
          <w:szCs w:val="24"/>
          <w:rtl/>
        </w:rPr>
        <w:t xml:space="preserve">עם </w:t>
      </w:r>
      <w:r w:rsidRPr="00844681">
        <w:rPr>
          <w:rFonts w:hint="cs"/>
          <w:szCs w:val="24"/>
          <w:rtl/>
        </w:rPr>
        <w:t>נוהלי משרד החינוך בנושא פיתוח תכניות לימודים</w:t>
      </w:r>
      <w:r>
        <w:rPr>
          <w:rFonts w:hint="cs"/>
          <w:szCs w:val="24"/>
          <w:rtl/>
        </w:rPr>
        <w:t xml:space="preserve"> ממוחשבות (הצגת שני פרויקטים לפחות המוכיחים זאת)</w:t>
      </w:r>
      <w:r w:rsidRPr="00844681">
        <w:rPr>
          <w:rFonts w:hint="cs"/>
          <w:szCs w:val="24"/>
          <w:rtl/>
        </w:rPr>
        <w:t xml:space="preserve">.  </w:t>
      </w:r>
      <w:r w:rsidRPr="00844681">
        <w:rPr>
          <w:rFonts w:ascii="Arial" w:hAnsi="Arial" w:hint="cs"/>
          <w:color w:val="0000FF"/>
          <w:szCs w:val="24"/>
          <w:rtl/>
        </w:rPr>
        <w:t xml:space="preserve"> </w:t>
      </w:r>
    </w:p>
    <w:p w:rsidR="00612A97" w:rsidRPr="00485D42" w:rsidRDefault="00612A97" w:rsidP="00612A97">
      <w:pPr>
        <w:numPr>
          <w:ilvl w:val="1"/>
          <w:numId w:val="8"/>
        </w:numPr>
        <w:ind w:hanging="283"/>
        <w:jc w:val="both"/>
        <w:rPr>
          <w:szCs w:val="24"/>
        </w:rPr>
      </w:pPr>
      <w:r w:rsidRPr="00485D42">
        <w:rPr>
          <w:rFonts w:ascii="Arial" w:hAnsi="Arial" w:hint="cs"/>
          <w:szCs w:val="24"/>
          <w:rtl/>
        </w:rPr>
        <w:t>ניסיון של 5 שנים לפחות בפיתוח עיצוב והטמעה של תכנים אינטרנטיי</w:t>
      </w:r>
      <w:r w:rsidRPr="00485D42">
        <w:rPr>
          <w:rFonts w:ascii="Arial" w:hAnsi="Arial" w:hint="eastAsia"/>
          <w:szCs w:val="24"/>
          <w:rtl/>
        </w:rPr>
        <w:t>ם</w:t>
      </w:r>
      <w:r w:rsidRPr="00485D42">
        <w:rPr>
          <w:rFonts w:ascii="Arial" w:hAnsi="Arial" w:hint="cs"/>
          <w:szCs w:val="24"/>
          <w:rtl/>
        </w:rPr>
        <w:t xml:space="preserve"> המתאימים לתלמידי </w:t>
      </w:r>
      <w:r>
        <w:rPr>
          <w:rFonts w:ascii="Arial" w:hAnsi="Arial" w:hint="cs"/>
          <w:szCs w:val="24"/>
          <w:rtl/>
        </w:rPr>
        <w:t xml:space="preserve">גן או </w:t>
      </w:r>
      <w:r w:rsidRPr="00485D42">
        <w:rPr>
          <w:rFonts w:ascii="Arial" w:hAnsi="Arial" w:hint="cs"/>
          <w:szCs w:val="24"/>
          <w:rtl/>
        </w:rPr>
        <w:t xml:space="preserve">בי"ס </w:t>
      </w:r>
      <w:r>
        <w:rPr>
          <w:rFonts w:ascii="Arial" w:hAnsi="Arial" w:hint="cs"/>
          <w:szCs w:val="24"/>
          <w:rtl/>
        </w:rPr>
        <w:t>יסודי או</w:t>
      </w:r>
      <w:r w:rsidRPr="00485D42">
        <w:rPr>
          <w:rFonts w:ascii="Arial" w:hAnsi="Arial" w:hint="cs"/>
          <w:szCs w:val="24"/>
          <w:rtl/>
        </w:rPr>
        <w:t xml:space="preserve"> חטה"ב.</w:t>
      </w:r>
    </w:p>
    <w:p w:rsidR="00612A97" w:rsidRDefault="00612A97" w:rsidP="00612A97">
      <w:pPr>
        <w:numPr>
          <w:ilvl w:val="1"/>
          <w:numId w:val="8"/>
        </w:numPr>
        <w:ind w:hanging="283"/>
        <w:jc w:val="both"/>
        <w:rPr>
          <w:szCs w:val="24"/>
        </w:rPr>
      </w:pPr>
      <w:r>
        <w:rPr>
          <w:rFonts w:hint="cs"/>
          <w:szCs w:val="24"/>
          <w:rtl/>
        </w:rPr>
        <w:t>ניסיון של חמש שנים לפחות באחזקה ועדכון של אתרי אינטרנט.</w:t>
      </w:r>
    </w:p>
    <w:p w:rsidR="00612A97" w:rsidRPr="000D26DF" w:rsidRDefault="00612A97" w:rsidP="00612A97">
      <w:pPr>
        <w:numPr>
          <w:ilvl w:val="1"/>
          <w:numId w:val="8"/>
        </w:numPr>
        <w:ind w:hanging="283"/>
        <w:jc w:val="both"/>
        <w:rPr>
          <w:b/>
          <w:bCs/>
          <w:szCs w:val="24"/>
        </w:rPr>
      </w:pPr>
      <w:r w:rsidRPr="000D26DF">
        <w:rPr>
          <w:rFonts w:hint="cs"/>
          <w:szCs w:val="24"/>
          <w:rtl/>
        </w:rPr>
        <w:t xml:space="preserve">ניסיון של חמש שנים לפחות בתמיכה באתרי אינטרנט חינוכיים. </w:t>
      </w:r>
      <w:r w:rsidRPr="000D26DF">
        <w:rPr>
          <w:rFonts w:hint="cs"/>
          <w:b/>
          <w:bCs/>
          <w:szCs w:val="24"/>
          <w:rtl/>
        </w:rPr>
        <w:t>אין מדובר בתמיכה מחשובית כי אם בתמיכה בתוכן האתר באופן מקוון.</w:t>
      </w:r>
    </w:p>
    <w:p w:rsidR="00612A97" w:rsidRPr="002C2B73" w:rsidRDefault="00612A97" w:rsidP="00612A97">
      <w:pPr>
        <w:ind w:left="397"/>
        <w:jc w:val="both"/>
        <w:rPr>
          <w:szCs w:val="24"/>
        </w:rPr>
      </w:pPr>
    </w:p>
    <w:p w:rsidR="00612A97" w:rsidRPr="00547504" w:rsidRDefault="00612A97" w:rsidP="00612A97">
      <w:pPr>
        <w:numPr>
          <w:ilvl w:val="0"/>
          <w:numId w:val="8"/>
        </w:numPr>
        <w:jc w:val="both"/>
        <w:rPr>
          <w:szCs w:val="24"/>
          <w:u w:val="single"/>
          <w:rtl/>
        </w:rPr>
      </w:pPr>
      <w:r w:rsidRPr="004B031A">
        <w:rPr>
          <w:rFonts w:ascii="Arial" w:hAnsi="Arial" w:hint="eastAsia"/>
          <w:szCs w:val="24"/>
          <w:u w:val="single"/>
          <w:rtl/>
        </w:rPr>
        <w:t>על</w:t>
      </w:r>
      <w:r w:rsidRPr="004B031A">
        <w:rPr>
          <w:rFonts w:ascii="Arial" w:hAnsi="Arial"/>
          <w:szCs w:val="24"/>
          <w:u w:val="single"/>
          <w:rtl/>
        </w:rPr>
        <w:t xml:space="preserve"> </w:t>
      </w:r>
      <w:r w:rsidRPr="004B031A">
        <w:rPr>
          <w:rFonts w:ascii="Arial" w:hAnsi="Arial" w:hint="eastAsia"/>
          <w:szCs w:val="24"/>
          <w:u w:val="single"/>
          <w:rtl/>
        </w:rPr>
        <w:t>המציע</w:t>
      </w:r>
      <w:r w:rsidRPr="004B031A">
        <w:rPr>
          <w:rFonts w:ascii="Arial" w:hAnsi="Arial"/>
          <w:szCs w:val="24"/>
          <w:u w:val="single"/>
          <w:rtl/>
        </w:rPr>
        <w:t xml:space="preserve"> </w:t>
      </w:r>
      <w:r w:rsidRPr="004B031A">
        <w:rPr>
          <w:rFonts w:ascii="Arial" w:hAnsi="Arial" w:hint="eastAsia"/>
          <w:szCs w:val="24"/>
          <w:u w:val="single"/>
          <w:rtl/>
        </w:rPr>
        <w:t>להציג</w:t>
      </w:r>
      <w:r w:rsidRPr="004B031A">
        <w:rPr>
          <w:rFonts w:ascii="Arial" w:hAnsi="Arial"/>
          <w:szCs w:val="24"/>
          <w:u w:val="single"/>
          <w:rtl/>
        </w:rPr>
        <w:t xml:space="preserve">, </w:t>
      </w:r>
      <w:r w:rsidRPr="004B031A">
        <w:rPr>
          <w:rFonts w:ascii="Arial" w:hAnsi="Arial" w:hint="eastAsia"/>
          <w:szCs w:val="24"/>
          <w:u w:val="single"/>
          <w:rtl/>
        </w:rPr>
        <w:t>כבר</w:t>
      </w:r>
      <w:r w:rsidRPr="004B031A">
        <w:rPr>
          <w:rFonts w:ascii="Arial" w:hAnsi="Arial"/>
          <w:szCs w:val="24"/>
          <w:u w:val="single"/>
          <w:rtl/>
        </w:rPr>
        <w:t xml:space="preserve"> </w:t>
      </w:r>
      <w:r w:rsidRPr="004B031A">
        <w:rPr>
          <w:rFonts w:ascii="Arial" w:hAnsi="Arial" w:hint="eastAsia"/>
          <w:szCs w:val="24"/>
          <w:u w:val="single"/>
          <w:rtl/>
        </w:rPr>
        <w:t>בעת</w:t>
      </w:r>
      <w:r w:rsidRPr="004B031A">
        <w:rPr>
          <w:rFonts w:ascii="Arial" w:hAnsi="Arial"/>
          <w:szCs w:val="24"/>
          <w:u w:val="single"/>
          <w:rtl/>
        </w:rPr>
        <w:t xml:space="preserve"> </w:t>
      </w:r>
      <w:r w:rsidRPr="004B031A">
        <w:rPr>
          <w:rFonts w:ascii="Arial" w:hAnsi="Arial" w:hint="eastAsia"/>
          <w:szCs w:val="24"/>
          <w:u w:val="single"/>
          <w:rtl/>
        </w:rPr>
        <w:t>הגשת</w:t>
      </w:r>
      <w:r w:rsidRPr="004B031A">
        <w:rPr>
          <w:rFonts w:ascii="Arial" w:hAnsi="Arial"/>
          <w:szCs w:val="24"/>
          <w:u w:val="single"/>
          <w:rtl/>
        </w:rPr>
        <w:t xml:space="preserve"> </w:t>
      </w:r>
      <w:r w:rsidRPr="004B031A">
        <w:rPr>
          <w:rFonts w:ascii="Arial" w:hAnsi="Arial" w:hint="eastAsia"/>
          <w:szCs w:val="24"/>
          <w:u w:val="single"/>
          <w:rtl/>
        </w:rPr>
        <w:t>ההצעה</w:t>
      </w:r>
      <w:r w:rsidRPr="004B031A">
        <w:rPr>
          <w:rFonts w:ascii="Arial" w:hAnsi="Arial"/>
          <w:szCs w:val="24"/>
          <w:u w:val="single"/>
          <w:rtl/>
        </w:rPr>
        <w:t xml:space="preserve">, </w:t>
      </w:r>
      <w:r w:rsidRPr="004B031A">
        <w:rPr>
          <w:rFonts w:ascii="Arial" w:hAnsi="Arial" w:hint="eastAsia"/>
          <w:szCs w:val="24"/>
          <w:u w:val="single"/>
          <w:rtl/>
        </w:rPr>
        <w:t>מנהל</w:t>
      </w:r>
      <w:r w:rsidRPr="004B031A">
        <w:rPr>
          <w:rFonts w:ascii="Arial" w:hAnsi="Arial"/>
          <w:szCs w:val="24"/>
          <w:u w:val="single"/>
          <w:rtl/>
        </w:rPr>
        <w:t xml:space="preserve"> </w:t>
      </w:r>
      <w:r w:rsidRPr="004B031A">
        <w:rPr>
          <w:rFonts w:ascii="Arial" w:hAnsi="Arial" w:hint="eastAsia"/>
          <w:szCs w:val="24"/>
          <w:u w:val="single"/>
          <w:rtl/>
        </w:rPr>
        <w:t>פרויקט</w:t>
      </w:r>
      <w:r w:rsidRPr="004B031A">
        <w:rPr>
          <w:rFonts w:ascii="Arial" w:hAnsi="Arial"/>
          <w:szCs w:val="24"/>
          <w:u w:val="single"/>
          <w:rtl/>
        </w:rPr>
        <w:t xml:space="preserve"> </w:t>
      </w:r>
      <w:r w:rsidRPr="004B031A">
        <w:rPr>
          <w:rFonts w:ascii="Arial" w:hAnsi="Arial" w:hint="eastAsia"/>
          <w:szCs w:val="24"/>
          <w:u w:val="single"/>
          <w:rtl/>
        </w:rPr>
        <w:t>העומד</w:t>
      </w:r>
      <w:r w:rsidRPr="004B031A">
        <w:rPr>
          <w:rFonts w:ascii="Arial" w:hAnsi="Arial"/>
          <w:szCs w:val="24"/>
          <w:u w:val="single"/>
          <w:rtl/>
        </w:rPr>
        <w:t xml:space="preserve"> </w:t>
      </w:r>
      <w:r w:rsidRPr="004B031A">
        <w:rPr>
          <w:rFonts w:ascii="Arial" w:hAnsi="Arial" w:hint="eastAsia"/>
          <w:szCs w:val="24"/>
          <w:u w:val="single"/>
          <w:rtl/>
        </w:rPr>
        <w:t>בדרישות</w:t>
      </w:r>
      <w:r w:rsidRPr="004B031A">
        <w:rPr>
          <w:rFonts w:ascii="Arial" w:hAnsi="Arial"/>
          <w:szCs w:val="24"/>
          <w:u w:val="single"/>
          <w:rtl/>
        </w:rPr>
        <w:t xml:space="preserve"> </w:t>
      </w:r>
      <w:r w:rsidRPr="004B031A">
        <w:rPr>
          <w:rFonts w:ascii="Arial" w:hAnsi="Arial" w:hint="eastAsia"/>
          <w:szCs w:val="24"/>
          <w:u w:val="single"/>
          <w:rtl/>
        </w:rPr>
        <w:t>הבאות</w:t>
      </w:r>
      <w:r w:rsidRPr="004B031A">
        <w:rPr>
          <w:rFonts w:ascii="Arial" w:hAnsi="Arial"/>
          <w:szCs w:val="24"/>
          <w:u w:val="single"/>
          <w:rtl/>
        </w:rPr>
        <w:t>:</w:t>
      </w:r>
      <w:r w:rsidRPr="004B031A">
        <w:rPr>
          <w:szCs w:val="24"/>
          <w:u w:val="single"/>
          <w:rtl/>
        </w:rPr>
        <w:t xml:space="preserve"> </w:t>
      </w:r>
    </w:p>
    <w:p w:rsidR="00612A97" w:rsidRDefault="00612A97" w:rsidP="00612A97">
      <w:pPr>
        <w:numPr>
          <w:ilvl w:val="1"/>
          <w:numId w:val="8"/>
        </w:numPr>
        <w:ind w:hanging="283"/>
        <w:jc w:val="both"/>
        <w:rPr>
          <w:szCs w:val="24"/>
        </w:rPr>
      </w:pPr>
      <w:r w:rsidRPr="00214DC6">
        <w:rPr>
          <w:rFonts w:ascii="Arial" w:hAnsi="Arial"/>
          <w:szCs w:val="24"/>
          <w:rtl/>
        </w:rPr>
        <w:t>בעל תואר שני לפחות</w:t>
      </w:r>
      <w:r>
        <w:rPr>
          <w:rFonts w:ascii="Arial" w:hAnsi="Arial" w:hint="cs"/>
          <w:szCs w:val="24"/>
          <w:rtl/>
        </w:rPr>
        <w:t xml:space="preserve"> באחד מתחומי הידע הבאים: </w:t>
      </w:r>
      <w:r w:rsidRPr="002F1CFD">
        <w:rPr>
          <w:rFonts w:ascii="Arial" w:hAnsi="Arial"/>
          <w:szCs w:val="24"/>
          <w:rtl/>
        </w:rPr>
        <w:t xml:space="preserve">פיזיקה, הנדסה, טכנולוגיה </w:t>
      </w:r>
      <w:r>
        <w:rPr>
          <w:rFonts w:ascii="Arial" w:hAnsi="Arial" w:hint="cs"/>
          <w:szCs w:val="24"/>
          <w:rtl/>
        </w:rPr>
        <w:t xml:space="preserve">או </w:t>
      </w:r>
      <w:r w:rsidRPr="002F1CFD">
        <w:rPr>
          <w:rFonts w:ascii="Arial" w:hAnsi="Arial"/>
          <w:szCs w:val="24"/>
          <w:rtl/>
        </w:rPr>
        <w:t>הוראת המדעים</w:t>
      </w:r>
      <w:r w:rsidRPr="002F1CFD">
        <w:rPr>
          <w:rFonts w:ascii="Arial" w:hAnsi="Arial" w:hint="cs"/>
          <w:szCs w:val="24"/>
          <w:rtl/>
        </w:rPr>
        <w:t xml:space="preserve"> והטכנולוגיה</w:t>
      </w:r>
      <w:r>
        <w:rPr>
          <w:rFonts w:ascii="Arial" w:hAnsi="Arial" w:hint="cs"/>
          <w:szCs w:val="24"/>
          <w:rtl/>
        </w:rPr>
        <w:t xml:space="preserve"> או מערכות מידע.</w:t>
      </w:r>
    </w:p>
    <w:p w:rsidR="00612A97" w:rsidRDefault="00612A97" w:rsidP="00612A97">
      <w:pPr>
        <w:numPr>
          <w:ilvl w:val="1"/>
          <w:numId w:val="8"/>
        </w:numPr>
        <w:ind w:hanging="283"/>
        <w:jc w:val="both"/>
        <w:rPr>
          <w:szCs w:val="24"/>
        </w:rPr>
      </w:pPr>
      <w:r w:rsidRPr="00214DC6">
        <w:rPr>
          <w:rFonts w:ascii="Arial" w:hAnsi="Arial" w:hint="cs"/>
          <w:szCs w:val="24"/>
          <w:rtl/>
        </w:rPr>
        <w:t xml:space="preserve">בעל ניסיון מוכח של 5 שנים </w:t>
      </w:r>
      <w:r>
        <w:rPr>
          <w:rFonts w:ascii="Arial" w:hAnsi="Arial" w:hint="cs"/>
          <w:szCs w:val="24"/>
          <w:rtl/>
        </w:rPr>
        <w:t>בניהול פרויקטים</w:t>
      </w:r>
      <w:r w:rsidRPr="00214DC6">
        <w:rPr>
          <w:rFonts w:ascii="Arial" w:hAnsi="Arial" w:hint="cs"/>
          <w:szCs w:val="24"/>
          <w:rtl/>
        </w:rPr>
        <w:t xml:space="preserve">.  </w:t>
      </w:r>
    </w:p>
    <w:p w:rsidR="00612A97" w:rsidRDefault="00612A97" w:rsidP="00612A97">
      <w:pPr>
        <w:numPr>
          <w:ilvl w:val="1"/>
          <w:numId w:val="8"/>
        </w:numPr>
        <w:ind w:hanging="283"/>
        <w:jc w:val="both"/>
        <w:rPr>
          <w:szCs w:val="24"/>
        </w:rPr>
      </w:pPr>
      <w:r>
        <w:rPr>
          <w:rFonts w:ascii="Arial" w:hAnsi="Arial" w:hint="cs"/>
          <w:szCs w:val="24"/>
          <w:rtl/>
        </w:rPr>
        <w:t>בעל ניסיון מוכח</w:t>
      </w:r>
      <w:r w:rsidRPr="002F1CFD">
        <w:rPr>
          <w:rFonts w:ascii="Arial" w:hAnsi="Arial"/>
          <w:szCs w:val="24"/>
          <w:rtl/>
        </w:rPr>
        <w:t xml:space="preserve"> </w:t>
      </w:r>
      <w:r>
        <w:rPr>
          <w:rFonts w:ascii="Arial" w:hAnsi="Arial" w:hint="cs"/>
          <w:szCs w:val="24"/>
          <w:rtl/>
        </w:rPr>
        <w:t xml:space="preserve">של 5 שנים לפחות </w:t>
      </w:r>
      <w:r w:rsidRPr="002F1CFD">
        <w:rPr>
          <w:rFonts w:ascii="Arial" w:hAnsi="Arial"/>
          <w:szCs w:val="24"/>
          <w:rtl/>
        </w:rPr>
        <w:t xml:space="preserve">בפיתוח </w:t>
      </w:r>
      <w:r w:rsidRPr="002F1CFD">
        <w:rPr>
          <w:rFonts w:ascii="Arial" w:hAnsi="Arial" w:hint="cs"/>
          <w:szCs w:val="24"/>
          <w:rtl/>
        </w:rPr>
        <w:t>סביבות למידה חדשניות</w:t>
      </w:r>
      <w:r w:rsidRPr="002F1CFD">
        <w:rPr>
          <w:rFonts w:ascii="Arial" w:hAnsi="Arial"/>
          <w:szCs w:val="24"/>
          <w:rtl/>
        </w:rPr>
        <w:t xml:space="preserve"> </w:t>
      </w:r>
      <w:r>
        <w:rPr>
          <w:rFonts w:ascii="Arial" w:hAnsi="Arial" w:hint="cs"/>
          <w:szCs w:val="24"/>
          <w:rtl/>
        </w:rPr>
        <w:t>בסביבות</w:t>
      </w:r>
      <w:r w:rsidRPr="002F1CFD">
        <w:rPr>
          <w:rFonts w:ascii="Arial" w:hAnsi="Arial"/>
          <w:szCs w:val="24"/>
          <w:rtl/>
        </w:rPr>
        <w:t xml:space="preserve"> טכנולוגיות מידע</w:t>
      </w:r>
      <w:r w:rsidRPr="002F1CFD">
        <w:rPr>
          <w:rFonts w:ascii="Arial" w:hAnsi="Arial" w:hint="cs"/>
          <w:szCs w:val="24"/>
          <w:rtl/>
        </w:rPr>
        <w:t xml:space="preserve"> </w:t>
      </w:r>
      <w:r w:rsidRPr="007C05E2">
        <w:rPr>
          <w:rFonts w:ascii="Arial" w:hAnsi="Arial" w:hint="cs"/>
          <w:szCs w:val="24"/>
          <w:rtl/>
        </w:rPr>
        <w:t xml:space="preserve">ותקשורת. </w:t>
      </w:r>
      <w:r>
        <w:rPr>
          <w:rFonts w:ascii="Arial" w:hAnsi="Arial" w:hint="cs"/>
          <w:szCs w:val="24"/>
          <w:highlight w:val="yellow"/>
          <w:rtl/>
        </w:rPr>
        <w:t xml:space="preserve"> </w:t>
      </w:r>
    </w:p>
    <w:p w:rsidR="00612A97" w:rsidRDefault="00612A97" w:rsidP="00612A97">
      <w:pPr>
        <w:ind w:left="397"/>
        <w:jc w:val="both"/>
        <w:rPr>
          <w:szCs w:val="24"/>
        </w:rPr>
      </w:pPr>
    </w:p>
    <w:p w:rsidR="00612A97" w:rsidRPr="003960DE" w:rsidRDefault="00612A97" w:rsidP="00612A97">
      <w:pPr>
        <w:pStyle w:val="af2"/>
        <w:numPr>
          <w:ilvl w:val="0"/>
          <w:numId w:val="8"/>
        </w:numPr>
        <w:jc w:val="both"/>
        <w:rPr>
          <w:szCs w:val="24"/>
          <w:rtl/>
        </w:rPr>
      </w:pPr>
      <w:r>
        <w:rPr>
          <w:rFonts w:ascii="Arial" w:hAnsi="Arial" w:hint="cs"/>
          <w:szCs w:val="24"/>
          <w:rtl/>
        </w:rPr>
        <w:t xml:space="preserve">על יתר אנשי </w:t>
      </w:r>
      <w:r w:rsidRPr="003960DE">
        <w:rPr>
          <w:rFonts w:ascii="Arial" w:hAnsi="Arial"/>
          <w:szCs w:val="24"/>
          <w:rtl/>
        </w:rPr>
        <w:t>הצוות המפתח</w:t>
      </w:r>
      <w:r>
        <w:rPr>
          <w:rFonts w:ascii="Arial" w:hAnsi="Arial" w:hint="cs"/>
          <w:szCs w:val="24"/>
          <w:rtl/>
        </w:rPr>
        <w:t xml:space="preserve"> של המציע</w:t>
      </w:r>
      <w:r w:rsidRPr="003960DE">
        <w:rPr>
          <w:rFonts w:ascii="Arial" w:hAnsi="Arial"/>
          <w:szCs w:val="24"/>
          <w:rtl/>
        </w:rPr>
        <w:t xml:space="preserve"> </w:t>
      </w:r>
      <w:r>
        <w:rPr>
          <w:rFonts w:ascii="Arial" w:hAnsi="Arial" w:hint="cs"/>
          <w:szCs w:val="24"/>
          <w:rtl/>
        </w:rPr>
        <w:t xml:space="preserve">להיות </w:t>
      </w:r>
      <w:r w:rsidRPr="003960DE">
        <w:rPr>
          <w:rFonts w:ascii="Arial" w:hAnsi="Arial" w:hint="cs"/>
          <w:szCs w:val="24"/>
          <w:rtl/>
        </w:rPr>
        <w:t>בעל</w:t>
      </w:r>
      <w:r>
        <w:rPr>
          <w:rFonts w:ascii="Arial" w:hAnsi="Arial" w:hint="cs"/>
          <w:szCs w:val="24"/>
          <w:rtl/>
        </w:rPr>
        <w:t>י</w:t>
      </w:r>
      <w:r w:rsidRPr="003960DE">
        <w:rPr>
          <w:rFonts w:ascii="Arial" w:hAnsi="Arial" w:hint="cs"/>
          <w:szCs w:val="24"/>
          <w:rtl/>
        </w:rPr>
        <w:t xml:space="preserve"> ניסיון של </w:t>
      </w:r>
      <w:r>
        <w:rPr>
          <w:rFonts w:ascii="Arial" w:hAnsi="Arial" w:hint="cs"/>
          <w:szCs w:val="24"/>
          <w:rtl/>
        </w:rPr>
        <w:t>3</w:t>
      </w:r>
      <w:r w:rsidRPr="003960DE">
        <w:rPr>
          <w:rFonts w:ascii="Arial" w:hAnsi="Arial" w:hint="cs"/>
          <w:szCs w:val="24"/>
          <w:rtl/>
        </w:rPr>
        <w:t xml:space="preserve"> שנים לפחות בפיתוח תכנים חינוכיים ממוחשבים באמצעות האינטרנט (יש לצרף רשימה של אנשי צוות הפיתוח בצירוף תעודות וקורות חיים</w:t>
      </w:r>
      <w:r>
        <w:rPr>
          <w:rFonts w:ascii="Arial" w:hAnsi="Arial" w:hint="cs"/>
          <w:szCs w:val="24"/>
          <w:rtl/>
        </w:rPr>
        <w:t xml:space="preserve"> ורשימת ממליצים</w:t>
      </w:r>
      <w:r w:rsidRPr="003960DE">
        <w:rPr>
          <w:rFonts w:ascii="Arial" w:hAnsi="Arial" w:hint="cs"/>
          <w:szCs w:val="24"/>
          <w:rtl/>
        </w:rPr>
        <w:t xml:space="preserve">) </w:t>
      </w:r>
      <w:r>
        <w:rPr>
          <w:rFonts w:ascii="Arial" w:hAnsi="Arial" w:hint="cs"/>
          <w:szCs w:val="24"/>
          <w:rtl/>
        </w:rPr>
        <w:t>ו/או סביבות עבודה אינטראקטיביות</w:t>
      </w:r>
      <w:r>
        <w:rPr>
          <w:rFonts w:hint="cs"/>
          <w:szCs w:val="24"/>
          <w:rtl/>
        </w:rPr>
        <w:t>.</w:t>
      </w:r>
    </w:p>
    <w:p w:rsidR="00612A97" w:rsidRDefault="00612A97" w:rsidP="00612A97">
      <w:pPr>
        <w:ind w:right="-284"/>
        <w:jc w:val="both"/>
        <w:rPr>
          <w:szCs w:val="24"/>
          <w:rtl/>
        </w:rPr>
      </w:pPr>
    </w:p>
    <w:p w:rsidR="00612A97" w:rsidRDefault="00612A97" w:rsidP="00612A97">
      <w:pPr>
        <w:ind w:left="395"/>
        <w:jc w:val="both"/>
        <w:rPr>
          <w:b/>
          <w:bCs/>
          <w:szCs w:val="24"/>
          <w:u w:val="single"/>
          <w:rtl/>
        </w:rPr>
      </w:pPr>
      <w:r w:rsidRPr="004B031A">
        <w:rPr>
          <w:rFonts w:hint="eastAsia"/>
          <w:b/>
          <w:bCs/>
          <w:szCs w:val="24"/>
          <w:u w:val="single"/>
          <w:rtl/>
        </w:rPr>
        <w:t>הצעות</w:t>
      </w:r>
      <w:r w:rsidRPr="004B031A">
        <w:rPr>
          <w:b/>
          <w:bCs/>
          <w:szCs w:val="24"/>
          <w:u w:val="single"/>
          <w:rtl/>
        </w:rPr>
        <w:t xml:space="preserve"> </w:t>
      </w:r>
      <w:r w:rsidRPr="004B031A">
        <w:rPr>
          <w:rFonts w:hint="eastAsia"/>
          <w:b/>
          <w:bCs/>
          <w:szCs w:val="24"/>
          <w:u w:val="single"/>
          <w:rtl/>
        </w:rPr>
        <w:t>שלא</w:t>
      </w:r>
      <w:r w:rsidRPr="004B031A">
        <w:rPr>
          <w:b/>
          <w:bCs/>
          <w:szCs w:val="24"/>
          <w:u w:val="single"/>
          <w:rtl/>
        </w:rPr>
        <w:t xml:space="preserve"> </w:t>
      </w:r>
      <w:r w:rsidRPr="004B031A">
        <w:rPr>
          <w:rFonts w:hint="eastAsia"/>
          <w:b/>
          <w:bCs/>
          <w:szCs w:val="24"/>
          <w:u w:val="single"/>
          <w:rtl/>
        </w:rPr>
        <w:t>יעמדו</w:t>
      </w:r>
      <w:r w:rsidRPr="004B031A">
        <w:rPr>
          <w:b/>
          <w:bCs/>
          <w:szCs w:val="24"/>
          <w:u w:val="single"/>
          <w:rtl/>
        </w:rPr>
        <w:t xml:space="preserve"> </w:t>
      </w:r>
      <w:r w:rsidRPr="004B031A">
        <w:rPr>
          <w:rFonts w:hint="eastAsia"/>
          <w:b/>
          <w:bCs/>
          <w:szCs w:val="24"/>
          <w:u w:val="single"/>
          <w:rtl/>
        </w:rPr>
        <w:t>באחד</w:t>
      </w:r>
      <w:r w:rsidRPr="004B031A">
        <w:rPr>
          <w:b/>
          <w:bCs/>
          <w:szCs w:val="24"/>
          <w:u w:val="single"/>
          <w:rtl/>
        </w:rPr>
        <w:t xml:space="preserve"> </w:t>
      </w:r>
      <w:r w:rsidRPr="004B031A">
        <w:rPr>
          <w:rFonts w:hint="eastAsia"/>
          <w:b/>
          <w:bCs/>
          <w:szCs w:val="24"/>
          <w:u w:val="single"/>
          <w:rtl/>
        </w:rPr>
        <w:t>או</w:t>
      </w:r>
      <w:r w:rsidRPr="004B031A">
        <w:rPr>
          <w:b/>
          <w:bCs/>
          <w:szCs w:val="24"/>
          <w:u w:val="single"/>
          <w:rtl/>
        </w:rPr>
        <w:t xml:space="preserve"> </w:t>
      </w:r>
      <w:r w:rsidRPr="004B031A">
        <w:rPr>
          <w:rFonts w:hint="eastAsia"/>
          <w:b/>
          <w:bCs/>
          <w:szCs w:val="24"/>
          <w:u w:val="single"/>
          <w:rtl/>
        </w:rPr>
        <w:t>יותר</w:t>
      </w:r>
      <w:r w:rsidRPr="004B031A">
        <w:rPr>
          <w:b/>
          <w:bCs/>
          <w:szCs w:val="24"/>
          <w:u w:val="single"/>
          <w:rtl/>
        </w:rPr>
        <w:t xml:space="preserve"> </w:t>
      </w:r>
      <w:r w:rsidRPr="004B031A">
        <w:rPr>
          <w:rFonts w:hint="eastAsia"/>
          <w:b/>
          <w:bCs/>
          <w:szCs w:val="24"/>
          <w:u w:val="single"/>
          <w:rtl/>
        </w:rPr>
        <w:t>מתנאי</w:t>
      </w:r>
      <w:r w:rsidRPr="004B031A">
        <w:rPr>
          <w:b/>
          <w:bCs/>
          <w:szCs w:val="24"/>
          <w:u w:val="single"/>
          <w:rtl/>
        </w:rPr>
        <w:t xml:space="preserve"> </w:t>
      </w:r>
      <w:r w:rsidRPr="004B031A">
        <w:rPr>
          <w:rFonts w:hint="eastAsia"/>
          <w:b/>
          <w:bCs/>
          <w:szCs w:val="24"/>
          <w:u w:val="single"/>
          <w:rtl/>
        </w:rPr>
        <w:t>הסף</w:t>
      </w:r>
      <w:r w:rsidRPr="004B031A">
        <w:rPr>
          <w:b/>
          <w:bCs/>
          <w:szCs w:val="24"/>
          <w:u w:val="single"/>
          <w:rtl/>
        </w:rPr>
        <w:t xml:space="preserve"> </w:t>
      </w:r>
      <w:r w:rsidRPr="004B031A">
        <w:rPr>
          <w:rFonts w:hint="eastAsia"/>
          <w:b/>
          <w:bCs/>
          <w:szCs w:val="24"/>
          <w:u w:val="single"/>
          <w:rtl/>
        </w:rPr>
        <w:t>ייפסלו</w:t>
      </w:r>
      <w:r w:rsidRPr="004B031A">
        <w:rPr>
          <w:b/>
          <w:bCs/>
          <w:szCs w:val="24"/>
          <w:u w:val="single"/>
          <w:rtl/>
        </w:rPr>
        <w:t>.</w:t>
      </w:r>
    </w:p>
    <w:p w:rsidR="00612A97" w:rsidRDefault="00612A97" w:rsidP="00612A97">
      <w:pPr>
        <w:ind w:left="395"/>
        <w:jc w:val="both"/>
        <w:rPr>
          <w:b/>
          <w:bCs/>
          <w:szCs w:val="24"/>
          <w:u w:val="single"/>
          <w:rtl/>
        </w:rPr>
      </w:pPr>
    </w:p>
    <w:p w:rsidR="00612A97" w:rsidRDefault="00612A97" w:rsidP="00612A97">
      <w:pPr>
        <w:numPr>
          <w:ilvl w:val="0"/>
          <w:numId w:val="8"/>
        </w:numPr>
        <w:jc w:val="both"/>
        <w:rPr>
          <w:b/>
          <w:bCs/>
          <w:szCs w:val="24"/>
          <w:u w:val="single"/>
        </w:rPr>
      </w:pPr>
      <w:r>
        <w:rPr>
          <w:rFonts w:hint="cs"/>
          <w:b/>
          <w:bCs/>
          <w:szCs w:val="24"/>
          <w:u w:val="single"/>
          <w:rtl/>
        </w:rPr>
        <w:t>קניין רוחני</w:t>
      </w:r>
    </w:p>
    <w:p w:rsidR="00612A97" w:rsidRDefault="00612A97" w:rsidP="00612A97">
      <w:pPr>
        <w:ind w:left="360"/>
        <w:jc w:val="both"/>
        <w:rPr>
          <w:b/>
          <w:bCs/>
          <w:szCs w:val="24"/>
          <w:u w:val="single"/>
        </w:rPr>
      </w:pPr>
    </w:p>
    <w:p w:rsidR="00612A97" w:rsidRDefault="00612A97" w:rsidP="00612A97">
      <w:pPr>
        <w:ind w:left="357"/>
        <w:jc w:val="both"/>
        <w:rPr>
          <w:rFonts w:ascii="Arial" w:hAnsi="Arial"/>
          <w:szCs w:val="24"/>
          <w:rtl/>
        </w:rPr>
      </w:pPr>
      <w:r w:rsidRPr="00C82618">
        <w:rPr>
          <w:rFonts w:ascii="Arial" w:hAnsi="Arial" w:hint="cs"/>
          <w:szCs w:val="24"/>
          <w:rtl/>
        </w:rPr>
        <w:t>מ</w:t>
      </w:r>
      <w:r>
        <w:rPr>
          <w:rFonts w:ascii="Arial" w:hAnsi="Arial" w:hint="cs"/>
          <w:szCs w:val="24"/>
          <w:rtl/>
        </w:rPr>
        <w:t>וסכם ומוצהר בזאת במפורש שכל הזכויות בתוצרי השירותים, לרבות כל סקר, מדידה, מפה, שירטוט, מוצר, יצירה, תוכנית, מפרט או כל מסמך אחר, שיטות בדיקה, מתודולוגיה, מודל, ידע, פטנט, המצאה, סימני מסחר, סודות מקצועיים, מסחריים ואחרים וכל קניין רוחני הקשור עם השירותים, בין אם רשומים ובין אם לאו, לרבות שינויים בהם, שיבוצעו על ידי הספק, כתוצאה מביצוע השירותים, יהיו ויישארו בכל עת קניינה הבלעדי והמלא של מדינת ישראל ואין בהסכם זה כדי להעניק לנותן השירותים כל זכות בעלות שהיא, ולא תהא לו כל טענה או תביעה במישרין ו/או בעקיפין בכל הקשור לשירותים ולתוצריהם. מדינת ישראל תהא רשאית להשתמש בתוצרים כאמור בכל אופן שיעלה על דעתם האתר ופרסומו באתרי אינטרנט.</w:t>
      </w:r>
    </w:p>
    <w:p w:rsidR="00612A97" w:rsidRDefault="00612A97" w:rsidP="00612A97">
      <w:pPr>
        <w:jc w:val="both"/>
        <w:rPr>
          <w:b/>
          <w:bCs/>
          <w:szCs w:val="24"/>
          <w:u w:val="single"/>
          <w:rtl/>
        </w:rPr>
      </w:pPr>
    </w:p>
    <w:p w:rsidR="00612A97" w:rsidRDefault="00612A97" w:rsidP="00612A97">
      <w:pPr>
        <w:jc w:val="both"/>
        <w:rPr>
          <w:b/>
          <w:bCs/>
          <w:szCs w:val="24"/>
          <w:u w:val="single"/>
          <w:rtl/>
        </w:rPr>
      </w:pPr>
      <w:r>
        <w:rPr>
          <w:rFonts w:hint="cs"/>
          <w:b/>
          <w:bCs/>
          <w:szCs w:val="24"/>
          <w:u w:val="single"/>
          <w:rtl/>
        </w:rPr>
        <w:t>תכולת ההצעות:</w:t>
      </w:r>
    </w:p>
    <w:p w:rsidR="00612A97" w:rsidRDefault="00612A97" w:rsidP="00612A97">
      <w:pPr>
        <w:jc w:val="both"/>
        <w:rPr>
          <w:b/>
          <w:bCs/>
          <w:szCs w:val="24"/>
          <w:u w:val="single"/>
        </w:rPr>
      </w:pPr>
    </w:p>
    <w:p w:rsidR="00612A97" w:rsidRDefault="00612A97" w:rsidP="00612A97">
      <w:pPr>
        <w:numPr>
          <w:ilvl w:val="0"/>
          <w:numId w:val="8"/>
        </w:numPr>
        <w:jc w:val="both"/>
        <w:rPr>
          <w:b/>
          <w:bCs/>
          <w:szCs w:val="24"/>
          <w:u w:val="single"/>
        </w:rPr>
      </w:pPr>
      <w:r w:rsidRPr="00880634">
        <w:rPr>
          <w:rFonts w:ascii="Arial" w:hAnsi="Arial"/>
          <w:szCs w:val="24"/>
          <w:rtl/>
        </w:rPr>
        <w:t xml:space="preserve">ההצעה </w:t>
      </w:r>
      <w:r w:rsidRPr="00880634">
        <w:rPr>
          <w:rFonts w:ascii="Arial" w:hAnsi="Arial" w:hint="cs"/>
          <w:szCs w:val="24"/>
          <w:rtl/>
        </w:rPr>
        <w:t>תכלול את</w:t>
      </w:r>
      <w:r w:rsidRPr="00880634">
        <w:rPr>
          <w:rFonts w:ascii="Arial" w:hAnsi="Arial"/>
          <w:szCs w:val="24"/>
          <w:rtl/>
        </w:rPr>
        <w:t xml:space="preserve"> הפרטים הבאים</w:t>
      </w:r>
      <w:r w:rsidRPr="00880634">
        <w:rPr>
          <w:rFonts w:ascii="Arial" w:hAnsi="Arial" w:hint="cs"/>
          <w:szCs w:val="24"/>
          <w:rtl/>
        </w:rPr>
        <w:t xml:space="preserve"> </w:t>
      </w:r>
      <w:r>
        <w:rPr>
          <w:rFonts w:ascii="Arial" w:hAnsi="Arial" w:hint="cs"/>
          <w:szCs w:val="24"/>
          <w:rtl/>
        </w:rPr>
        <w:t xml:space="preserve">על בסיס </w:t>
      </w:r>
      <w:r w:rsidRPr="00880634">
        <w:rPr>
          <w:rFonts w:ascii="Arial" w:hAnsi="Arial" w:hint="cs"/>
          <w:szCs w:val="24"/>
          <w:rtl/>
        </w:rPr>
        <w:t>ע</w:t>
      </w:r>
      <w:r>
        <w:rPr>
          <w:rFonts w:ascii="Arial" w:hAnsi="Arial" w:hint="cs"/>
          <w:szCs w:val="24"/>
          <w:rtl/>
        </w:rPr>
        <w:t xml:space="preserve">קרונות סביבות הלמידה כאמור בסעיף 2 למפרט (נספח א'): </w:t>
      </w:r>
    </w:p>
    <w:p w:rsidR="00612A97" w:rsidRDefault="00612A97" w:rsidP="00612A97">
      <w:pPr>
        <w:pStyle w:val="af2"/>
        <w:numPr>
          <w:ilvl w:val="1"/>
          <w:numId w:val="8"/>
        </w:numPr>
        <w:tabs>
          <w:tab w:val="clear" w:pos="679"/>
          <w:tab w:val="num" w:pos="878"/>
        </w:tabs>
        <w:ind w:hanging="368"/>
        <w:jc w:val="both"/>
        <w:rPr>
          <w:b/>
          <w:bCs/>
          <w:szCs w:val="24"/>
          <w:u w:val="single"/>
          <w:rtl/>
        </w:rPr>
      </w:pPr>
      <w:r w:rsidRPr="003432B1">
        <w:rPr>
          <w:rFonts w:hint="eastAsia"/>
          <w:b/>
          <w:bCs/>
          <w:szCs w:val="24"/>
          <w:u w:val="single"/>
          <w:rtl/>
        </w:rPr>
        <w:t>תוכ</w:t>
      </w:r>
      <w:r>
        <w:rPr>
          <w:rFonts w:hint="cs"/>
          <w:b/>
          <w:bCs/>
          <w:szCs w:val="24"/>
          <w:u w:val="single"/>
          <w:rtl/>
        </w:rPr>
        <w:t>נית עבודה מוצעת</w:t>
      </w:r>
      <w:r w:rsidRPr="003432B1">
        <w:rPr>
          <w:b/>
          <w:bCs/>
          <w:szCs w:val="24"/>
          <w:u w:val="single"/>
          <w:rtl/>
        </w:rPr>
        <w:t xml:space="preserve">, </w:t>
      </w:r>
      <w:r w:rsidRPr="003432B1">
        <w:rPr>
          <w:rFonts w:hint="eastAsia"/>
          <w:b/>
          <w:bCs/>
          <w:szCs w:val="24"/>
          <w:u w:val="single"/>
          <w:rtl/>
        </w:rPr>
        <w:t>כדלקמן</w:t>
      </w:r>
      <w:r w:rsidRPr="003432B1">
        <w:rPr>
          <w:b/>
          <w:bCs/>
          <w:szCs w:val="24"/>
          <w:u w:val="single"/>
          <w:rtl/>
        </w:rPr>
        <w:t>:</w:t>
      </w:r>
    </w:p>
    <w:p w:rsidR="00612A97" w:rsidRPr="00880634" w:rsidRDefault="00612A97" w:rsidP="00612A97">
      <w:pPr>
        <w:tabs>
          <w:tab w:val="num" w:pos="878"/>
        </w:tabs>
        <w:ind w:left="1446" w:hanging="368"/>
        <w:rPr>
          <w:rFonts w:ascii="Arial" w:hAnsi="Arial"/>
          <w:b/>
          <w:bCs/>
          <w:szCs w:val="10"/>
          <w:u w:val="single"/>
          <w:rtl/>
        </w:rPr>
      </w:pPr>
    </w:p>
    <w:p w:rsidR="00612A97" w:rsidRDefault="00612A97" w:rsidP="00612A97">
      <w:pPr>
        <w:tabs>
          <w:tab w:val="num" w:pos="878"/>
        </w:tabs>
        <w:overflowPunct w:val="0"/>
        <w:autoSpaceDE w:val="0"/>
        <w:autoSpaceDN w:val="0"/>
        <w:adjustRightInd w:val="0"/>
        <w:spacing w:line="300" w:lineRule="atLeast"/>
        <w:ind w:left="878" w:hanging="368"/>
        <w:jc w:val="both"/>
        <w:textAlignment w:val="baseline"/>
        <w:rPr>
          <w:rFonts w:ascii="Arial" w:hAnsi="Arial"/>
          <w:szCs w:val="24"/>
          <w:rtl/>
        </w:rPr>
      </w:pPr>
      <w:r>
        <w:rPr>
          <w:rFonts w:ascii="Arial" w:hAnsi="Arial" w:hint="cs"/>
          <w:szCs w:val="24"/>
          <w:rtl/>
        </w:rPr>
        <w:tab/>
      </w:r>
      <w:r w:rsidRPr="00B94A32">
        <w:rPr>
          <w:rFonts w:ascii="Arial" w:hAnsi="Arial" w:hint="cs"/>
          <w:szCs w:val="24"/>
          <w:rtl/>
        </w:rPr>
        <w:t>איתור החומר הקיים שפותח עבור סביבות הלמידה</w:t>
      </w:r>
      <w:r>
        <w:rPr>
          <w:rFonts w:ascii="Arial" w:hAnsi="Arial" w:hint="cs"/>
          <w:szCs w:val="24"/>
          <w:rtl/>
        </w:rPr>
        <w:t xml:space="preserve"> </w:t>
      </w:r>
      <w:r>
        <w:rPr>
          <w:rFonts w:hint="cs"/>
          <w:szCs w:val="24"/>
          <w:rtl/>
        </w:rPr>
        <w:t>ב</w:t>
      </w:r>
      <w:r w:rsidRPr="0002154B">
        <w:rPr>
          <w:rFonts w:hint="cs"/>
          <w:szCs w:val="24"/>
          <w:rtl/>
        </w:rPr>
        <w:t xml:space="preserve">מרכז לחינוך מדעי וטכנולוגי של </w:t>
      </w:r>
      <w:r>
        <w:rPr>
          <w:rFonts w:ascii="Arial" w:hAnsi="Arial" w:hint="cs"/>
          <w:szCs w:val="24"/>
          <w:rtl/>
        </w:rPr>
        <w:t>אוניברסיטת ת"א ובחברת אדיו סיסטמס, ועל בסיס חומר זה</w:t>
      </w:r>
      <w:r w:rsidRPr="00B94A32">
        <w:rPr>
          <w:rFonts w:ascii="Arial" w:hAnsi="Arial" w:hint="cs"/>
          <w:szCs w:val="24"/>
          <w:rtl/>
        </w:rPr>
        <w:t xml:space="preserve"> </w:t>
      </w:r>
      <w:r>
        <w:rPr>
          <w:rFonts w:ascii="Arial" w:hAnsi="Arial" w:hint="cs"/>
          <w:szCs w:val="24"/>
          <w:rtl/>
        </w:rPr>
        <w:t xml:space="preserve">לאפיין את התוצר הצפוי </w:t>
      </w:r>
      <w:r w:rsidRPr="00B94A32">
        <w:rPr>
          <w:rFonts w:ascii="Arial" w:hAnsi="Arial" w:hint="cs"/>
          <w:szCs w:val="24"/>
          <w:rtl/>
        </w:rPr>
        <w:t>(רציונאל, מטרות,</w:t>
      </w:r>
      <w:r w:rsidRPr="008F116A">
        <w:rPr>
          <w:rFonts w:ascii="Arial" w:hAnsi="Arial" w:hint="cs"/>
          <w:szCs w:val="24"/>
          <w:rtl/>
        </w:rPr>
        <w:t xml:space="preserve"> מיפוי מושגים, ותכנים בזיקה לת</w:t>
      </w:r>
      <w:r>
        <w:rPr>
          <w:rFonts w:ascii="Arial" w:hAnsi="Arial" w:hint="cs"/>
          <w:szCs w:val="24"/>
          <w:rtl/>
        </w:rPr>
        <w:t>וכנית הלימודים</w:t>
      </w:r>
      <w:r w:rsidRPr="008F116A">
        <w:rPr>
          <w:rFonts w:ascii="Arial" w:hAnsi="Arial" w:hint="cs"/>
          <w:szCs w:val="24"/>
          <w:rtl/>
        </w:rPr>
        <w:t>).</w:t>
      </w:r>
    </w:p>
    <w:p w:rsidR="00612A97" w:rsidRDefault="00612A97" w:rsidP="00612A97">
      <w:pPr>
        <w:numPr>
          <w:ilvl w:val="1"/>
          <w:numId w:val="8"/>
        </w:numPr>
        <w:tabs>
          <w:tab w:val="clear" w:pos="679"/>
          <w:tab w:val="num" w:pos="878"/>
        </w:tabs>
        <w:overflowPunct w:val="0"/>
        <w:autoSpaceDE w:val="0"/>
        <w:autoSpaceDN w:val="0"/>
        <w:adjustRightInd w:val="0"/>
        <w:spacing w:line="300" w:lineRule="atLeast"/>
        <w:ind w:hanging="368"/>
        <w:jc w:val="both"/>
        <w:textAlignment w:val="baseline"/>
        <w:rPr>
          <w:rFonts w:ascii="Arial" w:hAnsi="Arial"/>
          <w:szCs w:val="24"/>
        </w:rPr>
      </w:pPr>
      <w:r w:rsidRPr="00302FC1">
        <w:rPr>
          <w:rFonts w:ascii="Arial" w:hAnsi="Arial"/>
          <w:szCs w:val="24"/>
          <w:rtl/>
        </w:rPr>
        <w:t xml:space="preserve">תוכנית </w:t>
      </w:r>
      <w:r>
        <w:rPr>
          <w:rFonts w:ascii="Arial" w:hAnsi="Arial" w:hint="cs"/>
          <w:szCs w:val="24"/>
          <w:rtl/>
        </w:rPr>
        <w:t>ה</w:t>
      </w:r>
      <w:r w:rsidRPr="00302FC1">
        <w:rPr>
          <w:rFonts w:ascii="Arial" w:hAnsi="Arial"/>
          <w:szCs w:val="24"/>
          <w:rtl/>
        </w:rPr>
        <w:t xml:space="preserve">עבודה </w:t>
      </w:r>
      <w:r>
        <w:rPr>
          <w:rFonts w:ascii="Arial" w:hAnsi="Arial" w:hint="cs"/>
          <w:szCs w:val="24"/>
          <w:rtl/>
        </w:rPr>
        <w:t>ת</w:t>
      </w:r>
      <w:r w:rsidRPr="00302FC1">
        <w:rPr>
          <w:rFonts w:ascii="Arial" w:hAnsi="Arial"/>
          <w:szCs w:val="24"/>
          <w:rtl/>
        </w:rPr>
        <w:t>כל</w:t>
      </w:r>
      <w:r>
        <w:rPr>
          <w:rFonts w:ascii="Arial" w:hAnsi="Arial" w:hint="cs"/>
          <w:szCs w:val="24"/>
          <w:rtl/>
        </w:rPr>
        <w:t>ו</w:t>
      </w:r>
      <w:r w:rsidRPr="00302FC1">
        <w:rPr>
          <w:rFonts w:ascii="Arial" w:hAnsi="Arial"/>
          <w:szCs w:val="24"/>
          <w:rtl/>
        </w:rPr>
        <w:t>ל לוח זמנים</w:t>
      </w:r>
      <w:r>
        <w:rPr>
          <w:rFonts w:ascii="Arial" w:hAnsi="Arial" w:hint="cs"/>
          <w:szCs w:val="24"/>
          <w:rtl/>
        </w:rPr>
        <w:t xml:space="preserve"> </w:t>
      </w:r>
      <w:r w:rsidRPr="00974E38">
        <w:rPr>
          <w:rFonts w:ascii="Arial" w:hAnsi="Arial" w:hint="cs"/>
          <w:szCs w:val="24"/>
          <w:rtl/>
        </w:rPr>
        <w:t xml:space="preserve">מפורט על בסיס אבני הדרך </w:t>
      </w:r>
      <w:r w:rsidRPr="00974E38">
        <w:rPr>
          <w:rFonts w:ascii="Arial" w:hAnsi="Arial"/>
          <w:szCs w:val="24"/>
          <w:rtl/>
        </w:rPr>
        <w:t xml:space="preserve">(סעיף 6 </w:t>
      </w:r>
      <w:r w:rsidRPr="00974E38">
        <w:rPr>
          <w:rFonts w:ascii="Arial" w:hAnsi="Arial" w:hint="eastAsia"/>
          <w:szCs w:val="24"/>
          <w:rtl/>
        </w:rPr>
        <w:t>במפרט</w:t>
      </w:r>
      <w:r w:rsidRPr="00974E38">
        <w:rPr>
          <w:rFonts w:ascii="Arial" w:hAnsi="Arial"/>
          <w:szCs w:val="24"/>
          <w:rtl/>
        </w:rPr>
        <w:t>).</w:t>
      </w:r>
    </w:p>
    <w:p w:rsidR="00612A97" w:rsidRPr="000D26DF" w:rsidRDefault="00612A97" w:rsidP="00612A97">
      <w:pPr>
        <w:numPr>
          <w:ilvl w:val="1"/>
          <w:numId w:val="8"/>
        </w:numPr>
        <w:tabs>
          <w:tab w:val="clear" w:pos="679"/>
          <w:tab w:val="num" w:pos="878"/>
        </w:tabs>
        <w:overflowPunct w:val="0"/>
        <w:autoSpaceDE w:val="0"/>
        <w:autoSpaceDN w:val="0"/>
        <w:adjustRightInd w:val="0"/>
        <w:spacing w:line="300" w:lineRule="atLeast"/>
        <w:ind w:left="878" w:hanging="567"/>
        <w:jc w:val="both"/>
        <w:textAlignment w:val="baseline"/>
        <w:rPr>
          <w:rFonts w:ascii="Arial" w:hAnsi="Arial"/>
          <w:b/>
          <w:bCs/>
          <w:szCs w:val="24"/>
        </w:rPr>
      </w:pPr>
      <w:r w:rsidRPr="000D26DF">
        <w:rPr>
          <w:rFonts w:ascii="Arial" w:hAnsi="Arial" w:hint="cs"/>
          <w:szCs w:val="24"/>
          <w:rtl/>
        </w:rPr>
        <w:t xml:space="preserve">תוכנית לתמיכה במשתמשים המסתייעים באתר המפותח (כאמור לעיל, המדובר בתמיכה בתוכן האתר באופן מקוון ולא בתמיכה מחשובית). </w:t>
      </w:r>
      <w:r w:rsidRPr="000D26DF">
        <w:rPr>
          <w:rFonts w:ascii="Arial" w:hAnsi="Arial" w:hint="cs"/>
          <w:b/>
          <w:bCs/>
          <w:szCs w:val="24"/>
          <w:rtl/>
        </w:rPr>
        <w:t>על המציע לפרט את אופני התמיכה ואמצעי התקשורת באמצעותם עתידה להתבצע התמיכה.</w:t>
      </w:r>
    </w:p>
    <w:p w:rsidR="00612A97" w:rsidRPr="00C241BE" w:rsidRDefault="00612A97" w:rsidP="00612A97">
      <w:pPr>
        <w:overflowPunct w:val="0"/>
        <w:autoSpaceDE w:val="0"/>
        <w:autoSpaceDN w:val="0"/>
        <w:adjustRightInd w:val="0"/>
        <w:spacing w:line="300" w:lineRule="atLeast"/>
        <w:ind w:left="878"/>
        <w:jc w:val="both"/>
        <w:textAlignment w:val="baseline"/>
        <w:rPr>
          <w:rFonts w:ascii="Arial" w:hAnsi="Arial"/>
          <w:b/>
          <w:bCs/>
          <w:szCs w:val="24"/>
        </w:rPr>
      </w:pPr>
      <w:r w:rsidRPr="000D26DF">
        <w:rPr>
          <w:rFonts w:ascii="Arial" w:hAnsi="Arial" w:hint="cs"/>
          <w:b/>
          <w:bCs/>
          <w:szCs w:val="24"/>
          <w:rtl/>
        </w:rPr>
        <w:t xml:space="preserve">יובהר כי המציע יידרש להעמיד לרשות המשתמשים תמיכה שלא תפחת מהיקף של שעתיים ביום לאורך שנת הלימודים. </w:t>
      </w:r>
      <w:r w:rsidRPr="000D26DF">
        <w:rPr>
          <w:rFonts w:ascii="Arial" w:hAnsi="Arial" w:hint="cs"/>
          <w:b/>
          <w:bCs/>
          <w:szCs w:val="24"/>
          <w:u w:val="single"/>
          <w:rtl/>
        </w:rPr>
        <w:t>עם הגשת ההצעה למכרז זה, מצהיר המשתמש כי הוא מבין תנאי זה ומקבל אותו</w:t>
      </w:r>
      <w:r w:rsidRPr="000D26DF">
        <w:rPr>
          <w:rFonts w:ascii="Arial" w:hAnsi="Arial" w:hint="cs"/>
          <w:b/>
          <w:bCs/>
          <w:szCs w:val="24"/>
          <w:rtl/>
        </w:rPr>
        <w:t>. התמיכה תינתן באופן האמור לעיל לאורך כל תקופת ההתקשרות (משך 5 שנים). באפשרות הממונה מטעם המשרד להפחית היקף שעות זה לאורך תקופת ההתקשרות.</w:t>
      </w:r>
    </w:p>
    <w:p w:rsidR="00612A97" w:rsidRPr="00302FC1" w:rsidRDefault="00612A97" w:rsidP="00612A97">
      <w:pPr>
        <w:numPr>
          <w:ilvl w:val="1"/>
          <w:numId w:val="8"/>
        </w:numPr>
        <w:tabs>
          <w:tab w:val="clear" w:pos="679"/>
          <w:tab w:val="num" w:pos="878"/>
        </w:tabs>
        <w:overflowPunct w:val="0"/>
        <w:autoSpaceDE w:val="0"/>
        <w:autoSpaceDN w:val="0"/>
        <w:adjustRightInd w:val="0"/>
        <w:spacing w:line="300" w:lineRule="atLeast"/>
        <w:ind w:hanging="368"/>
        <w:jc w:val="both"/>
        <w:textAlignment w:val="baseline"/>
        <w:rPr>
          <w:rFonts w:ascii="Arial" w:hAnsi="Arial"/>
          <w:szCs w:val="24"/>
        </w:rPr>
      </w:pPr>
      <w:r w:rsidRPr="00302FC1">
        <w:rPr>
          <w:rFonts w:ascii="Arial" w:hAnsi="Arial" w:hint="cs"/>
          <w:szCs w:val="24"/>
          <w:rtl/>
        </w:rPr>
        <w:t>פרופיל  מקצועי</w:t>
      </w:r>
      <w:r>
        <w:rPr>
          <w:rFonts w:ascii="Arial" w:hAnsi="Arial" w:hint="cs"/>
          <w:szCs w:val="24"/>
          <w:rtl/>
        </w:rPr>
        <w:t xml:space="preserve"> מפורט</w:t>
      </w:r>
      <w:r w:rsidRPr="00302FC1">
        <w:rPr>
          <w:rFonts w:ascii="Arial" w:hAnsi="Arial" w:hint="cs"/>
          <w:szCs w:val="24"/>
          <w:rtl/>
        </w:rPr>
        <w:t xml:space="preserve"> של </w:t>
      </w:r>
      <w:r w:rsidRPr="00302FC1">
        <w:rPr>
          <w:rFonts w:ascii="Arial" w:hAnsi="Arial"/>
          <w:szCs w:val="24"/>
          <w:rtl/>
        </w:rPr>
        <w:t xml:space="preserve">צוות </w:t>
      </w:r>
      <w:r w:rsidRPr="00302FC1">
        <w:rPr>
          <w:rFonts w:ascii="Arial" w:hAnsi="Arial" w:hint="cs"/>
          <w:szCs w:val="24"/>
          <w:rtl/>
        </w:rPr>
        <w:t>הפיתוח וההטמעה.</w:t>
      </w:r>
    </w:p>
    <w:p w:rsidR="00612A97" w:rsidRDefault="00612A97" w:rsidP="00612A97">
      <w:pPr>
        <w:numPr>
          <w:ilvl w:val="1"/>
          <w:numId w:val="8"/>
        </w:numPr>
        <w:tabs>
          <w:tab w:val="clear" w:pos="679"/>
          <w:tab w:val="num" w:pos="878"/>
        </w:tabs>
        <w:overflowPunct w:val="0"/>
        <w:autoSpaceDE w:val="0"/>
        <w:autoSpaceDN w:val="0"/>
        <w:adjustRightInd w:val="0"/>
        <w:spacing w:line="300" w:lineRule="atLeast"/>
        <w:ind w:hanging="368"/>
        <w:jc w:val="both"/>
        <w:textAlignment w:val="baseline"/>
        <w:rPr>
          <w:rFonts w:ascii="Arial" w:hAnsi="Arial"/>
          <w:szCs w:val="24"/>
        </w:rPr>
      </w:pPr>
      <w:r w:rsidRPr="00302FC1">
        <w:rPr>
          <w:rFonts w:ascii="Arial" w:hAnsi="Arial"/>
          <w:szCs w:val="24"/>
          <w:rtl/>
        </w:rPr>
        <w:t>ת</w:t>
      </w:r>
      <w:r w:rsidRPr="00302FC1">
        <w:rPr>
          <w:rFonts w:ascii="Arial" w:hAnsi="Arial" w:hint="cs"/>
          <w:szCs w:val="24"/>
          <w:rtl/>
        </w:rPr>
        <w:t>ו</w:t>
      </w:r>
      <w:r w:rsidRPr="00302FC1">
        <w:rPr>
          <w:rFonts w:ascii="Arial" w:hAnsi="Arial"/>
          <w:szCs w:val="24"/>
          <w:rtl/>
        </w:rPr>
        <w:t>כנית לתרגום והתאמ</w:t>
      </w:r>
      <w:r>
        <w:rPr>
          <w:rFonts w:ascii="Arial" w:hAnsi="Arial" w:hint="cs"/>
          <w:szCs w:val="24"/>
          <w:rtl/>
        </w:rPr>
        <w:t>ה תרבותית של</w:t>
      </w:r>
      <w:r w:rsidRPr="00302FC1">
        <w:rPr>
          <w:rFonts w:ascii="Arial" w:hAnsi="Arial"/>
          <w:szCs w:val="24"/>
          <w:rtl/>
        </w:rPr>
        <w:t xml:space="preserve"> </w:t>
      </w:r>
      <w:r>
        <w:rPr>
          <w:rFonts w:ascii="Arial" w:hAnsi="Arial" w:hint="cs"/>
          <w:szCs w:val="24"/>
          <w:rtl/>
        </w:rPr>
        <w:t>האתר</w:t>
      </w:r>
      <w:r w:rsidRPr="00302FC1">
        <w:rPr>
          <w:rFonts w:ascii="Arial" w:hAnsi="Arial"/>
          <w:szCs w:val="24"/>
          <w:rtl/>
        </w:rPr>
        <w:t xml:space="preserve"> לערבית.</w:t>
      </w:r>
    </w:p>
    <w:p w:rsidR="00612A97" w:rsidRPr="00302FC1" w:rsidRDefault="00612A97" w:rsidP="00612A97">
      <w:pPr>
        <w:numPr>
          <w:ilvl w:val="1"/>
          <w:numId w:val="8"/>
        </w:numPr>
        <w:tabs>
          <w:tab w:val="clear" w:pos="679"/>
          <w:tab w:val="num" w:pos="878"/>
        </w:tabs>
        <w:overflowPunct w:val="0"/>
        <w:autoSpaceDE w:val="0"/>
        <w:autoSpaceDN w:val="0"/>
        <w:adjustRightInd w:val="0"/>
        <w:spacing w:line="300" w:lineRule="atLeast"/>
        <w:ind w:left="878" w:hanging="595"/>
        <w:jc w:val="both"/>
        <w:textAlignment w:val="baseline"/>
        <w:rPr>
          <w:rFonts w:ascii="Arial" w:hAnsi="Arial"/>
          <w:szCs w:val="24"/>
        </w:rPr>
      </w:pPr>
      <w:r>
        <w:rPr>
          <w:rFonts w:ascii="Arial" w:hAnsi="Arial" w:hint="cs"/>
          <w:szCs w:val="24"/>
          <w:rtl/>
        </w:rPr>
        <w:t>עקרונות תוכנית לפרסום וחשיפת האתר בארגונים חינוכיים ובבתי ספר, למורים, תלמידים   ואנשי חינוך.</w:t>
      </w:r>
    </w:p>
    <w:p w:rsidR="00612A97" w:rsidRPr="00CF48C3" w:rsidRDefault="00612A97" w:rsidP="00612A97">
      <w:pPr>
        <w:pStyle w:val="af2"/>
        <w:numPr>
          <w:ilvl w:val="1"/>
          <w:numId w:val="8"/>
        </w:numPr>
        <w:tabs>
          <w:tab w:val="clear" w:pos="679"/>
          <w:tab w:val="num" w:pos="878"/>
        </w:tabs>
        <w:ind w:left="878" w:hanging="567"/>
        <w:jc w:val="both"/>
        <w:rPr>
          <w:szCs w:val="24"/>
          <w:rtl/>
        </w:rPr>
      </w:pPr>
      <w:r>
        <w:rPr>
          <w:rFonts w:ascii="Arial" w:hAnsi="Arial" w:hint="cs"/>
          <w:szCs w:val="24"/>
          <w:rtl/>
          <w:lang w:eastAsia="en-US"/>
        </w:rPr>
        <w:t xml:space="preserve">עקרונות </w:t>
      </w:r>
      <w:r w:rsidRPr="00B94A32">
        <w:rPr>
          <w:rFonts w:ascii="Arial" w:hAnsi="Arial" w:hint="eastAsia"/>
          <w:szCs w:val="24"/>
          <w:rtl/>
          <w:lang w:eastAsia="en-US"/>
        </w:rPr>
        <w:t>תוכנית</w:t>
      </w:r>
      <w:r w:rsidRPr="00B94A32">
        <w:rPr>
          <w:rFonts w:ascii="Arial" w:hAnsi="Arial"/>
          <w:szCs w:val="24"/>
          <w:rtl/>
          <w:lang w:eastAsia="en-US"/>
        </w:rPr>
        <w:t xml:space="preserve"> </w:t>
      </w:r>
      <w:r w:rsidRPr="00B94A32">
        <w:rPr>
          <w:rFonts w:ascii="Arial" w:hAnsi="Arial" w:hint="cs"/>
          <w:szCs w:val="24"/>
          <w:rtl/>
          <w:lang w:eastAsia="en-US"/>
        </w:rPr>
        <w:t>משוב</w:t>
      </w:r>
      <w:r>
        <w:rPr>
          <w:rFonts w:ascii="Arial" w:hAnsi="Arial" w:hint="cs"/>
          <w:szCs w:val="24"/>
          <w:rtl/>
          <w:lang w:eastAsia="en-US"/>
        </w:rPr>
        <w:t xml:space="preserve"> </w:t>
      </w:r>
      <w:r w:rsidRPr="00B94A32">
        <w:rPr>
          <w:rFonts w:ascii="Arial" w:hAnsi="Arial"/>
          <w:szCs w:val="24"/>
          <w:rtl/>
          <w:lang w:eastAsia="en-US"/>
        </w:rPr>
        <w:t xml:space="preserve">- </w:t>
      </w:r>
      <w:r>
        <w:rPr>
          <w:rFonts w:hint="cs"/>
          <w:szCs w:val="24"/>
          <w:rtl/>
        </w:rPr>
        <w:t>לשם קבלת נתונים בדבר</w:t>
      </w:r>
      <w:r w:rsidRPr="00B94A32">
        <w:rPr>
          <w:rFonts w:hint="cs"/>
          <w:szCs w:val="24"/>
          <w:rtl/>
        </w:rPr>
        <w:t xml:space="preserve"> </w:t>
      </w:r>
      <w:r>
        <w:rPr>
          <w:rFonts w:hint="cs"/>
          <w:szCs w:val="24"/>
          <w:rtl/>
        </w:rPr>
        <w:t>חשיפת ה</w:t>
      </w:r>
      <w:r w:rsidRPr="00B94A32">
        <w:rPr>
          <w:rFonts w:hint="cs"/>
          <w:szCs w:val="24"/>
          <w:rtl/>
        </w:rPr>
        <w:t>אתר</w:t>
      </w:r>
      <w:r>
        <w:rPr>
          <w:rFonts w:hint="cs"/>
          <w:szCs w:val="24"/>
          <w:rtl/>
        </w:rPr>
        <w:t xml:space="preserve"> לתלמידים, מורים ואנשי חינוך</w:t>
      </w:r>
      <w:r w:rsidRPr="00B94A32">
        <w:rPr>
          <w:rFonts w:hint="cs"/>
          <w:szCs w:val="24"/>
          <w:rtl/>
        </w:rPr>
        <w:t xml:space="preserve"> ומיד</w:t>
      </w:r>
      <w:r>
        <w:rPr>
          <w:rFonts w:hint="cs"/>
          <w:szCs w:val="24"/>
          <w:rtl/>
        </w:rPr>
        <w:t>ת</w:t>
      </w:r>
      <w:r w:rsidRPr="00B94A32">
        <w:rPr>
          <w:rFonts w:hint="cs"/>
          <w:szCs w:val="24"/>
          <w:rtl/>
        </w:rPr>
        <w:t xml:space="preserve"> שינוי העמדות</w:t>
      </w:r>
      <w:r>
        <w:rPr>
          <w:rFonts w:hint="cs"/>
          <w:szCs w:val="24"/>
          <w:rtl/>
        </w:rPr>
        <w:t xml:space="preserve"> כתוצאה</w:t>
      </w:r>
      <w:r w:rsidRPr="00B94A32">
        <w:rPr>
          <w:rFonts w:hint="cs"/>
          <w:szCs w:val="24"/>
          <w:rtl/>
        </w:rPr>
        <w:t xml:space="preserve"> מהחשיפה ל</w:t>
      </w:r>
      <w:r w:rsidRPr="003432B1">
        <w:rPr>
          <w:rFonts w:hint="eastAsia"/>
          <w:szCs w:val="24"/>
          <w:rtl/>
        </w:rPr>
        <w:t>אתר</w:t>
      </w:r>
      <w:r w:rsidRPr="003432B1">
        <w:rPr>
          <w:szCs w:val="24"/>
          <w:rtl/>
        </w:rPr>
        <w:t>.</w:t>
      </w:r>
    </w:p>
    <w:p w:rsidR="00612A97" w:rsidRPr="000D26DF" w:rsidRDefault="00612A97" w:rsidP="00612A97">
      <w:pPr>
        <w:pStyle w:val="af2"/>
        <w:numPr>
          <w:ilvl w:val="1"/>
          <w:numId w:val="8"/>
        </w:numPr>
        <w:tabs>
          <w:tab w:val="clear" w:pos="679"/>
          <w:tab w:val="num" w:pos="878"/>
        </w:tabs>
        <w:overflowPunct w:val="0"/>
        <w:autoSpaceDE w:val="0"/>
        <w:autoSpaceDN w:val="0"/>
        <w:adjustRightInd w:val="0"/>
        <w:spacing w:line="300" w:lineRule="atLeast"/>
        <w:ind w:left="878" w:hanging="567"/>
        <w:jc w:val="both"/>
        <w:textAlignment w:val="baseline"/>
        <w:rPr>
          <w:rFonts w:ascii="Arial" w:hAnsi="Arial"/>
          <w:szCs w:val="24"/>
          <w:lang w:eastAsia="en-US"/>
        </w:rPr>
      </w:pPr>
      <w:r w:rsidRPr="000D26DF">
        <w:rPr>
          <w:rFonts w:ascii="Arial" w:hAnsi="Arial" w:hint="cs"/>
          <w:szCs w:val="24"/>
          <w:rtl/>
          <w:lang w:eastAsia="en-US"/>
        </w:rPr>
        <w:t>הצעה</w:t>
      </w:r>
      <w:r w:rsidRPr="000D26DF">
        <w:rPr>
          <w:rFonts w:ascii="Arial" w:hAnsi="Arial"/>
          <w:szCs w:val="24"/>
          <w:rtl/>
          <w:lang w:eastAsia="en-US"/>
        </w:rPr>
        <w:t xml:space="preserve"> כספית מפורטת המתייחסת </w:t>
      </w:r>
      <w:r w:rsidRPr="000D26DF">
        <w:rPr>
          <w:rFonts w:ascii="Arial" w:hAnsi="Arial" w:hint="cs"/>
          <w:szCs w:val="24"/>
          <w:rtl/>
          <w:lang w:eastAsia="en-US"/>
        </w:rPr>
        <w:t xml:space="preserve">הן </w:t>
      </w:r>
      <w:r w:rsidRPr="000D26DF">
        <w:rPr>
          <w:rFonts w:ascii="Arial" w:hAnsi="Arial"/>
          <w:szCs w:val="24"/>
          <w:rtl/>
          <w:lang w:eastAsia="en-US"/>
        </w:rPr>
        <w:t xml:space="preserve">לפיתוח </w:t>
      </w:r>
      <w:r w:rsidRPr="000D26DF">
        <w:rPr>
          <w:rFonts w:ascii="Arial" w:hAnsi="Arial" w:hint="cs"/>
          <w:szCs w:val="24"/>
          <w:rtl/>
          <w:lang w:eastAsia="en-US"/>
        </w:rPr>
        <w:t>האתר בגרסה</w:t>
      </w:r>
      <w:r w:rsidRPr="000D26DF">
        <w:rPr>
          <w:rFonts w:ascii="Arial" w:hAnsi="Arial"/>
          <w:szCs w:val="24"/>
          <w:rtl/>
          <w:lang w:eastAsia="en-US"/>
        </w:rPr>
        <w:t xml:space="preserve"> עברית </w:t>
      </w:r>
      <w:r w:rsidRPr="000D26DF">
        <w:rPr>
          <w:rFonts w:ascii="Arial" w:hAnsi="Arial" w:hint="cs"/>
          <w:szCs w:val="24"/>
          <w:rtl/>
          <w:lang w:eastAsia="en-US"/>
        </w:rPr>
        <w:t>ובגרסה</w:t>
      </w:r>
      <w:r w:rsidRPr="000D26DF">
        <w:rPr>
          <w:rFonts w:ascii="Arial" w:hAnsi="Arial"/>
          <w:szCs w:val="24"/>
          <w:rtl/>
          <w:lang w:eastAsia="en-US"/>
        </w:rPr>
        <w:t xml:space="preserve"> ערבית (</w:t>
      </w:r>
      <w:r w:rsidRPr="000D26DF">
        <w:rPr>
          <w:rFonts w:ascii="Arial" w:hAnsi="Arial" w:hint="cs"/>
          <w:szCs w:val="24"/>
          <w:rtl/>
          <w:lang w:eastAsia="en-US"/>
        </w:rPr>
        <w:t xml:space="preserve">כולל </w:t>
      </w:r>
      <w:r w:rsidRPr="000D26DF">
        <w:rPr>
          <w:rFonts w:ascii="Arial" w:hAnsi="Arial"/>
          <w:szCs w:val="24"/>
          <w:rtl/>
          <w:lang w:eastAsia="en-US"/>
        </w:rPr>
        <w:t xml:space="preserve">הקלדה, עריכה לשונית, עימוד וגרפיקה, </w:t>
      </w:r>
      <w:r w:rsidRPr="000D26DF">
        <w:rPr>
          <w:rFonts w:ascii="Arial" w:hAnsi="Arial" w:hint="cs"/>
          <w:szCs w:val="24"/>
          <w:rtl/>
          <w:lang w:eastAsia="en-US"/>
        </w:rPr>
        <w:t xml:space="preserve">כולל שירותי תמיכה במשך השנתיים הראשונות כמפורט לעיל), והן להצעת תעריף שעתי לשעת ייעוץ עבור התמיכה במשתמשים במשך שלוש השנים לאחר מכן. </w:t>
      </w:r>
    </w:p>
    <w:p w:rsidR="00612A97" w:rsidRDefault="00612A97" w:rsidP="00612A97">
      <w:pPr>
        <w:jc w:val="both"/>
        <w:rPr>
          <w:b/>
          <w:bCs/>
          <w:szCs w:val="24"/>
          <w:u w:val="single"/>
        </w:rPr>
      </w:pPr>
    </w:p>
    <w:p w:rsidR="00612A97" w:rsidRPr="00585D11" w:rsidRDefault="00612A97" w:rsidP="00612A97">
      <w:pPr>
        <w:numPr>
          <w:ilvl w:val="0"/>
          <w:numId w:val="8"/>
        </w:numPr>
        <w:jc w:val="both"/>
        <w:rPr>
          <w:rFonts w:ascii="Arial" w:hAnsi="Arial"/>
          <w:szCs w:val="24"/>
        </w:rPr>
      </w:pPr>
      <w:r w:rsidRPr="00585D11">
        <w:rPr>
          <w:rFonts w:ascii="Arial" w:hAnsi="Arial" w:hint="cs"/>
          <w:szCs w:val="24"/>
          <w:rtl/>
        </w:rPr>
        <w:t>על המציע לצרף להצעתו את כל המסמכים והאישורים הנדרשים להוכחת עמידתו בתנאי הסף, וכן קורות חיים של הצוות המוצע וכל מסמך אחר שנתבקש במכרז. כן יצרף המציע מסמכים שיפרטו את היקף פעילותו והתאמתו לעבודה הנדרשת וכל מסמך אחר העשוי לדעתו להצביע על איכות הצעתו.</w:t>
      </w:r>
    </w:p>
    <w:p w:rsidR="00612A97" w:rsidRPr="00E92512" w:rsidRDefault="00612A97" w:rsidP="00612A97">
      <w:pPr>
        <w:jc w:val="both"/>
        <w:rPr>
          <w:szCs w:val="24"/>
        </w:rPr>
      </w:pPr>
    </w:p>
    <w:p w:rsidR="00612A97" w:rsidRDefault="00612A97" w:rsidP="00612A97">
      <w:pPr>
        <w:numPr>
          <w:ilvl w:val="0"/>
          <w:numId w:val="8"/>
        </w:numPr>
        <w:jc w:val="both"/>
        <w:rPr>
          <w:szCs w:val="24"/>
        </w:rPr>
      </w:pPr>
      <w:r w:rsidRPr="00E92512">
        <w:rPr>
          <w:rFonts w:hint="cs"/>
          <w:szCs w:val="24"/>
          <w:rtl/>
        </w:rPr>
        <w:t>אישור ניכוי מס במקור.</w:t>
      </w:r>
    </w:p>
    <w:p w:rsidR="00612A97" w:rsidRDefault="00612A97" w:rsidP="00612A97">
      <w:pPr>
        <w:jc w:val="both"/>
        <w:rPr>
          <w:szCs w:val="24"/>
          <w:rtl/>
        </w:rPr>
      </w:pPr>
    </w:p>
    <w:p w:rsidR="00612A97" w:rsidRDefault="00612A97" w:rsidP="00612A97">
      <w:pPr>
        <w:numPr>
          <w:ilvl w:val="0"/>
          <w:numId w:val="8"/>
        </w:numPr>
        <w:jc w:val="both"/>
        <w:rPr>
          <w:szCs w:val="24"/>
        </w:rPr>
      </w:pPr>
      <w:r w:rsidRPr="00E92512">
        <w:rPr>
          <w:rFonts w:hint="cs"/>
          <w:szCs w:val="24"/>
          <w:rtl/>
        </w:rPr>
        <w:t xml:space="preserve">המציע יצהיר ויתחייב כי אינו נמצא בניגוד עניינים בין השירותים אותם הוא מספק כיום לבין השירותים הנדרשים במסגרת מכרז זה. כן ישיב המציע על שאלון בנושא ניגוד עניינים. השאלון וההצהרה יהיו על גבי המסמך המצ"ב למכרז </w:t>
      </w:r>
      <w:r w:rsidRPr="004B031A">
        <w:rPr>
          <w:rFonts w:hint="eastAsia"/>
          <w:b/>
          <w:bCs/>
          <w:szCs w:val="24"/>
          <w:highlight w:val="yellow"/>
          <w:rtl/>
        </w:rPr>
        <w:t>כנספח</w:t>
      </w:r>
      <w:r w:rsidRPr="004B031A">
        <w:rPr>
          <w:b/>
          <w:bCs/>
          <w:szCs w:val="24"/>
          <w:highlight w:val="yellow"/>
          <w:rtl/>
        </w:rPr>
        <w:t xml:space="preserve"> </w:t>
      </w:r>
      <w:r w:rsidRPr="004B031A">
        <w:rPr>
          <w:rFonts w:hint="eastAsia"/>
          <w:b/>
          <w:bCs/>
          <w:szCs w:val="24"/>
          <w:highlight w:val="yellow"/>
          <w:rtl/>
        </w:rPr>
        <w:t>ט</w:t>
      </w:r>
      <w:r w:rsidRPr="004B031A">
        <w:rPr>
          <w:b/>
          <w:bCs/>
          <w:szCs w:val="24"/>
          <w:highlight w:val="yellow"/>
          <w:rtl/>
        </w:rPr>
        <w:t>'.</w:t>
      </w:r>
      <w:r w:rsidRPr="00E92512">
        <w:rPr>
          <w:rFonts w:hint="cs"/>
          <w:szCs w:val="24"/>
          <w:rtl/>
        </w:rPr>
        <w:t xml:space="preserve"> </w:t>
      </w:r>
    </w:p>
    <w:p w:rsidR="00612A97" w:rsidRDefault="00612A97" w:rsidP="00612A97">
      <w:pPr>
        <w:jc w:val="both"/>
        <w:rPr>
          <w:szCs w:val="24"/>
          <w:rtl/>
        </w:rPr>
      </w:pPr>
    </w:p>
    <w:p w:rsidR="00612A97" w:rsidRDefault="00612A97" w:rsidP="00612A97">
      <w:pPr>
        <w:jc w:val="both"/>
        <w:rPr>
          <w:szCs w:val="24"/>
          <w:rtl/>
        </w:rPr>
      </w:pPr>
    </w:p>
    <w:p w:rsidR="00612A97" w:rsidRPr="006859EF" w:rsidRDefault="00612A97" w:rsidP="00612A97">
      <w:pPr>
        <w:numPr>
          <w:ilvl w:val="0"/>
          <w:numId w:val="8"/>
        </w:numPr>
        <w:tabs>
          <w:tab w:val="num" w:pos="1416"/>
        </w:tabs>
        <w:jc w:val="both"/>
        <w:rPr>
          <w:szCs w:val="24"/>
        </w:rPr>
      </w:pPr>
      <w:r>
        <w:rPr>
          <w:rFonts w:hint="cs"/>
          <w:szCs w:val="24"/>
          <w:rtl/>
        </w:rPr>
        <w:t xml:space="preserve">המציע </w:t>
      </w:r>
      <w:r w:rsidRPr="006859EF">
        <w:rPr>
          <w:rFonts w:hint="cs"/>
          <w:szCs w:val="24"/>
          <w:rtl/>
        </w:rPr>
        <w:t>לפחות 2 המלצות מלקוחות שונים עמם עבד מנהל הפרויקט בתחומים דומים לתחו</w:t>
      </w:r>
      <w:r>
        <w:rPr>
          <w:rFonts w:hint="cs"/>
          <w:szCs w:val="24"/>
          <w:rtl/>
        </w:rPr>
        <w:t>ם</w:t>
      </w:r>
      <w:r w:rsidRPr="006859EF">
        <w:rPr>
          <w:rFonts w:hint="cs"/>
          <w:szCs w:val="24"/>
          <w:rtl/>
        </w:rPr>
        <w:t xml:space="preserve"> נשוא פנייה זו. </w:t>
      </w:r>
    </w:p>
    <w:p w:rsidR="00612A97" w:rsidRDefault="00612A97" w:rsidP="00612A97">
      <w:pPr>
        <w:ind w:left="360"/>
        <w:jc w:val="both"/>
        <w:rPr>
          <w:szCs w:val="24"/>
        </w:rPr>
      </w:pPr>
      <w:r>
        <w:rPr>
          <w:rFonts w:hint="cs"/>
          <w:szCs w:val="24"/>
          <w:rtl/>
        </w:rPr>
        <w:t>ה</w:t>
      </w:r>
      <w:r w:rsidRPr="00222848">
        <w:rPr>
          <w:szCs w:val="24"/>
          <w:rtl/>
        </w:rPr>
        <w:t>משרד רשאי לפנות ללקוחות מהרשימה הנ"ל או ללקוחות אחרים על בסיס מידע קיים</w:t>
      </w:r>
      <w:r>
        <w:rPr>
          <w:szCs w:val="24"/>
          <w:rtl/>
        </w:rPr>
        <w:t xml:space="preserve"> או העולה מתוך ההצעה או מבדיקתה</w:t>
      </w:r>
      <w:r>
        <w:rPr>
          <w:rFonts w:hint="cs"/>
          <w:szCs w:val="24"/>
          <w:rtl/>
        </w:rPr>
        <w:t xml:space="preserve"> על מנת לבדוק את מידת שביעות הרצון של הגופים עימם עבד המציע.</w:t>
      </w:r>
    </w:p>
    <w:p w:rsidR="00612A97" w:rsidRDefault="00612A97" w:rsidP="00612A97">
      <w:pPr>
        <w:widowControl w:val="0"/>
        <w:overflowPunct w:val="0"/>
        <w:autoSpaceDE w:val="0"/>
        <w:autoSpaceDN w:val="0"/>
        <w:adjustRightInd w:val="0"/>
        <w:ind w:left="360"/>
        <w:jc w:val="both"/>
        <w:textAlignment w:val="baseline"/>
        <w:rPr>
          <w:b/>
          <w:bCs/>
          <w:szCs w:val="24"/>
          <w:rtl/>
        </w:rPr>
      </w:pPr>
    </w:p>
    <w:p w:rsidR="00612A97" w:rsidRDefault="00612A97" w:rsidP="00612A97">
      <w:pPr>
        <w:numPr>
          <w:ilvl w:val="0"/>
          <w:numId w:val="8"/>
        </w:numPr>
        <w:jc w:val="both"/>
        <w:rPr>
          <w:szCs w:val="24"/>
        </w:rPr>
      </w:pPr>
      <w:r w:rsidRPr="00867598">
        <w:rPr>
          <w:szCs w:val="24"/>
          <w:rtl/>
        </w:rPr>
        <w:t xml:space="preserve">על מציע העונה על </w:t>
      </w:r>
      <w:r w:rsidRPr="00867598">
        <w:rPr>
          <w:rFonts w:hint="cs"/>
          <w:szCs w:val="24"/>
          <w:rtl/>
        </w:rPr>
        <w:t xml:space="preserve">ההגדרה "עסק בשליטת אישה" </w:t>
      </w:r>
      <w:r w:rsidRPr="00867598">
        <w:rPr>
          <w:szCs w:val="24"/>
          <w:rtl/>
        </w:rPr>
        <w:t xml:space="preserve">להגיש אישור ותצהיר לפיו העסק הוא בשליטת אישה (על משמעותם של המונחים: "עסק"; "עסק בשליטת אישה"; "אישור"; ו"תצהיר" ראה </w:t>
      </w:r>
      <w:r w:rsidRPr="00867598">
        <w:rPr>
          <w:rFonts w:hint="cs"/>
          <w:szCs w:val="24"/>
          <w:rtl/>
        </w:rPr>
        <w:t>חוק חובת המכרזים, תשנ"ב- 1992</w:t>
      </w:r>
      <w:r w:rsidRPr="00867598">
        <w:rPr>
          <w:szCs w:val="24"/>
          <w:rtl/>
        </w:rPr>
        <w:t xml:space="preserve">. </w:t>
      </w:r>
    </w:p>
    <w:p w:rsidR="00612A97" w:rsidRDefault="00612A97" w:rsidP="00612A97">
      <w:pPr>
        <w:ind w:left="360"/>
        <w:jc w:val="both"/>
        <w:rPr>
          <w:szCs w:val="24"/>
          <w:rtl/>
        </w:rPr>
      </w:pPr>
      <w:r w:rsidRPr="00867598">
        <w:rPr>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p>
    <w:p w:rsidR="00612A97" w:rsidRPr="00E76B2A" w:rsidRDefault="00612A97" w:rsidP="00612A97">
      <w:pPr>
        <w:ind w:left="360"/>
        <w:jc w:val="both"/>
        <w:rPr>
          <w:szCs w:val="24"/>
          <w:rtl/>
        </w:rPr>
      </w:pPr>
    </w:p>
    <w:p w:rsidR="00612A97" w:rsidRDefault="00612A97" w:rsidP="00612A97">
      <w:pPr>
        <w:ind w:right="567"/>
        <w:jc w:val="both"/>
        <w:rPr>
          <w:b/>
          <w:bCs/>
          <w:szCs w:val="24"/>
          <w:u w:val="single"/>
          <w:rtl/>
        </w:rPr>
      </w:pPr>
    </w:p>
    <w:p w:rsidR="00612A97" w:rsidRDefault="00612A97" w:rsidP="00612A97">
      <w:pPr>
        <w:spacing w:line="300" w:lineRule="atLeast"/>
        <w:rPr>
          <w:b/>
          <w:bCs/>
          <w:szCs w:val="24"/>
          <w:u w:val="single"/>
          <w:rtl/>
        </w:rPr>
      </w:pPr>
      <w:r w:rsidRPr="00CC6956">
        <w:rPr>
          <w:b/>
          <w:bCs/>
          <w:szCs w:val="24"/>
          <w:u w:val="single"/>
          <w:rtl/>
        </w:rPr>
        <w:t>התמורה בעד מתן השירותים</w:t>
      </w:r>
    </w:p>
    <w:p w:rsidR="00612A97" w:rsidRDefault="00612A97" w:rsidP="00612A97">
      <w:pPr>
        <w:spacing w:line="300" w:lineRule="atLeast"/>
        <w:rPr>
          <w:b/>
          <w:bCs/>
          <w:szCs w:val="24"/>
          <w:u w:val="single"/>
          <w:rtl/>
        </w:rPr>
      </w:pPr>
    </w:p>
    <w:p w:rsidR="00612A97" w:rsidRPr="000D26DF" w:rsidRDefault="00612A97" w:rsidP="00612A97">
      <w:pPr>
        <w:numPr>
          <w:ilvl w:val="0"/>
          <w:numId w:val="8"/>
        </w:numPr>
        <w:tabs>
          <w:tab w:val="left" w:pos="2352"/>
        </w:tabs>
        <w:overflowPunct w:val="0"/>
        <w:autoSpaceDE w:val="0"/>
        <w:autoSpaceDN w:val="0"/>
        <w:adjustRightInd w:val="0"/>
        <w:ind w:left="357" w:hanging="357"/>
        <w:jc w:val="both"/>
        <w:textAlignment w:val="baseline"/>
        <w:rPr>
          <w:szCs w:val="24"/>
        </w:rPr>
      </w:pPr>
      <w:r w:rsidRPr="000D26DF">
        <w:rPr>
          <w:rFonts w:hint="eastAsia"/>
          <w:szCs w:val="24"/>
          <w:rtl/>
        </w:rPr>
        <w:t>על</w:t>
      </w:r>
      <w:r w:rsidRPr="000D26DF">
        <w:rPr>
          <w:szCs w:val="24"/>
          <w:rtl/>
        </w:rPr>
        <w:t xml:space="preserve"> המציע להגיש הצעת מחיר </w:t>
      </w:r>
      <w:r w:rsidRPr="000D26DF">
        <w:rPr>
          <w:rFonts w:hint="eastAsia"/>
          <w:szCs w:val="24"/>
          <w:rtl/>
        </w:rPr>
        <w:t>ע</w:t>
      </w:r>
      <w:r w:rsidRPr="000D26DF">
        <w:rPr>
          <w:szCs w:val="24"/>
          <w:rtl/>
        </w:rPr>
        <w:t xml:space="preserve">"ג </w:t>
      </w:r>
      <w:r w:rsidRPr="000D26DF">
        <w:rPr>
          <w:rFonts w:hint="eastAsia"/>
          <w:szCs w:val="24"/>
          <w:rtl/>
        </w:rPr>
        <w:t>נספח</w:t>
      </w:r>
      <w:r w:rsidRPr="000D26DF">
        <w:rPr>
          <w:szCs w:val="24"/>
          <w:rtl/>
        </w:rPr>
        <w:t xml:space="preserve"> </w:t>
      </w:r>
      <w:r w:rsidRPr="000D26DF">
        <w:rPr>
          <w:rFonts w:hint="eastAsia"/>
          <w:szCs w:val="24"/>
          <w:rtl/>
        </w:rPr>
        <w:t>ג</w:t>
      </w:r>
      <w:r w:rsidRPr="000D26DF">
        <w:rPr>
          <w:szCs w:val="24"/>
          <w:rtl/>
        </w:rPr>
        <w:t xml:space="preserve">' ובו יציין מחיר בשקלים חדשים, לא כולל מע"מ, אשר יכלול את כל העלויות הקשורות בביצוע </w:t>
      </w:r>
      <w:r w:rsidRPr="000D26DF">
        <w:rPr>
          <w:rFonts w:hint="eastAsia"/>
          <w:szCs w:val="24"/>
          <w:rtl/>
        </w:rPr>
        <w:t>השירותים</w:t>
      </w:r>
      <w:r w:rsidRPr="000D26DF">
        <w:rPr>
          <w:szCs w:val="24"/>
          <w:rtl/>
        </w:rPr>
        <w:t xml:space="preserve"> </w:t>
      </w:r>
      <w:r w:rsidRPr="000D26DF">
        <w:rPr>
          <w:rFonts w:hint="eastAsia"/>
          <w:szCs w:val="24"/>
          <w:rtl/>
        </w:rPr>
        <w:t>הנדרשים</w:t>
      </w:r>
      <w:r w:rsidRPr="000D26DF">
        <w:rPr>
          <w:szCs w:val="24"/>
          <w:rtl/>
        </w:rPr>
        <w:t xml:space="preserve"> </w:t>
      </w:r>
      <w:r w:rsidRPr="000D26DF">
        <w:rPr>
          <w:rFonts w:hint="eastAsia"/>
          <w:szCs w:val="24"/>
          <w:rtl/>
        </w:rPr>
        <w:t>וכל</w:t>
      </w:r>
      <w:r w:rsidRPr="000D26DF">
        <w:rPr>
          <w:szCs w:val="24"/>
          <w:rtl/>
        </w:rPr>
        <w:t xml:space="preserve"> עלות אחרת המשתמעת מביצוע השירותים ע"פ מכרז זה. </w:t>
      </w:r>
    </w:p>
    <w:p w:rsidR="00612A97" w:rsidRPr="000D26DF" w:rsidRDefault="00612A97" w:rsidP="00612A97">
      <w:pPr>
        <w:tabs>
          <w:tab w:val="left" w:pos="2352"/>
        </w:tabs>
        <w:overflowPunct w:val="0"/>
        <w:autoSpaceDE w:val="0"/>
        <w:autoSpaceDN w:val="0"/>
        <w:adjustRightInd w:val="0"/>
        <w:ind w:left="357"/>
        <w:jc w:val="both"/>
        <w:textAlignment w:val="baseline"/>
        <w:rPr>
          <w:szCs w:val="24"/>
        </w:rPr>
      </w:pPr>
      <w:r w:rsidRPr="000D26DF">
        <w:rPr>
          <w:szCs w:val="24"/>
          <w:rtl/>
        </w:rPr>
        <w:t xml:space="preserve">ההצעה </w:t>
      </w:r>
      <w:r w:rsidRPr="000D26DF">
        <w:rPr>
          <w:rFonts w:hint="cs"/>
          <w:szCs w:val="24"/>
          <w:rtl/>
        </w:rPr>
        <w:t>תצוין בנפרד</w:t>
      </w:r>
      <w:r w:rsidRPr="000D26DF">
        <w:rPr>
          <w:szCs w:val="24"/>
          <w:rtl/>
        </w:rPr>
        <w:t xml:space="preserve"> </w:t>
      </w:r>
      <w:r w:rsidRPr="000D26DF">
        <w:rPr>
          <w:rFonts w:hint="cs"/>
          <w:szCs w:val="24"/>
          <w:rtl/>
        </w:rPr>
        <w:t>הן עבור פיתוח האתר</w:t>
      </w:r>
      <w:r w:rsidRPr="000D26DF">
        <w:rPr>
          <w:szCs w:val="24"/>
          <w:rtl/>
        </w:rPr>
        <w:t xml:space="preserve"> </w:t>
      </w:r>
      <w:r w:rsidRPr="000D26DF">
        <w:rPr>
          <w:rFonts w:hint="cs"/>
          <w:szCs w:val="24"/>
          <w:rtl/>
        </w:rPr>
        <w:t xml:space="preserve">כנדרש להלן, והן לשעת ייעוץ עבור שירותי תמיכה שתסופק במשך 3 שנים נוספות (המדובר בתמיכה לתקופה נוספת </w:t>
      </w:r>
      <w:r w:rsidRPr="000D26DF">
        <w:rPr>
          <w:rFonts w:hint="cs"/>
          <w:b/>
          <w:bCs/>
          <w:szCs w:val="24"/>
          <w:rtl/>
        </w:rPr>
        <w:t>מעבר</w:t>
      </w:r>
      <w:r w:rsidRPr="000D26DF">
        <w:rPr>
          <w:rFonts w:hint="cs"/>
          <w:szCs w:val="24"/>
          <w:rtl/>
        </w:rPr>
        <w:t xml:space="preserve"> לשנתיים הראשונות לאחר עליית האתר לאוויר, כמובהר בס' 24 להלן)</w:t>
      </w:r>
      <w:r w:rsidRPr="000D26DF">
        <w:rPr>
          <w:szCs w:val="24"/>
          <w:rtl/>
        </w:rPr>
        <w:t xml:space="preserve">.   </w:t>
      </w:r>
    </w:p>
    <w:p w:rsidR="00612A97" w:rsidRPr="008F3508" w:rsidRDefault="00612A97" w:rsidP="00612A97">
      <w:pPr>
        <w:tabs>
          <w:tab w:val="left" w:pos="2352"/>
        </w:tabs>
        <w:overflowPunct w:val="0"/>
        <w:autoSpaceDE w:val="0"/>
        <w:autoSpaceDN w:val="0"/>
        <w:adjustRightInd w:val="0"/>
        <w:spacing w:line="280" w:lineRule="atLeast"/>
        <w:jc w:val="both"/>
        <w:textAlignment w:val="baseline"/>
        <w:rPr>
          <w:szCs w:val="24"/>
          <w:rtl/>
        </w:rPr>
      </w:pPr>
    </w:p>
    <w:p w:rsidR="00612A97" w:rsidRPr="000D26DF" w:rsidRDefault="00612A97" w:rsidP="00612A97">
      <w:pPr>
        <w:numPr>
          <w:ilvl w:val="0"/>
          <w:numId w:val="8"/>
        </w:numPr>
        <w:tabs>
          <w:tab w:val="left" w:pos="2352"/>
        </w:tabs>
        <w:overflowPunct w:val="0"/>
        <w:autoSpaceDE w:val="0"/>
        <w:autoSpaceDN w:val="0"/>
        <w:adjustRightInd w:val="0"/>
        <w:spacing w:line="280" w:lineRule="atLeast"/>
        <w:jc w:val="both"/>
        <w:textAlignment w:val="baseline"/>
        <w:rPr>
          <w:szCs w:val="24"/>
        </w:rPr>
      </w:pPr>
      <w:r w:rsidRPr="000D26DF">
        <w:rPr>
          <w:rFonts w:hint="cs"/>
          <w:szCs w:val="24"/>
          <w:rtl/>
        </w:rPr>
        <w:t xml:space="preserve">ההצעה תהיה סופית עבור כל אחד משני מרכיבי העלות הנ"ל, ותכלול את כל עלויות המציע, כולל כוח אדם, הוצאות נסיעה, צילומים, טלפונים, עריכה לשונית וגרפית וכיוצ"ב. פרט להצעת המחיר שתוצע, </w:t>
      </w:r>
      <w:r w:rsidRPr="000D26DF">
        <w:rPr>
          <w:rFonts w:hint="cs"/>
          <w:b/>
          <w:bCs/>
          <w:szCs w:val="24"/>
          <w:rtl/>
        </w:rPr>
        <w:t>לא ישולם כל תשלום נוסף עבור השירותים נשוא מכרז זה.</w:t>
      </w:r>
    </w:p>
    <w:p w:rsidR="00612A97" w:rsidRDefault="00612A97" w:rsidP="00612A97">
      <w:pPr>
        <w:pStyle w:val="af2"/>
        <w:rPr>
          <w:szCs w:val="24"/>
          <w:rtl/>
        </w:rPr>
      </w:pPr>
    </w:p>
    <w:p w:rsidR="00612A97" w:rsidRPr="000D26DF" w:rsidRDefault="00612A97" w:rsidP="00612A97">
      <w:pPr>
        <w:numPr>
          <w:ilvl w:val="0"/>
          <w:numId w:val="8"/>
        </w:numPr>
        <w:tabs>
          <w:tab w:val="left" w:pos="2352"/>
        </w:tabs>
        <w:overflowPunct w:val="0"/>
        <w:autoSpaceDE w:val="0"/>
        <w:autoSpaceDN w:val="0"/>
        <w:adjustRightInd w:val="0"/>
        <w:spacing w:line="280" w:lineRule="atLeast"/>
        <w:jc w:val="both"/>
        <w:textAlignment w:val="baseline"/>
        <w:rPr>
          <w:szCs w:val="24"/>
        </w:rPr>
      </w:pPr>
      <w:r w:rsidRPr="000D26DF">
        <w:rPr>
          <w:rFonts w:hint="cs"/>
          <w:szCs w:val="24"/>
          <w:rtl/>
        </w:rPr>
        <w:t xml:space="preserve">מובהר עוד, כי אחריות ותמיכה לאתר שיוקם, </w:t>
      </w:r>
      <w:r w:rsidRPr="000D26DF">
        <w:rPr>
          <w:rFonts w:hint="cs"/>
          <w:b/>
          <w:bCs/>
          <w:szCs w:val="24"/>
          <w:rtl/>
        </w:rPr>
        <w:t xml:space="preserve">תינתן על ידי המציע ללא כל תשלום נוסף למשך השנתיים הראשונות לאחר עליית האתר לאוויר </w:t>
      </w:r>
      <w:r w:rsidRPr="000D26DF">
        <w:rPr>
          <w:rFonts w:hint="cs"/>
          <w:szCs w:val="24"/>
          <w:rtl/>
        </w:rPr>
        <w:t>(לא כולל שדרוגי תוכן).</w:t>
      </w:r>
    </w:p>
    <w:p w:rsidR="00612A97" w:rsidRDefault="00612A97" w:rsidP="00612A97">
      <w:pPr>
        <w:tabs>
          <w:tab w:val="left" w:pos="2352"/>
        </w:tabs>
        <w:overflowPunct w:val="0"/>
        <w:autoSpaceDE w:val="0"/>
        <w:autoSpaceDN w:val="0"/>
        <w:adjustRightInd w:val="0"/>
        <w:spacing w:line="280" w:lineRule="atLeast"/>
        <w:jc w:val="both"/>
        <w:textAlignment w:val="baseline"/>
        <w:rPr>
          <w:szCs w:val="24"/>
          <w:rtl/>
        </w:rPr>
      </w:pPr>
      <w:r w:rsidRPr="002F5DB2">
        <w:rPr>
          <w:rFonts w:hint="cs"/>
          <w:szCs w:val="24"/>
          <w:rtl/>
        </w:rPr>
        <w:t xml:space="preserve"> </w:t>
      </w:r>
    </w:p>
    <w:p w:rsidR="00612A97" w:rsidRPr="001644EE" w:rsidRDefault="00612A97" w:rsidP="00612A97">
      <w:pPr>
        <w:numPr>
          <w:ilvl w:val="0"/>
          <w:numId w:val="8"/>
        </w:numPr>
        <w:overflowPunct w:val="0"/>
        <w:autoSpaceDE w:val="0"/>
        <w:autoSpaceDN w:val="0"/>
        <w:adjustRightInd w:val="0"/>
        <w:spacing w:line="280" w:lineRule="atLeast"/>
        <w:jc w:val="both"/>
        <w:textAlignment w:val="baseline"/>
        <w:rPr>
          <w:szCs w:val="24"/>
          <w:rtl/>
        </w:rPr>
      </w:pPr>
      <w:r>
        <w:rPr>
          <w:rFonts w:hint="cs"/>
          <w:szCs w:val="24"/>
          <w:rtl/>
        </w:rPr>
        <w:t xml:space="preserve">סכום התמורה הוא סופי ומוחלט ולא יחולו עליו התייקרויות או הצמדות כלשהן למעט אם </w:t>
      </w:r>
      <w:r>
        <w:rPr>
          <w:rFonts w:ascii="Arial Black" w:hAnsi="Arial Black" w:hint="cs"/>
          <w:szCs w:val="24"/>
          <w:rtl/>
        </w:rPr>
        <w:t>משך</w:t>
      </w:r>
      <w:r w:rsidRPr="00E8482B">
        <w:rPr>
          <w:rFonts w:ascii="Arial Black" w:hAnsi="Arial Black" w:hint="cs"/>
          <w:szCs w:val="24"/>
          <w:rtl/>
        </w:rPr>
        <w:t xml:space="preserve"> ההת</w:t>
      </w:r>
      <w:r>
        <w:rPr>
          <w:rFonts w:ascii="Arial Black" w:hAnsi="Arial Black" w:hint="cs"/>
          <w:szCs w:val="24"/>
          <w:rtl/>
        </w:rPr>
        <w:t xml:space="preserve">קשרות </w:t>
      </w:r>
      <w:r w:rsidRPr="00E8482B">
        <w:rPr>
          <w:rFonts w:ascii="Arial Black" w:hAnsi="Arial Black" w:hint="cs"/>
          <w:szCs w:val="24"/>
          <w:rtl/>
        </w:rPr>
        <w:t>יעלה על 18 חודשים</w:t>
      </w:r>
      <w:r>
        <w:rPr>
          <w:rFonts w:ascii="Arial Black" w:hAnsi="Arial Black" w:hint="cs"/>
          <w:szCs w:val="24"/>
          <w:rtl/>
        </w:rPr>
        <w:t xml:space="preserve">, אז יוצמדו התשלומים המגיעים לספק למדד המחירים לצרכן החל מהחודש ה-19 להתקשרות מידי חודש, </w:t>
      </w:r>
      <w:r w:rsidRPr="00E8482B">
        <w:rPr>
          <w:rFonts w:ascii="Arial Black" w:hAnsi="Arial Black" w:hint="cs"/>
          <w:szCs w:val="24"/>
          <w:rtl/>
        </w:rPr>
        <w:t>כדלה</w:t>
      </w:r>
      <w:r>
        <w:rPr>
          <w:rFonts w:ascii="Arial Black" w:hAnsi="Arial Black" w:hint="cs"/>
          <w:szCs w:val="24"/>
          <w:rtl/>
        </w:rPr>
        <w:t>ל</w:t>
      </w:r>
      <w:r w:rsidRPr="00E8482B">
        <w:rPr>
          <w:rFonts w:ascii="Arial Black" w:hAnsi="Arial Black" w:hint="cs"/>
          <w:szCs w:val="24"/>
          <w:rtl/>
        </w:rPr>
        <w:t>ן:</w:t>
      </w:r>
      <w:r>
        <w:rPr>
          <w:rFonts w:hint="cs"/>
          <w:szCs w:val="24"/>
          <w:rtl/>
        </w:rPr>
        <w:t xml:space="preserve"> </w:t>
      </w:r>
      <w:r w:rsidRPr="00E8482B">
        <w:rPr>
          <w:rFonts w:ascii="Arial Black" w:hAnsi="Arial Black" w:hint="cs"/>
          <w:szCs w:val="24"/>
          <w:rtl/>
        </w:rPr>
        <w:t xml:space="preserve">מדד הבסיס יהיה </w:t>
      </w:r>
      <w:r>
        <w:rPr>
          <w:rFonts w:ascii="Arial Black" w:hAnsi="Arial Black" w:hint="cs"/>
          <w:szCs w:val="24"/>
          <w:rtl/>
        </w:rPr>
        <w:t xml:space="preserve">נכון ליום תחילת הסכם זה, אלא אם במהלך 18 חודשי ההתקשרות הראשונים יחול שינוי במדד ושיעורו יעלה לכדי 4% ומעלה משיעורו במועד חתימת ההסכם, אזי תעשה התאמה לשינויים כדלהלן: שיעור ההתאמה יתבסס על ההשוואה בין המדד שהיה ידוע בעת החתימה על ההסכם לבין המדד הקובע במועד הגשת </w:t>
      </w:r>
      <w:commentRangeStart w:id="1"/>
      <w:r>
        <w:rPr>
          <w:rFonts w:ascii="Arial Black" w:hAnsi="Arial Black" w:hint="cs"/>
          <w:szCs w:val="24"/>
          <w:rtl/>
        </w:rPr>
        <w:t>החשבוניות</w:t>
      </w:r>
      <w:commentRangeEnd w:id="1"/>
      <w:r>
        <w:rPr>
          <w:rStyle w:val="af4"/>
          <w:rtl/>
        </w:rPr>
        <w:commentReference w:id="1"/>
      </w:r>
      <w:r>
        <w:rPr>
          <w:rFonts w:ascii="Arial Black" w:hAnsi="Arial Black" w:hint="cs"/>
          <w:szCs w:val="24"/>
          <w:rtl/>
        </w:rPr>
        <w:t>.</w:t>
      </w:r>
    </w:p>
    <w:p w:rsidR="00612A97" w:rsidRDefault="00612A97" w:rsidP="00612A97">
      <w:pPr>
        <w:tabs>
          <w:tab w:val="left" w:pos="2352"/>
        </w:tabs>
        <w:overflowPunct w:val="0"/>
        <w:autoSpaceDE w:val="0"/>
        <w:autoSpaceDN w:val="0"/>
        <w:adjustRightInd w:val="0"/>
        <w:spacing w:line="280" w:lineRule="atLeast"/>
        <w:jc w:val="both"/>
        <w:textAlignment w:val="baseline"/>
        <w:rPr>
          <w:szCs w:val="24"/>
          <w:rtl/>
        </w:rPr>
      </w:pPr>
    </w:p>
    <w:p w:rsidR="00612A97" w:rsidRDefault="00612A97" w:rsidP="00612A97">
      <w:pPr>
        <w:ind w:right="567"/>
        <w:jc w:val="both"/>
        <w:rPr>
          <w:b/>
          <w:bCs/>
          <w:szCs w:val="24"/>
          <w:u w:val="single"/>
          <w:rtl/>
        </w:rPr>
      </w:pPr>
    </w:p>
    <w:p w:rsidR="00612A97" w:rsidRPr="0039738A" w:rsidRDefault="00612A97" w:rsidP="00612A97">
      <w:pPr>
        <w:ind w:right="567"/>
        <w:jc w:val="both"/>
        <w:rPr>
          <w:b/>
          <w:bCs/>
          <w:szCs w:val="24"/>
          <w:u w:val="single"/>
        </w:rPr>
      </w:pPr>
      <w:r w:rsidRPr="008271F8">
        <w:rPr>
          <w:rFonts w:hint="cs"/>
          <w:b/>
          <w:bCs/>
          <w:szCs w:val="24"/>
          <w:u w:val="single"/>
          <w:rtl/>
        </w:rPr>
        <w:t>אופן הגשת ההצעה:</w:t>
      </w:r>
    </w:p>
    <w:p w:rsidR="00612A97" w:rsidRPr="000D26DF" w:rsidRDefault="00612A97" w:rsidP="00612A97">
      <w:pPr>
        <w:numPr>
          <w:ilvl w:val="0"/>
          <w:numId w:val="8"/>
        </w:numPr>
        <w:jc w:val="both"/>
        <w:rPr>
          <w:szCs w:val="24"/>
        </w:rPr>
      </w:pPr>
      <w:r w:rsidRPr="000D26DF">
        <w:rPr>
          <w:rFonts w:hint="cs"/>
          <w:szCs w:val="24"/>
          <w:rtl/>
        </w:rPr>
        <w:t xml:space="preserve">ההצעה תוגש במעטפה אחת שתכיל שתי מעטפות נפרדות. במעטפה אחת יצורפו כל המסמכים הנדרשים לצורך הגשת ההצעה, ובמעטפה השנייה תצורף הצעת המחיר, על גבי הטופס המצ"ב </w:t>
      </w:r>
      <w:r w:rsidRPr="000D26DF">
        <w:rPr>
          <w:rFonts w:hint="eastAsia"/>
          <w:b/>
          <w:bCs/>
          <w:szCs w:val="24"/>
          <w:rtl/>
        </w:rPr>
        <w:t>נספח</w:t>
      </w:r>
      <w:r w:rsidRPr="000D26DF">
        <w:rPr>
          <w:b/>
          <w:bCs/>
          <w:szCs w:val="24"/>
          <w:rtl/>
        </w:rPr>
        <w:t xml:space="preserve"> </w:t>
      </w:r>
      <w:r w:rsidRPr="000D26DF">
        <w:rPr>
          <w:rFonts w:hint="eastAsia"/>
          <w:b/>
          <w:bCs/>
          <w:szCs w:val="24"/>
          <w:rtl/>
        </w:rPr>
        <w:t>ג</w:t>
      </w:r>
      <w:r w:rsidRPr="000D26DF">
        <w:rPr>
          <w:b/>
          <w:bCs/>
          <w:szCs w:val="24"/>
          <w:rtl/>
        </w:rPr>
        <w:t>'</w:t>
      </w:r>
      <w:r w:rsidRPr="000D26DF">
        <w:rPr>
          <w:szCs w:val="24"/>
          <w:rtl/>
        </w:rPr>
        <w:t xml:space="preserve">. </w:t>
      </w:r>
    </w:p>
    <w:p w:rsidR="00612A97" w:rsidRPr="00306A0D" w:rsidRDefault="00612A97" w:rsidP="00612A97">
      <w:pPr>
        <w:numPr>
          <w:ilvl w:val="0"/>
          <w:numId w:val="8"/>
        </w:numPr>
        <w:spacing w:before="120"/>
        <w:jc w:val="both"/>
        <w:rPr>
          <w:szCs w:val="24"/>
          <w:rtl/>
        </w:rPr>
      </w:pPr>
      <w:r w:rsidRPr="00306A0D">
        <w:rPr>
          <w:rFonts w:hint="cs"/>
          <w:b/>
          <w:bCs/>
          <w:szCs w:val="24"/>
          <w:rtl/>
        </w:rPr>
        <w:t xml:space="preserve">כל מעטפה תכיל </w:t>
      </w:r>
      <w:r>
        <w:rPr>
          <w:rFonts w:hint="cs"/>
          <w:b/>
          <w:bCs/>
          <w:szCs w:val="24"/>
          <w:rtl/>
        </w:rPr>
        <w:t>4</w:t>
      </w:r>
      <w:r w:rsidRPr="00306A0D">
        <w:rPr>
          <w:rFonts w:hint="cs"/>
          <w:b/>
          <w:bCs/>
          <w:szCs w:val="24"/>
          <w:rtl/>
        </w:rPr>
        <w:t xml:space="preserve"> עותקים של החומר המצוי בה: עותק מקור +</w:t>
      </w:r>
      <w:r>
        <w:rPr>
          <w:rFonts w:hint="cs"/>
          <w:b/>
          <w:bCs/>
          <w:szCs w:val="24"/>
          <w:rtl/>
        </w:rPr>
        <w:t>3</w:t>
      </w:r>
      <w:r w:rsidRPr="00306A0D">
        <w:rPr>
          <w:rFonts w:hint="cs"/>
          <w:b/>
          <w:bCs/>
          <w:szCs w:val="24"/>
          <w:rtl/>
        </w:rPr>
        <w:t xml:space="preserve"> העתקים</w:t>
      </w:r>
      <w:r w:rsidRPr="00306A0D">
        <w:rPr>
          <w:rFonts w:hint="cs"/>
          <w:szCs w:val="24"/>
          <w:rtl/>
        </w:rPr>
        <w:t>.</w:t>
      </w:r>
    </w:p>
    <w:p w:rsidR="00612A97" w:rsidRDefault="00612A97" w:rsidP="00D71C1C">
      <w:pPr>
        <w:numPr>
          <w:ilvl w:val="0"/>
          <w:numId w:val="8"/>
        </w:numPr>
        <w:spacing w:before="120"/>
        <w:jc w:val="both"/>
        <w:rPr>
          <w:szCs w:val="24"/>
        </w:rPr>
      </w:pPr>
      <w:r>
        <w:rPr>
          <w:rFonts w:hint="cs"/>
          <w:szCs w:val="24"/>
          <w:rtl/>
        </w:rPr>
        <w:t xml:space="preserve">את </w:t>
      </w:r>
      <w:r w:rsidRPr="00306A0D">
        <w:rPr>
          <w:rFonts w:hint="cs"/>
          <w:szCs w:val="24"/>
          <w:rtl/>
        </w:rPr>
        <w:t xml:space="preserve">שתי המעטפות </w:t>
      </w:r>
      <w:r>
        <w:rPr>
          <w:rFonts w:hint="cs"/>
          <w:szCs w:val="24"/>
          <w:rtl/>
        </w:rPr>
        <w:t xml:space="preserve">הנ"ל </w:t>
      </w:r>
      <w:r w:rsidRPr="00306A0D">
        <w:rPr>
          <w:rFonts w:hint="cs"/>
          <w:szCs w:val="24"/>
          <w:rtl/>
        </w:rPr>
        <w:t xml:space="preserve">יש להכניס לתוך מעטפה אחת סגורה שעליה יצוין </w:t>
      </w:r>
      <w:r>
        <w:rPr>
          <w:rFonts w:hint="cs"/>
          <w:szCs w:val="24"/>
          <w:rtl/>
        </w:rPr>
        <w:t>"</w:t>
      </w:r>
      <w:r>
        <w:rPr>
          <w:rFonts w:hint="cs"/>
          <w:color w:val="000000"/>
          <w:szCs w:val="24"/>
          <w:rtl/>
        </w:rPr>
        <w:t xml:space="preserve">מכרז </w:t>
      </w:r>
      <w:r w:rsidR="00D71C1C">
        <w:rPr>
          <w:rFonts w:hint="cs"/>
          <w:color w:val="000000"/>
          <w:szCs w:val="24"/>
          <w:rtl/>
        </w:rPr>
        <w:t>14/11</w:t>
      </w:r>
      <w:r w:rsidRPr="00306A0D">
        <w:rPr>
          <w:rFonts w:hint="cs"/>
          <w:szCs w:val="24"/>
          <w:rtl/>
        </w:rPr>
        <w:t xml:space="preserve"> </w:t>
      </w:r>
      <w:r w:rsidRPr="00306A0D">
        <w:rPr>
          <w:rFonts w:hint="cs"/>
          <w:b/>
          <w:bCs/>
          <w:szCs w:val="24"/>
          <w:rtl/>
        </w:rPr>
        <w:t>אין לציין את שם המציע על המעטפה</w:t>
      </w:r>
      <w:r w:rsidRPr="00306A0D">
        <w:rPr>
          <w:rFonts w:hint="cs"/>
          <w:szCs w:val="24"/>
          <w:rtl/>
        </w:rPr>
        <w:t xml:space="preserve">. </w:t>
      </w:r>
    </w:p>
    <w:p w:rsidR="00612A97" w:rsidRDefault="00612A97" w:rsidP="00612A97">
      <w:pPr>
        <w:jc w:val="both"/>
        <w:rPr>
          <w:szCs w:val="24"/>
        </w:rPr>
      </w:pPr>
    </w:p>
    <w:p w:rsidR="00612A97" w:rsidRDefault="00612A97" w:rsidP="00D71C1C">
      <w:pPr>
        <w:numPr>
          <w:ilvl w:val="0"/>
          <w:numId w:val="8"/>
        </w:numPr>
        <w:jc w:val="both"/>
        <w:rPr>
          <w:szCs w:val="24"/>
        </w:rPr>
      </w:pPr>
      <w:r w:rsidRPr="008271F8">
        <w:rPr>
          <w:szCs w:val="24"/>
          <w:rtl/>
        </w:rPr>
        <w:t xml:space="preserve">את המעטפה יש להכניס לתיבת המכרזים, הנמצאת במשרד התשתיות הלאומיות, רח' יפו 216, ירושלים, בקומה </w:t>
      </w:r>
      <w:r w:rsidRPr="008271F8">
        <w:rPr>
          <w:rFonts w:hint="cs"/>
          <w:szCs w:val="24"/>
          <w:rtl/>
        </w:rPr>
        <w:t>7</w:t>
      </w:r>
      <w:r w:rsidRPr="008271F8">
        <w:rPr>
          <w:szCs w:val="24"/>
          <w:rtl/>
        </w:rPr>
        <w:t xml:space="preserve"> (במסדרון),</w:t>
      </w:r>
      <w:r w:rsidRPr="008271F8">
        <w:rPr>
          <w:rFonts w:hint="cs"/>
          <w:szCs w:val="24"/>
          <w:rtl/>
        </w:rPr>
        <w:t xml:space="preserve"> </w:t>
      </w:r>
      <w:r w:rsidRPr="00D32731">
        <w:rPr>
          <w:rFonts w:hint="cs"/>
          <w:szCs w:val="24"/>
          <w:rtl/>
        </w:rPr>
        <w:t>לא יאוחר מיום</w:t>
      </w:r>
      <w:r>
        <w:rPr>
          <w:rFonts w:hint="cs"/>
          <w:szCs w:val="24"/>
          <w:rtl/>
        </w:rPr>
        <w:t xml:space="preserve"> </w:t>
      </w:r>
      <w:r w:rsidR="00D71C1C">
        <w:rPr>
          <w:rFonts w:hint="cs"/>
          <w:b/>
          <w:bCs/>
          <w:szCs w:val="24"/>
          <w:u w:val="single"/>
          <w:rtl/>
        </w:rPr>
        <w:t>7.12.2011</w:t>
      </w:r>
      <w:r>
        <w:rPr>
          <w:rFonts w:hint="cs"/>
          <w:szCs w:val="24"/>
          <w:rtl/>
        </w:rPr>
        <w:t xml:space="preserve"> </w:t>
      </w:r>
      <w:r w:rsidRPr="008271F8">
        <w:rPr>
          <w:rFonts w:hint="cs"/>
          <w:szCs w:val="24"/>
          <w:rtl/>
        </w:rPr>
        <w:t>שעה</w:t>
      </w:r>
      <w:r>
        <w:rPr>
          <w:rFonts w:hint="cs"/>
          <w:szCs w:val="24"/>
          <w:rtl/>
        </w:rPr>
        <w:t xml:space="preserve"> </w:t>
      </w:r>
      <w:r w:rsidRPr="00742C45">
        <w:rPr>
          <w:rFonts w:hint="cs"/>
          <w:b/>
          <w:bCs/>
          <w:szCs w:val="24"/>
          <w:u w:val="single"/>
          <w:rtl/>
        </w:rPr>
        <w:t>12:00</w:t>
      </w:r>
      <w:r>
        <w:rPr>
          <w:rFonts w:hint="cs"/>
          <w:b/>
          <w:bCs/>
          <w:szCs w:val="24"/>
          <w:u w:val="single"/>
          <w:rtl/>
        </w:rPr>
        <w:t>.</w:t>
      </w:r>
    </w:p>
    <w:p w:rsidR="00612A97" w:rsidRDefault="00612A97" w:rsidP="00612A97">
      <w:pPr>
        <w:jc w:val="both"/>
        <w:rPr>
          <w:szCs w:val="24"/>
          <w:rtl/>
        </w:rPr>
      </w:pPr>
    </w:p>
    <w:p w:rsidR="00612A97" w:rsidRPr="008271F8" w:rsidRDefault="00612A97" w:rsidP="00612A97">
      <w:pPr>
        <w:numPr>
          <w:ilvl w:val="12"/>
          <w:numId w:val="0"/>
        </w:numPr>
        <w:ind w:left="360"/>
        <w:jc w:val="both"/>
        <w:rPr>
          <w:szCs w:val="24"/>
          <w:rtl/>
        </w:rPr>
      </w:pPr>
      <w:r w:rsidRPr="008271F8">
        <w:rPr>
          <w:szCs w:val="24"/>
          <w:rtl/>
        </w:rPr>
        <w:t xml:space="preserve">אם המציע מחליט לשלוח את המעטפה באמצעות </w:t>
      </w:r>
      <w:r>
        <w:rPr>
          <w:rFonts w:hint="cs"/>
          <w:szCs w:val="24"/>
          <w:rtl/>
        </w:rPr>
        <w:t xml:space="preserve">שליח (לרבות </w:t>
      </w:r>
      <w:r w:rsidRPr="008271F8">
        <w:rPr>
          <w:szCs w:val="24"/>
          <w:rtl/>
        </w:rPr>
        <w:t>הדואר</w:t>
      </w:r>
      <w:r>
        <w:rPr>
          <w:rFonts w:hint="cs"/>
          <w:szCs w:val="24"/>
          <w:rtl/>
        </w:rPr>
        <w:t>)</w:t>
      </w:r>
      <w:r w:rsidRPr="008271F8">
        <w:rPr>
          <w:szCs w:val="24"/>
          <w:rtl/>
        </w:rPr>
        <w:t>, עליו להכניסה בתוך מעטפה שנ</w:t>
      </w:r>
      <w:r>
        <w:rPr>
          <w:rFonts w:hint="cs"/>
          <w:szCs w:val="24"/>
          <w:rtl/>
        </w:rPr>
        <w:t>י</w:t>
      </w:r>
      <w:r w:rsidRPr="008271F8">
        <w:rPr>
          <w:szCs w:val="24"/>
          <w:rtl/>
        </w:rPr>
        <w:t xml:space="preserve">יה ולציין "נא להכניס לתיבת המכרזים". על המציע להיות ער לכך שאין המשרד אחראי </w:t>
      </w:r>
      <w:r w:rsidRPr="008271F8">
        <w:rPr>
          <w:szCs w:val="24"/>
          <w:rtl/>
        </w:rPr>
        <w:lastRenderedPageBreak/>
        <w:t>להכנסתה של ההצעה לתיבת המכרזים. הצעה שתתקבל במשרד לפני התאריך הנקוב, אולם מסיבה כלשהי לא תוכנס לתיבת המכרזים, תיפסל כהצעה שלא התקבלה במועד.</w:t>
      </w:r>
    </w:p>
    <w:p w:rsidR="00612A97" w:rsidRPr="008271F8" w:rsidRDefault="00612A97" w:rsidP="00612A97">
      <w:pPr>
        <w:numPr>
          <w:ilvl w:val="12"/>
          <w:numId w:val="0"/>
        </w:numPr>
        <w:ind w:left="708" w:hanging="708"/>
        <w:jc w:val="both"/>
        <w:rPr>
          <w:szCs w:val="24"/>
          <w:rtl/>
        </w:rPr>
      </w:pPr>
    </w:p>
    <w:p w:rsidR="00612A97" w:rsidRDefault="00612A97" w:rsidP="00612A97">
      <w:pPr>
        <w:numPr>
          <w:ilvl w:val="0"/>
          <w:numId w:val="8"/>
        </w:numPr>
        <w:ind w:right="708"/>
        <w:jc w:val="both"/>
        <w:rPr>
          <w:szCs w:val="24"/>
        </w:rPr>
      </w:pPr>
      <w:r w:rsidRPr="008271F8">
        <w:rPr>
          <w:szCs w:val="24"/>
          <w:rtl/>
        </w:rPr>
        <w:t>הצעה שתתקבל לאחר המועד הנקוב לעיל, תיפסל מבלי שתיפתח.</w:t>
      </w:r>
    </w:p>
    <w:p w:rsidR="00612A97" w:rsidRDefault="00612A97" w:rsidP="00612A97">
      <w:pPr>
        <w:tabs>
          <w:tab w:val="left" w:pos="651"/>
          <w:tab w:val="num" w:pos="1429"/>
        </w:tabs>
        <w:overflowPunct w:val="0"/>
        <w:autoSpaceDE w:val="0"/>
        <w:autoSpaceDN w:val="0"/>
        <w:adjustRightInd w:val="0"/>
        <w:spacing w:line="280" w:lineRule="exact"/>
        <w:jc w:val="both"/>
        <w:textAlignment w:val="baseline"/>
        <w:rPr>
          <w:szCs w:val="24"/>
        </w:rPr>
      </w:pPr>
    </w:p>
    <w:p w:rsidR="00612A97" w:rsidRDefault="00612A97" w:rsidP="00612A97">
      <w:pPr>
        <w:numPr>
          <w:ilvl w:val="0"/>
          <w:numId w:val="8"/>
        </w:numPr>
        <w:spacing w:line="300" w:lineRule="atLeast"/>
        <w:jc w:val="both"/>
        <w:rPr>
          <w:b/>
          <w:bCs/>
          <w:szCs w:val="24"/>
          <w:u w:val="single"/>
        </w:rPr>
      </w:pPr>
      <w:r w:rsidRPr="00CC6956">
        <w:rPr>
          <w:b/>
          <w:bCs/>
          <w:szCs w:val="24"/>
          <w:u w:val="single"/>
          <w:rtl/>
        </w:rPr>
        <w:t>אמות מידה ומשקולות לבחירת ההצעה הזוכה</w:t>
      </w:r>
      <w:r w:rsidRPr="00CC6956">
        <w:rPr>
          <w:rFonts w:hint="cs"/>
          <w:b/>
          <w:bCs/>
          <w:szCs w:val="24"/>
          <w:u w:val="single"/>
          <w:rtl/>
        </w:rPr>
        <w:t xml:space="preserve"> </w:t>
      </w:r>
    </w:p>
    <w:p w:rsidR="00612A97" w:rsidRDefault="00612A97" w:rsidP="00612A97">
      <w:pPr>
        <w:pStyle w:val="af2"/>
        <w:rPr>
          <w:b/>
          <w:bCs/>
          <w:szCs w:val="24"/>
          <w:u w:val="single"/>
          <w:rtl/>
        </w:rPr>
      </w:pPr>
    </w:p>
    <w:p w:rsidR="00612A97" w:rsidRPr="0035712A" w:rsidRDefault="00612A97" w:rsidP="00612A97">
      <w:pPr>
        <w:spacing w:line="360" w:lineRule="auto"/>
        <w:ind w:left="395"/>
        <w:jc w:val="both"/>
        <w:rPr>
          <w:rFonts w:ascii="Arial" w:hAnsi="Arial"/>
          <w:b/>
          <w:bCs/>
          <w:szCs w:val="24"/>
          <w:u w:val="single"/>
          <w:rtl/>
        </w:rPr>
      </w:pPr>
      <w:r w:rsidRPr="0035712A">
        <w:rPr>
          <w:rFonts w:ascii="Arial" w:hAnsi="Arial"/>
          <w:b/>
          <w:bCs/>
          <w:szCs w:val="24"/>
          <w:u w:val="single"/>
          <w:rtl/>
        </w:rPr>
        <w:t>שלב ראשון:</w:t>
      </w:r>
      <w:r w:rsidRPr="003B6F8D">
        <w:rPr>
          <w:rFonts w:ascii="Arial" w:hAnsi="Arial"/>
          <w:b/>
          <w:bCs/>
          <w:szCs w:val="24"/>
          <w:rtl/>
        </w:rPr>
        <w:t xml:space="preserve"> </w:t>
      </w:r>
      <w:r w:rsidRPr="0035712A">
        <w:rPr>
          <w:rFonts w:ascii="Arial" w:hAnsi="Arial"/>
          <w:szCs w:val="24"/>
          <w:rtl/>
        </w:rPr>
        <w:t>בשלב זה, ייבדקו כל ההצעות אשר תתקבלנה עד למועד האחרון להגשת ההצעות</w:t>
      </w:r>
      <w:r w:rsidRPr="0035712A">
        <w:rPr>
          <w:rFonts w:ascii="Arial" w:hAnsi="Arial" w:hint="cs"/>
          <w:szCs w:val="24"/>
          <w:rtl/>
        </w:rPr>
        <w:t>. ת</w:t>
      </w:r>
      <w:r>
        <w:rPr>
          <w:rFonts w:ascii="Arial" w:hAnsi="Arial" w:hint="cs"/>
          <w:szCs w:val="24"/>
          <w:rtl/>
        </w:rPr>
        <w:t>י</w:t>
      </w:r>
      <w:r w:rsidRPr="0035712A">
        <w:rPr>
          <w:rFonts w:ascii="Arial" w:hAnsi="Arial" w:hint="cs"/>
          <w:szCs w:val="24"/>
          <w:rtl/>
        </w:rPr>
        <w:t xml:space="preserve">בדק עמידתה של כל הצעה </w:t>
      </w:r>
      <w:r w:rsidRPr="0035712A">
        <w:rPr>
          <w:rFonts w:ascii="Arial" w:hAnsi="Arial"/>
          <w:szCs w:val="24"/>
          <w:rtl/>
        </w:rPr>
        <w:t xml:space="preserve">בתנאי הסף. רק </w:t>
      </w:r>
      <w:r>
        <w:rPr>
          <w:rFonts w:ascii="Arial" w:hAnsi="Arial" w:hint="cs"/>
          <w:szCs w:val="24"/>
          <w:rtl/>
        </w:rPr>
        <w:t>הצעה</w:t>
      </w:r>
      <w:r w:rsidRPr="0035712A">
        <w:rPr>
          <w:rFonts w:ascii="Arial" w:hAnsi="Arial"/>
          <w:szCs w:val="24"/>
          <w:rtl/>
        </w:rPr>
        <w:t xml:space="preserve"> אשר עמדה בכל תנאי הסף</w:t>
      </w:r>
      <w:r>
        <w:rPr>
          <w:rFonts w:ascii="Arial" w:hAnsi="Arial" w:hint="cs"/>
          <w:szCs w:val="24"/>
          <w:rtl/>
        </w:rPr>
        <w:t xml:space="preserve"> וצירפה את כל המסמכים הנדרשים המעידים על כך,</w:t>
      </w:r>
      <w:r w:rsidRPr="0035712A">
        <w:rPr>
          <w:rFonts w:ascii="Arial" w:hAnsi="Arial"/>
          <w:szCs w:val="24"/>
          <w:rtl/>
        </w:rPr>
        <w:t xml:space="preserve"> כאמור לעיל</w:t>
      </w:r>
      <w:r>
        <w:rPr>
          <w:rFonts w:ascii="Arial" w:hAnsi="Arial" w:hint="cs"/>
          <w:szCs w:val="24"/>
          <w:rtl/>
        </w:rPr>
        <w:t>,</w:t>
      </w:r>
      <w:r w:rsidRPr="0035712A">
        <w:rPr>
          <w:rFonts w:ascii="Arial" w:hAnsi="Arial"/>
          <w:szCs w:val="24"/>
          <w:rtl/>
        </w:rPr>
        <w:t xml:space="preserve"> תעבור לשלב הבא של בדיקת איכות ההצעה.</w:t>
      </w:r>
    </w:p>
    <w:p w:rsidR="00612A97" w:rsidRDefault="00612A97" w:rsidP="00612A97">
      <w:pPr>
        <w:tabs>
          <w:tab w:val="left" w:pos="395"/>
        </w:tabs>
        <w:ind w:left="395"/>
        <w:jc w:val="both"/>
        <w:rPr>
          <w:szCs w:val="24"/>
          <w:rtl/>
        </w:rPr>
      </w:pPr>
    </w:p>
    <w:p w:rsidR="00612A97" w:rsidRPr="0035712A" w:rsidRDefault="00612A97" w:rsidP="00612A97">
      <w:pPr>
        <w:spacing w:line="360" w:lineRule="auto"/>
        <w:ind w:left="395"/>
        <w:rPr>
          <w:rFonts w:ascii="Arial" w:hAnsi="Arial"/>
          <w:b/>
          <w:bCs/>
          <w:szCs w:val="24"/>
          <w:rtl/>
        </w:rPr>
      </w:pPr>
      <w:r w:rsidRPr="0035712A">
        <w:rPr>
          <w:rFonts w:ascii="Arial" w:hAnsi="Arial"/>
          <w:b/>
          <w:bCs/>
          <w:szCs w:val="24"/>
          <w:u w:val="single"/>
          <w:rtl/>
        </w:rPr>
        <w:t>שלב שני</w:t>
      </w:r>
      <w:r w:rsidRPr="0035712A">
        <w:rPr>
          <w:rFonts w:ascii="Arial" w:hAnsi="Arial"/>
          <w:szCs w:val="24"/>
          <w:u w:val="single"/>
          <w:rtl/>
        </w:rPr>
        <w:t>:</w:t>
      </w:r>
      <w:r w:rsidRPr="0035712A">
        <w:rPr>
          <w:rFonts w:ascii="Arial" w:hAnsi="Arial"/>
          <w:szCs w:val="24"/>
          <w:rtl/>
        </w:rPr>
        <w:t xml:space="preserve"> בדיקת איכות ההצעה  – בשלב זה </w:t>
      </w:r>
      <w:r w:rsidRPr="0035712A">
        <w:rPr>
          <w:rFonts w:ascii="Arial" w:hAnsi="Arial" w:hint="cs"/>
          <w:szCs w:val="24"/>
          <w:rtl/>
        </w:rPr>
        <w:t>בדיקת</w:t>
      </w:r>
      <w:r w:rsidRPr="0035712A">
        <w:rPr>
          <w:rFonts w:ascii="Arial" w:hAnsi="Arial"/>
          <w:szCs w:val="24"/>
          <w:rtl/>
        </w:rPr>
        <w:t xml:space="preserve"> ההצעות </w:t>
      </w:r>
      <w:r w:rsidRPr="0035712A">
        <w:rPr>
          <w:rFonts w:ascii="Arial" w:hAnsi="Arial" w:hint="cs"/>
          <w:szCs w:val="24"/>
          <w:rtl/>
        </w:rPr>
        <w:t xml:space="preserve">תעשה </w:t>
      </w:r>
      <w:r w:rsidRPr="0035712A">
        <w:rPr>
          <w:rFonts w:ascii="Arial" w:hAnsi="Arial"/>
          <w:szCs w:val="24"/>
          <w:rtl/>
        </w:rPr>
        <w:t xml:space="preserve">בהתאם לפרמטרים </w:t>
      </w:r>
      <w:r w:rsidRPr="0035712A">
        <w:rPr>
          <w:rFonts w:ascii="Arial" w:hAnsi="Arial" w:hint="cs"/>
          <w:szCs w:val="24"/>
          <w:rtl/>
        </w:rPr>
        <w:t xml:space="preserve">המפורטים להלן. </w:t>
      </w:r>
      <w:r>
        <w:rPr>
          <w:rFonts w:ascii="Arial" w:hAnsi="Arial" w:hint="cs"/>
          <w:b/>
          <w:bCs/>
          <w:szCs w:val="24"/>
          <w:rtl/>
        </w:rPr>
        <w:t>משקל אמת מידת האיכות יהא 55% מהציון הסופי.</w:t>
      </w:r>
    </w:p>
    <w:p w:rsidR="00612A97" w:rsidRPr="000D26DF" w:rsidRDefault="00612A97" w:rsidP="00612A97">
      <w:pPr>
        <w:spacing w:line="360" w:lineRule="auto"/>
        <w:ind w:left="395"/>
        <w:rPr>
          <w:rFonts w:ascii="Arial" w:hAnsi="Arial"/>
          <w:b/>
          <w:bCs/>
          <w:szCs w:val="24"/>
          <w:rtl/>
        </w:rPr>
      </w:pPr>
      <w:r w:rsidRPr="000D26DF">
        <w:rPr>
          <w:rFonts w:ascii="Arial" w:hAnsi="Arial" w:hint="cs"/>
          <w:b/>
          <w:bCs/>
          <w:szCs w:val="24"/>
          <w:rtl/>
        </w:rPr>
        <w:t>בדיקת האיכות תיעשה הן באמצעות בדיקת ההצעות שהוגשו במכרז זה, והן באמצעות הצגת המערכת במועד שייקבע עם המציע להצגת הצעתו.</w:t>
      </w:r>
    </w:p>
    <w:p w:rsidR="00612A97" w:rsidRPr="00663E1A" w:rsidRDefault="00612A97" w:rsidP="00612A97">
      <w:pPr>
        <w:spacing w:line="360" w:lineRule="auto"/>
        <w:ind w:left="395"/>
        <w:rPr>
          <w:rFonts w:ascii="Arial" w:hAnsi="Arial"/>
          <w:b/>
          <w:bCs/>
          <w:szCs w:val="24"/>
          <w:rtl/>
        </w:rPr>
      </w:pPr>
      <w:r w:rsidRPr="000D26DF">
        <w:rPr>
          <w:rFonts w:ascii="Arial" w:hAnsi="Arial" w:hint="cs"/>
          <w:b/>
          <w:bCs/>
          <w:szCs w:val="24"/>
          <w:rtl/>
        </w:rPr>
        <w:t>מובהר בזאת, כי במידה ולא יתייצב המציע במועד שיקבע לו לצורך הצגת התוכנה בפני המורשים במשרד, הצעתו תיפסל ולא תעבור לבחינת הצעות המחיר.</w:t>
      </w:r>
    </w:p>
    <w:p w:rsidR="00612A97" w:rsidRDefault="00612A97" w:rsidP="00612A97">
      <w:pPr>
        <w:spacing w:line="360" w:lineRule="auto"/>
        <w:ind w:left="562"/>
        <w:rPr>
          <w:rFonts w:ascii="Arial" w:hAnsi="Arial"/>
          <w:b/>
          <w:bCs/>
          <w:szCs w:val="24"/>
          <w:u w:val="single"/>
          <w:rtl/>
        </w:rPr>
      </w:pPr>
    </w:p>
    <w:p w:rsidR="00612A97" w:rsidRPr="0035712A" w:rsidRDefault="00612A97" w:rsidP="00612A97">
      <w:pPr>
        <w:spacing w:line="360" w:lineRule="auto"/>
        <w:ind w:left="395"/>
        <w:rPr>
          <w:rFonts w:ascii="Arial" w:hAnsi="Arial"/>
          <w:b/>
          <w:bCs/>
          <w:szCs w:val="24"/>
          <w:u w:val="single"/>
          <w:rtl/>
        </w:rPr>
      </w:pPr>
      <w:r w:rsidRPr="0035712A">
        <w:rPr>
          <w:rFonts w:ascii="Arial" w:hAnsi="Arial" w:hint="cs"/>
          <w:b/>
          <w:bCs/>
          <w:szCs w:val="24"/>
          <w:u w:val="single"/>
          <w:rtl/>
        </w:rPr>
        <w:t>טבלת קריטריונים (פרמטרים) לבדיקת איכות המוצר המוצע וכישורי המציע:</w:t>
      </w:r>
    </w:p>
    <w:tbl>
      <w:tblPr>
        <w:bidiVisual/>
        <w:tblW w:w="8529" w:type="dxa"/>
        <w:tblInd w:w="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tblPr>
      <w:tblGrid>
        <w:gridCol w:w="3142"/>
        <w:gridCol w:w="3828"/>
        <w:gridCol w:w="1559"/>
      </w:tblGrid>
      <w:tr w:rsidR="00612A97" w:rsidRPr="004F7E4A" w:rsidTr="00F465ED">
        <w:trPr>
          <w:trHeight w:val="395"/>
        </w:trPr>
        <w:tc>
          <w:tcPr>
            <w:tcW w:w="3142" w:type="dxa"/>
          </w:tcPr>
          <w:p w:rsidR="00612A97" w:rsidRPr="000D26DF" w:rsidRDefault="00612A97" w:rsidP="00F465ED">
            <w:pPr>
              <w:jc w:val="both"/>
              <w:rPr>
                <w:b/>
                <w:bCs/>
                <w:szCs w:val="24"/>
                <w:rtl/>
              </w:rPr>
            </w:pPr>
            <w:r w:rsidRPr="000D26DF">
              <w:rPr>
                <w:rFonts w:hint="cs"/>
                <w:b/>
                <w:bCs/>
                <w:szCs w:val="24"/>
                <w:rtl/>
              </w:rPr>
              <w:t>מושא הבחינה</w:t>
            </w:r>
          </w:p>
        </w:tc>
        <w:tc>
          <w:tcPr>
            <w:tcW w:w="3828" w:type="dxa"/>
          </w:tcPr>
          <w:p w:rsidR="00612A97" w:rsidRPr="000D26DF" w:rsidRDefault="00612A97" w:rsidP="00F465ED">
            <w:pPr>
              <w:jc w:val="both"/>
              <w:rPr>
                <w:b/>
                <w:bCs/>
                <w:szCs w:val="24"/>
                <w:rtl/>
              </w:rPr>
            </w:pPr>
            <w:r w:rsidRPr="000D26DF">
              <w:rPr>
                <w:rFonts w:hint="cs"/>
                <w:b/>
                <w:bCs/>
                <w:szCs w:val="24"/>
                <w:rtl/>
              </w:rPr>
              <w:t>הפרמטרי הנבחנים</w:t>
            </w:r>
          </w:p>
        </w:tc>
        <w:tc>
          <w:tcPr>
            <w:tcW w:w="1559" w:type="dxa"/>
          </w:tcPr>
          <w:p w:rsidR="00612A97" w:rsidRPr="004F7E4A" w:rsidRDefault="00612A97" w:rsidP="00F465ED">
            <w:pPr>
              <w:jc w:val="center"/>
              <w:rPr>
                <w:b/>
                <w:bCs/>
                <w:szCs w:val="24"/>
                <w:rtl/>
              </w:rPr>
            </w:pPr>
            <w:r>
              <w:rPr>
                <w:rFonts w:hint="cs"/>
                <w:b/>
                <w:bCs/>
                <w:szCs w:val="24"/>
                <w:rtl/>
              </w:rPr>
              <w:t>משקל הניקוד</w:t>
            </w:r>
          </w:p>
        </w:tc>
      </w:tr>
      <w:tr w:rsidR="00612A97" w:rsidRPr="004F7E4A" w:rsidTr="00F465ED">
        <w:tc>
          <w:tcPr>
            <w:tcW w:w="3142" w:type="dxa"/>
          </w:tcPr>
          <w:p w:rsidR="00612A97" w:rsidRPr="000D26DF" w:rsidRDefault="00612A97" w:rsidP="00F465ED">
            <w:pPr>
              <w:rPr>
                <w:b/>
                <w:bCs/>
                <w:szCs w:val="24"/>
                <w:rtl/>
              </w:rPr>
            </w:pPr>
            <w:r w:rsidRPr="000D26DF">
              <w:rPr>
                <w:rFonts w:hint="cs"/>
                <w:b/>
                <w:bCs/>
                <w:szCs w:val="24"/>
                <w:rtl/>
              </w:rPr>
              <w:t xml:space="preserve">החברה/ המוסד מגיש ההצעה </w:t>
            </w:r>
          </w:p>
        </w:tc>
        <w:tc>
          <w:tcPr>
            <w:tcW w:w="3828" w:type="dxa"/>
          </w:tcPr>
          <w:p w:rsidR="00612A97" w:rsidRPr="000D26DF" w:rsidRDefault="00612A97" w:rsidP="00612A97">
            <w:pPr>
              <w:numPr>
                <w:ilvl w:val="0"/>
                <w:numId w:val="31"/>
              </w:numPr>
              <w:ind w:left="360"/>
              <w:rPr>
                <w:b/>
                <w:bCs/>
                <w:szCs w:val="24"/>
                <w:rtl/>
              </w:rPr>
            </w:pPr>
            <w:r w:rsidRPr="000D26DF">
              <w:rPr>
                <w:rFonts w:hint="cs"/>
                <w:b/>
                <w:bCs/>
                <w:szCs w:val="24"/>
                <w:rtl/>
              </w:rPr>
              <w:t>מספר שנות העבודה בתחום -  7.5%</w:t>
            </w:r>
          </w:p>
          <w:p w:rsidR="00612A97" w:rsidRPr="000D26DF" w:rsidRDefault="00612A97" w:rsidP="00612A97">
            <w:pPr>
              <w:numPr>
                <w:ilvl w:val="0"/>
                <w:numId w:val="31"/>
              </w:numPr>
              <w:ind w:left="360"/>
              <w:rPr>
                <w:b/>
                <w:bCs/>
                <w:szCs w:val="24"/>
                <w:rtl/>
              </w:rPr>
            </w:pPr>
            <w:r w:rsidRPr="000D26DF">
              <w:rPr>
                <w:rFonts w:hint="cs"/>
                <w:b/>
                <w:bCs/>
                <w:szCs w:val="24"/>
                <w:rtl/>
              </w:rPr>
              <w:t xml:space="preserve">היקף הפרויקטים שביצע המציע, איכותם ורמת מורכבותם (העדפה תינתן לפרויקטים חינוכיים ממוחשבים) </w:t>
            </w:r>
            <w:r w:rsidRPr="000D26DF">
              <w:rPr>
                <w:b/>
                <w:bCs/>
                <w:szCs w:val="24"/>
                <w:rtl/>
              </w:rPr>
              <w:t>–</w:t>
            </w:r>
            <w:r w:rsidRPr="000D26DF">
              <w:rPr>
                <w:rFonts w:hint="cs"/>
                <w:b/>
                <w:bCs/>
                <w:szCs w:val="24"/>
                <w:rtl/>
              </w:rPr>
              <w:t xml:space="preserve"> 12.5%</w:t>
            </w:r>
          </w:p>
        </w:tc>
        <w:tc>
          <w:tcPr>
            <w:tcW w:w="1559" w:type="dxa"/>
          </w:tcPr>
          <w:p w:rsidR="00612A97" w:rsidRPr="004F7E4A" w:rsidRDefault="00612A97" w:rsidP="00F465ED">
            <w:pPr>
              <w:jc w:val="center"/>
              <w:rPr>
                <w:b/>
                <w:bCs/>
                <w:szCs w:val="24"/>
                <w:rtl/>
              </w:rPr>
            </w:pPr>
            <w:r w:rsidRPr="004F7E4A">
              <w:rPr>
                <w:rFonts w:hint="cs"/>
                <w:b/>
                <w:bCs/>
                <w:szCs w:val="24"/>
                <w:rtl/>
              </w:rPr>
              <w:t>20%</w:t>
            </w:r>
          </w:p>
        </w:tc>
      </w:tr>
      <w:tr w:rsidR="00612A97" w:rsidRPr="004F7E4A" w:rsidTr="00F465ED">
        <w:tc>
          <w:tcPr>
            <w:tcW w:w="3142" w:type="dxa"/>
          </w:tcPr>
          <w:p w:rsidR="00612A97" w:rsidRPr="000D26DF" w:rsidRDefault="00612A97" w:rsidP="00F465ED">
            <w:pPr>
              <w:rPr>
                <w:b/>
                <w:bCs/>
                <w:szCs w:val="24"/>
                <w:rtl/>
              </w:rPr>
            </w:pPr>
            <w:r w:rsidRPr="000D26DF">
              <w:rPr>
                <w:rFonts w:hint="cs"/>
                <w:b/>
                <w:bCs/>
                <w:szCs w:val="24"/>
                <w:rtl/>
              </w:rPr>
              <w:t xml:space="preserve">מנהל הפרויקט </w:t>
            </w:r>
          </w:p>
        </w:tc>
        <w:tc>
          <w:tcPr>
            <w:tcW w:w="3828" w:type="dxa"/>
          </w:tcPr>
          <w:p w:rsidR="00612A97" w:rsidRPr="000D26DF" w:rsidRDefault="00612A97" w:rsidP="00612A97">
            <w:pPr>
              <w:numPr>
                <w:ilvl w:val="0"/>
                <w:numId w:val="30"/>
              </w:numPr>
              <w:ind w:left="360"/>
              <w:rPr>
                <w:b/>
                <w:bCs/>
                <w:szCs w:val="24"/>
                <w:rtl/>
              </w:rPr>
            </w:pPr>
            <w:r w:rsidRPr="000D26DF">
              <w:rPr>
                <w:rFonts w:hint="cs"/>
                <w:b/>
                <w:bCs/>
                <w:szCs w:val="24"/>
                <w:rtl/>
              </w:rPr>
              <w:t>מספר שנות העבודה בתחום -  5%</w:t>
            </w:r>
          </w:p>
          <w:p w:rsidR="00612A97" w:rsidRPr="000D26DF" w:rsidRDefault="00612A97" w:rsidP="00612A97">
            <w:pPr>
              <w:numPr>
                <w:ilvl w:val="0"/>
                <w:numId w:val="30"/>
              </w:numPr>
              <w:ind w:left="360"/>
              <w:jc w:val="both"/>
              <w:rPr>
                <w:b/>
                <w:bCs/>
                <w:szCs w:val="24"/>
                <w:rtl/>
              </w:rPr>
            </w:pPr>
            <w:r w:rsidRPr="000D26DF">
              <w:rPr>
                <w:rFonts w:hint="cs"/>
                <w:b/>
                <w:bCs/>
                <w:szCs w:val="24"/>
                <w:rtl/>
              </w:rPr>
              <w:t xml:space="preserve">היקף הפרויקטים שנוהלו ע"י המנהל המוצע וחומרי הלימוד שהוטמעו על ידו, איכותם ורמת מורכבותם </w:t>
            </w:r>
            <w:r w:rsidRPr="000D26DF">
              <w:rPr>
                <w:b/>
                <w:bCs/>
                <w:szCs w:val="24"/>
                <w:rtl/>
              </w:rPr>
              <w:t>–</w:t>
            </w:r>
            <w:r w:rsidRPr="000D26DF">
              <w:rPr>
                <w:rFonts w:hint="cs"/>
                <w:b/>
                <w:bCs/>
                <w:szCs w:val="24"/>
                <w:rtl/>
              </w:rPr>
              <w:t xml:space="preserve"> 10%</w:t>
            </w:r>
          </w:p>
        </w:tc>
        <w:tc>
          <w:tcPr>
            <w:tcW w:w="1559" w:type="dxa"/>
          </w:tcPr>
          <w:p w:rsidR="00612A97" w:rsidRPr="004F7E4A" w:rsidRDefault="00612A97" w:rsidP="00F465ED">
            <w:pPr>
              <w:jc w:val="center"/>
              <w:rPr>
                <w:b/>
                <w:bCs/>
                <w:szCs w:val="24"/>
                <w:rtl/>
              </w:rPr>
            </w:pPr>
            <w:r w:rsidRPr="00464B06">
              <w:rPr>
                <w:rFonts w:hint="cs"/>
                <w:b/>
                <w:bCs/>
                <w:szCs w:val="24"/>
                <w:rtl/>
              </w:rPr>
              <w:t>15%</w:t>
            </w:r>
          </w:p>
        </w:tc>
      </w:tr>
      <w:tr w:rsidR="00612A97" w:rsidRPr="004F7E4A" w:rsidTr="00F465ED">
        <w:tc>
          <w:tcPr>
            <w:tcW w:w="3142" w:type="dxa"/>
          </w:tcPr>
          <w:p w:rsidR="00612A97" w:rsidRPr="000D26DF" w:rsidRDefault="00612A97" w:rsidP="00F465ED">
            <w:pPr>
              <w:rPr>
                <w:b/>
                <w:bCs/>
                <w:szCs w:val="24"/>
                <w:rtl/>
              </w:rPr>
            </w:pPr>
            <w:r w:rsidRPr="000D26DF">
              <w:rPr>
                <w:rFonts w:hint="cs"/>
                <w:b/>
                <w:bCs/>
                <w:szCs w:val="24"/>
                <w:rtl/>
              </w:rPr>
              <w:t xml:space="preserve">צוות הפיתוח </w:t>
            </w:r>
          </w:p>
        </w:tc>
        <w:tc>
          <w:tcPr>
            <w:tcW w:w="3828" w:type="dxa"/>
          </w:tcPr>
          <w:p w:rsidR="00612A97" w:rsidRPr="000D26DF" w:rsidRDefault="00612A97" w:rsidP="00612A97">
            <w:pPr>
              <w:numPr>
                <w:ilvl w:val="0"/>
                <w:numId w:val="29"/>
              </w:numPr>
              <w:rPr>
                <w:b/>
                <w:bCs/>
                <w:szCs w:val="24"/>
                <w:rtl/>
              </w:rPr>
            </w:pPr>
            <w:r w:rsidRPr="000D26DF">
              <w:rPr>
                <w:rFonts w:hint="cs"/>
                <w:b/>
                <w:bCs/>
                <w:szCs w:val="24"/>
                <w:rtl/>
              </w:rPr>
              <w:t>מספר שנות העבודה בתחום -  5%</w:t>
            </w:r>
          </w:p>
          <w:p w:rsidR="00612A97" w:rsidRPr="000D26DF" w:rsidRDefault="00612A97" w:rsidP="00612A97">
            <w:pPr>
              <w:numPr>
                <w:ilvl w:val="0"/>
                <w:numId w:val="29"/>
              </w:numPr>
              <w:jc w:val="both"/>
              <w:rPr>
                <w:b/>
                <w:bCs/>
                <w:szCs w:val="24"/>
                <w:rtl/>
              </w:rPr>
            </w:pPr>
            <w:r w:rsidRPr="000D26DF">
              <w:rPr>
                <w:rFonts w:hint="cs"/>
                <w:b/>
                <w:bCs/>
                <w:szCs w:val="24"/>
                <w:rtl/>
              </w:rPr>
              <w:t xml:space="preserve">היקף הפרויקטים שנוהלו ע"י המנהל המוצע וחומרי הלימוד שהוטמעו על ידו, איכותם ורמת מורכבותם </w:t>
            </w:r>
            <w:r w:rsidRPr="000D26DF">
              <w:rPr>
                <w:b/>
                <w:bCs/>
                <w:szCs w:val="24"/>
                <w:rtl/>
              </w:rPr>
              <w:t>–</w:t>
            </w:r>
            <w:r w:rsidRPr="000D26DF">
              <w:rPr>
                <w:rFonts w:hint="cs"/>
                <w:b/>
                <w:bCs/>
                <w:szCs w:val="24"/>
                <w:rtl/>
              </w:rPr>
              <w:t xml:space="preserve"> 15%</w:t>
            </w:r>
          </w:p>
        </w:tc>
        <w:tc>
          <w:tcPr>
            <w:tcW w:w="1559" w:type="dxa"/>
          </w:tcPr>
          <w:p w:rsidR="00612A97" w:rsidRPr="00464B06" w:rsidRDefault="00612A97" w:rsidP="00F465ED">
            <w:pPr>
              <w:jc w:val="center"/>
              <w:rPr>
                <w:b/>
                <w:bCs/>
                <w:szCs w:val="24"/>
                <w:rtl/>
              </w:rPr>
            </w:pPr>
            <w:r w:rsidRPr="004F7E4A">
              <w:rPr>
                <w:rFonts w:hint="cs"/>
                <w:b/>
                <w:bCs/>
                <w:szCs w:val="24"/>
                <w:rtl/>
              </w:rPr>
              <w:t>20%</w:t>
            </w:r>
          </w:p>
        </w:tc>
      </w:tr>
      <w:tr w:rsidR="00612A97" w:rsidRPr="004F7E4A" w:rsidTr="00F465ED">
        <w:tblPrEx>
          <w:tblLook w:val="04A0"/>
        </w:tblPrEx>
        <w:trPr>
          <w:trHeight w:val="224"/>
        </w:trPr>
        <w:tc>
          <w:tcPr>
            <w:tcW w:w="3142" w:type="dxa"/>
            <w:vMerge w:val="restart"/>
          </w:tcPr>
          <w:p w:rsidR="00612A97" w:rsidRPr="000D26DF" w:rsidRDefault="00612A97" w:rsidP="00F465ED">
            <w:pPr>
              <w:jc w:val="both"/>
              <w:rPr>
                <w:b/>
                <w:bCs/>
                <w:szCs w:val="24"/>
                <w:rtl/>
              </w:rPr>
            </w:pPr>
            <w:r w:rsidRPr="000D26DF">
              <w:rPr>
                <w:rFonts w:hint="cs"/>
                <w:b/>
                <w:bCs/>
                <w:szCs w:val="24"/>
                <w:rtl/>
              </w:rPr>
              <w:t>איכות ההצעה</w:t>
            </w:r>
          </w:p>
        </w:tc>
        <w:tc>
          <w:tcPr>
            <w:tcW w:w="3828" w:type="dxa"/>
          </w:tcPr>
          <w:p w:rsidR="00612A97" w:rsidRPr="000D26DF" w:rsidRDefault="00612A97" w:rsidP="00612A97">
            <w:pPr>
              <w:numPr>
                <w:ilvl w:val="0"/>
                <w:numId w:val="19"/>
              </w:numPr>
              <w:ind w:left="208" w:hanging="208"/>
              <w:jc w:val="both"/>
              <w:rPr>
                <w:b/>
                <w:bCs/>
                <w:szCs w:val="24"/>
              </w:rPr>
            </w:pPr>
            <w:r w:rsidRPr="000D26DF">
              <w:rPr>
                <w:rFonts w:hint="cs"/>
                <w:b/>
                <w:bCs/>
                <w:szCs w:val="24"/>
                <w:rtl/>
              </w:rPr>
              <w:t>מיפוי החומר הקיים</w:t>
            </w:r>
          </w:p>
        </w:tc>
        <w:tc>
          <w:tcPr>
            <w:tcW w:w="1559" w:type="dxa"/>
          </w:tcPr>
          <w:p w:rsidR="00612A97" w:rsidRPr="004579D5" w:rsidRDefault="00612A97" w:rsidP="00F465ED">
            <w:pPr>
              <w:jc w:val="center"/>
              <w:rPr>
                <w:b/>
                <w:bCs/>
                <w:szCs w:val="24"/>
                <w:rtl/>
              </w:rPr>
            </w:pPr>
            <w:r w:rsidRPr="004579D5">
              <w:rPr>
                <w:rFonts w:hint="cs"/>
                <w:b/>
                <w:bCs/>
                <w:szCs w:val="24"/>
                <w:rtl/>
              </w:rPr>
              <w:t>5%</w:t>
            </w:r>
          </w:p>
        </w:tc>
      </w:tr>
      <w:tr w:rsidR="00612A97" w:rsidRPr="004F7E4A" w:rsidTr="00F465ED">
        <w:tblPrEx>
          <w:tblLook w:val="04A0"/>
        </w:tblPrEx>
        <w:trPr>
          <w:trHeight w:val="223"/>
        </w:trPr>
        <w:tc>
          <w:tcPr>
            <w:tcW w:w="3142" w:type="dxa"/>
            <w:vMerge/>
          </w:tcPr>
          <w:p w:rsidR="00612A97" w:rsidRPr="000D26DF" w:rsidRDefault="00612A97" w:rsidP="00F465ED">
            <w:pPr>
              <w:jc w:val="both"/>
              <w:rPr>
                <w:b/>
                <w:bCs/>
                <w:szCs w:val="24"/>
                <w:rtl/>
              </w:rPr>
            </w:pPr>
          </w:p>
        </w:tc>
        <w:tc>
          <w:tcPr>
            <w:tcW w:w="3828" w:type="dxa"/>
          </w:tcPr>
          <w:p w:rsidR="00612A97" w:rsidRPr="000D26DF" w:rsidRDefault="00612A97" w:rsidP="00612A97">
            <w:pPr>
              <w:numPr>
                <w:ilvl w:val="0"/>
                <w:numId w:val="19"/>
              </w:numPr>
              <w:ind w:left="208" w:hanging="208"/>
              <w:jc w:val="both"/>
              <w:rPr>
                <w:b/>
                <w:bCs/>
                <w:szCs w:val="24"/>
              </w:rPr>
            </w:pPr>
            <w:r w:rsidRPr="000D26DF">
              <w:rPr>
                <w:rFonts w:hint="cs"/>
                <w:b/>
                <w:bCs/>
                <w:szCs w:val="24"/>
                <w:rtl/>
              </w:rPr>
              <w:t>מודולאריות</w:t>
            </w:r>
            <w:r w:rsidRPr="000D26DF">
              <w:rPr>
                <w:b/>
                <w:bCs/>
                <w:szCs w:val="24"/>
                <w:rtl/>
              </w:rPr>
              <w:t xml:space="preserve"> </w:t>
            </w:r>
          </w:p>
        </w:tc>
        <w:tc>
          <w:tcPr>
            <w:tcW w:w="1559" w:type="dxa"/>
          </w:tcPr>
          <w:p w:rsidR="00612A97" w:rsidRPr="004579D5" w:rsidRDefault="00612A97" w:rsidP="00F465ED">
            <w:pPr>
              <w:jc w:val="center"/>
              <w:rPr>
                <w:b/>
                <w:bCs/>
                <w:szCs w:val="24"/>
                <w:rtl/>
              </w:rPr>
            </w:pPr>
            <w:r w:rsidRPr="004579D5">
              <w:rPr>
                <w:b/>
                <w:bCs/>
                <w:szCs w:val="24"/>
              </w:rPr>
              <w:t>%</w:t>
            </w:r>
            <w:r w:rsidRPr="004579D5">
              <w:rPr>
                <w:rFonts w:hint="cs"/>
                <w:b/>
                <w:bCs/>
                <w:szCs w:val="24"/>
                <w:rtl/>
              </w:rPr>
              <w:t>5</w:t>
            </w:r>
          </w:p>
        </w:tc>
      </w:tr>
      <w:tr w:rsidR="00612A97" w:rsidRPr="004F7E4A" w:rsidTr="00F465ED">
        <w:tblPrEx>
          <w:tblLook w:val="04A0"/>
        </w:tblPrEx>
        <w:trPr>
          <w:trHeight w:val="223"/>
        </w:trPr>
        <w:tc>
          <w:tcPr>
            <w:tcW w:w="3142" w:type="dxa"/>
            <w:vMerge/>
          </w:tcPr>
          <w:p w:rsidR="00612A97" w:rsidRPr="000D26DF" w:rsidRDefault="00612A97" w:rsidP="00F465ED">
            <w:pPr>
              <w:jc w:val="both"/>
              <w:rPr>
                <w:b/>
                <w:bCs/>
                <w:szCs w:val="24"/>
                <w:rtl/>
              </w:rPr>
            </w:pPr>
          </w:p>
        </w:tc>
        <w:tc>
          <w:tcPr>
            <w:tcW w:w="3828" w:type="dxa"/>
          </w:tcPr>
          <w:p w:rsidR="00612A97" w:rsidRPr="000D26DF" w:rsidRDefault="00612A97" w:rsidP="00612A97">
            <w:pPr>
              <w:numPr>
                <w:ilvl w:val="0"/>
                <w:numId w:val="19"/>
              </w:numPr>
              <w:ind w:left="208" w:hanging="208"/>
              <w:jc w:val="both"/>
              <w:rPr>
                <w:b/>
                <w:bCs/>
                <w:szCs w:val="24"/>
                <w:rtl/>
              </w:rPr>
            </w:pPr>
            <w:r w:rsidRPr="000D26DF">
              <w:rPr>
                <w:rFonts w:hint="cs"/>
                <w:b/>
                <w:bCs/>
                <w:szCs w:val="24"/>
                <w:rtl/>
              </w:rPr>
              <w:t>אפיון התוצר הסופי</w:t>
            </w:r>
          </w:p>
        </w:tc>
        <w:tc>
          <w:tcPr>
            <w:tcW w:w="1559" w:type="dxa"/>
          </w:tcPr>
          <w:p w:rsidR="00612A97" w:rsidRPr="004579D5" w:rsidRDefault="00612A97" w:rsidP="00F465ED">
            <w:pPr>
              <w:jc w:val="center"/>
              <w:rPr>
                <w:b/>
                <w:bCs/>
                <w:szCs w:val="24"/>
                <w:rtl/>
              </w:rPr>
            </w:pPr>
            <w:r w:rsidRPr="004579D5">
              <w:rPr>
                <w:rFonts w:hint="cs"/>
                <w:b/>
                <w:bCs/>
                <w:szCs w:val="24"/>
                <w:rtl/>
              </w:rPr>
              <w:t>5%</w:t>
            </w:r>
          </w:p>
        </w:tc>
      </w:tr>
      <w:tr w:rsidR="00612A97" w:rsidRPr="004F7E4A" w:rsidTr="00F465ED">
        <w:tblPrEx>
          <w:tblLook w:val="04A0"/>
        </w:tblPrEx>
        <w:trPr>
          <w:trHeight w:val="223"/>
        </w:trPr>
        <w:tc>
          <w:tcPr>
            <w:tcW w:w="3142" w:type="dxa"/>
            <w:vMerge/>
          </w:tcPr>
          <w:p w:rsidR="00612A97" w:rsidRPr="000D26DF" w:rsidRDefault="00612A97" w:rsidP="00F465ED">
            <w:pPr>
              <w:jc w:val="both"/>
              <w:rPr>
                <w:b/>
                <w:bCs/>
                <w:szCs w:val="24"/>
                <w:rtl/>
              </w:rPr>
            </w:pPr>
          </w:p>
        </w:tc>
        <w:tc>
          <w:tcPr>
            <w:tcW w:w="3828" w:type="dxa"/>
          </w:tcPr>
          <w:p w:rsidR="00612A97" w:rsidRPr="000D26DF" w:rsidRDefault="00612A97" w:rsidP="00612A97">
            <w:pPr>
              <w:numPr>
                <w:ilvl w:val="0"/>
                <w:numId w:val="19"/>
              </w:numPr>
              <w:ind w:left="208" w:hanging="208"/>
              <w:jc w:val="both"/>
              <w:rPr>
                <w:b/>
                <w:bCs/>
                <w:szCs w:val="24"/>
              </w:rPr>
            </w:pPr>
            <w:r w:rsidRPr="000D26DF">
              <w:rPr>
                <w:rFonts w:hint="cs"/>
                <w:b/>
                <w:bCs/>
                <w:szCs w:val="24"/>
                <w:rtl/>
              </w:rPr>
              <w:t xml:space="preserve">תכנית להתאמה תרבותית </w:t>
            </w:r>
          </w:p>
        </w:tc>
        <w:tc>
          <w:tcPr>
            <w:tcW w:w="1559" w:type="dxa"/>
          </w:tcPr>
          <w:p w:rsidR="00612A97" w:rsidRPr="004579D5" w:rsidRDefault="00612A97" w:rsidP="00F465ED">
            <w:pPr>
              <w:jc w:val="center"/>
              <w:rPr>
                <w:b/>
                <w:bCs/>
                <w:szCs w:val="24"/>
                <w:rtl/>
              </w:rPr>
            </w:pPr>
            <w:r w:rsidRPr="004579D5">
              <w:rPr>
                <w:rFonts w:hint="cs"/>
                <w:b/>
                <w:bCs/>
                <w:szCs w:val="24"/>
                <w:rtl/>
              </w:rPr>
              <w:t>2%</w:t>
            </w:r>
          </w:p>
        </w:tc>
      </w:tr>
      <w:tr w:rsidR="00612A97" w:rsidRPr="004F7E4A" w:rsidTr="00F465ED">
        <w:tblPrEx>
          <w:tblLook w:val="04A0"/>
        </w:tblPrEx>
        <w:trPr>
          <w:trHeight w:val="223"/>
        </w:trPr>
        <w:tc>
          <w:tcPr>
            <w:tcW w:w="3142" w:type="dxa"/>
            <w:vMerge/>
          </w:tcPr>
          <w:p w:rsidR="00612A97" w:rsidRPr="000D26DF" w:rsidRDefault="00612A97" w:rsidP="00F465ED">
            <w:pPr>
              <w:jc w:val="both"/>
              <w:rPr>
                <w:b/>
                <w:bCs/>
                <w:szCs w:val="24"/>
                <w:rtl/>
              </w:rPr>
            </w:pPr>
          </w:p>
        </w:tc>
        <w:tc>
          <w:tcPr>
            <w:tcW w:w="3828" w:type="dxa"/>
          </w:tcPr>
          <w:p w:rsidR="00612A97" w:rsidRPr="000D26DF" w:rsidRDefault="00612A97" w:rsidP="00612A97">
            <w:pPr>
              <w:numPr>
                <w:ilvl w:val="0"/>
                <w:numId w:val="19"/>
              </w:numPr>
              <w:ind w:left="208" w:hanging="208"/>
              <w:jc w:val="both"/>
              <w:rPr>
                <w:b/>
                <w:bCs/>
                <w:szCs w:val="24"/>
              </w:rPr>
            </w:pPr>
            <w:r w:rsidRPr="000D26DF">
              <w:rPr>
                <w:rFonts w:hint="cs"/>
                <w:b/>
                <w:bCs/>
                <w:szCs w:val="24"/>
                <w:rtl/>
              </w:rPr>
              <w:t>תכנית לאתר בערבית</w:t>
            </w:r>
          </w:p>
        </w:tc>
        <w:tc>
          <w:tcPr>
            <w:tcW w:w="1559" w:type="dxa"/>
          </w:tcPr>
          <w:p w:rsidR="00612A97" w:rsidRPr="004579D5" w:rsidRDefault="00612A97" w:rsidP="00F465ED">
            <w:pPr>
              <w:jc w:val="center"/>
              <w:rPr>
                <w:b/>
                <w:bCs/>
                <w:szCs w:val="24"/>
                <w:rtl/>
              </w:rPr>
            </w:pPr>
            <w:r w:rsidRPr="004579D5">
              <w:rPr>
                <w:rFonts w:hint="cs"/>
                <w:b/>
                <w:bCs/>
                <w:szCs w:val="24"/>
                <w:rtl/>
              </w:rPr>
              <w:t>10%</w:t>
            </w:r>
          </w:p>
        </w:tc>
      </w:tr>
      <w:tr w:rsidR="00612A97" w:rsidRPr="004F7E4A" w:rsidTr="00F465ED">
        <w:tblPrEx>
          <w:tblLook w:val="04A0"/>
        </w:tblPrEx>
        <w:trPr>
          <w:trHeight w:val="223"/>
        </w:trPr>
        <w:tc>
          <w:tcPr>
            <w:tcW w:w="3142" w:type="dxa"/>
            <w:vMerge/>
          </w:tcPr>
          <w:p w:rsidR="00612A97" w:rsidRPr="000D26DF" w:rsidRDefault="00612A97" w:rsidP="00F465ED">
            <w:pPr>
              <w:jc w:val="both"/>
              <w:rPr>
                <w:b/>
                <w:bCs/>
                <w:szCs w:val="24"/>
                <w:rtl/>
              </w:rPr>
            </w:pPr>
          </w:p>
        </w:tc>
        <w:tc>
          <w:tcPr>
            <w:tcW w:w="3828" w:type="dxa"/>
          </w:tcPr>
          <w:p w:rsidR="00612A97" w:rsidRPr="000D26DF" w:rsidRDefault="00612A97" w:rsidP="00612A97">
            <w:pPr>
              <w:numPr>
                <w:ilvl w:val="0"/>
                <w:numId w:val="19"/>
              </w:numPr>
              <w:ind w:left="208" w:hanging="208"/>
              <w:jc w:val="both"/>
              <w:rPr>
                <w:b/>
                <w:bCs/>
                <w:szCs w:val="24"/>
              </w:rPr>
            </w:pPr>
            <w:r w:rsidRPr="000D26DF">
              <w:rPr>
                <w:rFonts w:hint="cs"/>
                <w:b/>
                <w:bCs/>
                <w:szCs w:val="24"/>
                <w:rtl/>
              </w:rPr>
              <w:t>תכנית הערכה</w:t>
            </w:r>
          </w:p>
        </w:tc>
        <w:tc>
          <w:tcPr>
            <w:tcW w:w="1559" w:type="dxa"/>
          </w:tcPr>
          <w:p w:rsidR="00612A97" w:rsidRPr="004579D5" w:rsidRDefault="00612A97" w:rsidP="00F465ED">
            <w:pPr>
              <w:jc w:val="center"/>
              <w:rPr>
                <w:b/>
                <w:bCs/>
                <w:szCs w:val="24"/>
                <w:rtl/>
              </w:rPr>
            </w:pPr>
            <w:r w:rsidRPr="004579D5">
              <w:rPr>
                <w:rFonts w:hint="cs"/>
                <w:b/>
                <w:bCs/>
                <w:szCs w:val="24"/>
                <w:rtl/>
              </w:rPr>
              <w:t>3%</w:t>
            </w:r>
          </w:p>
        </w:tc>
      </w:tr>
      <w:tr w:rsidR="00612A97" w:rsidRPr="004F7E4A" w:rsidTr="00F465ED">
        <w:tblPrEx>
          <w:tblLook w:val="04A0"/>
        </w:tblPrEx>
        <w:trPr>
          <w:trHeight w:val="223"/>
        </w:trPr>
        <w:tc>
          <w:tcPr>
            <w:tcW w:w="3142" w:type="dxa"/>
            <w:vMerge/>
          </w:tcPr>
          <w:p w:rsidR="00612A97" w:rsidRPr="000D26DF" w:rsidRDefault="00612A97" w:rsidP="00F465ED">
            <w:pPr>
              <w:jc w:val="both"/>
              <w:rPr>
                <w:b/>
                <w:bCs/>
                <w:szCs w:val="24"/>
                <w:rtl/>
              </w:rPr>
            </w:pPr>
          </w:p>
        </w:tc>
        <w:tc>
          <w:tcPr>
            <w:tcW w:w="3828" w:type="dxa"/>
          </w:tcPr>
          <w:p w:rsidR="00612A97" w:rsidRPr="000D26DF" w:rsidRDefault="00612A97" w:rsidP="00612A97">
            <w:pPr>
              <w:numPr>
                <w:ilvl w:val="0"/>
                <w:numId w:val="19"/>
              </w:numPr>
              <w:ind w:left="208" w:hanging="208"/>
              <w:jc w:val="both"/>
              <w:rPr>
                <w:b/>
                <w:bCs/>
                <w:szCs w:val="24"/>
              </w:rPr>
            </w:pPr>
            <w:r w:rsidRPr="000D26DF">
              <w:rPr>
                <w:rFonts w:hint="cs"/>
                <w:b/>
                <w:bCs/>
                <w:szCs w:val="24"/>
                <w:rtl/>
              </w:rPr>
              <w:t>תכנית חשיפה</w:t>
            </w:r>
          </w:p>
        </w:tc>
        <w:tc>
          <w:tcPr>
            <w:tcW w:w="1559" w:type="dxa"/>
          </w:tcPr>
          <w:p w:rsidR="00612A97" w:rsidRPr="004579D5" w:rsidRDefault="00612A97" w:rsidP="00F465ED">
            <w:pPr>
              <w:jc w:val="center"/>
              <w:rPr>
                <w:b/>
                <w:bCs/>
                <w:szCs w:val="24"/>
                <w:rtl/>
              </w:rPr>
            </w:pPr>
            <w:r w:rsidRPr="004579D5">
              <w:rPr>
                <w:rFonts w:hint="cs"/>
                <w:b/>
                <w:bCs/>
                <w:szCs w:val="24"/>
                <w:rtl/>
              </w:rPr>
              <w:t>5%</w:t>
            </w:r>
          </w:p>
        </w:tc>
      </w:tr>
      <w:tr w:rsidR="00612A97" w:rsidRPr="004F7E4A" w:rsidTr="00F465ED">
        <w:tblPrEx>
          <w:tblLook w:val="04A0"/>
        </w:tblPrEx>
        <w:trPr>
          <w:trHeight w:val="223"/>
        </w:trPr>
        <w:tc>
          <w:tcPr>
            <w:tcW w:w="3142" w:type="dxa"/>
            <w:vMerge/>
          </w:tcPr>
          <w:p w:rsidR="00612A97" w:rsidRPr="000D26DF" w:rsidRDefault="00612A97" w:rsidP="00F465ED">
            <w:pPr>
              <w:jc w:val="both"/>
              <w:rPr>
                <w:b/>
                <w:bCs/>
                <w:szCs w:val="24"/>
                <w:rtl/>
              </w:rPr>
            </w:pPr>
          </w:p>
        </w:tc>
        <w:tc>
          <w:tcPr>
            <w:tcW w:w="3828" w:type="dxa"/>
          </w:tcPr>
          <w:p w:rsidR="00612A97" w:rsidRPr="000D26DF" w:rsidRDefault="00612A97" w:rsidP="00F465ED">
            <w:r w:rsidRPr="000D26DF">
              <w:rPr>
                <w:rFonts w:hint="cs"/>
                <w:b/>
                <w:bCs/>
                <w:szCs w:val="24"/>
                <w:rtl/>
              </w:rPr>
              <w:t>8. משך הזמן ליישום</w:t>
            </w:r>
          </w:p>
        </w:tc>
        <w:tc>
          <w:tcPr>
            <w:tcW w:w="1559" w:type="dxa"/>
          </w:tcPr>
          <w:p w:rsidR="00612A97" w:rsidRDefault="00612A97" w:rsidP="00F465ED">
            <w:pPr>
              <w:jc w:val="center"/>
            </w:pPr>
            <w:r w:rsidRPr="004579D5">
              <w:rPr>
                <w:rFonts w:hint="cs"/>
                <w:b/>
                <w:bCs/>
                <w:szCs w:val="24"/>
                <w:rtl/>
              </w:rPr>
              <w:t>5%</w:t>
            </w:r>
          </w:p>
        </w:tc>
      </w:tr>
      <w:tr w:rsidR="00612A97" w:rsidRPr="004F7E4A" w:rsidTr="00F465ED">
        <w:tblPrEx>
          <w:tblLook w:val="04A0"/>
        </w:tblPrEx>
        <w:trPr>
          <w:trHeight w:val="346"/>
        </w:trPr>
        <w:tc>
          <w:tcPr>
            <w:tcW w:w="6970" w:type="dxa"/>
            <w:gridSpan w:val="2"/>
          </w:tcPr>
          <w:p w:rsidR="00612A97" w:rsidRPr="004F7E4A" w:rsidRDefault="00612A97" w:rsidP="00F465ED">
            <w:pPr>
              <w:jc w:val="both"/>
              <w:rPr>
                <w:b/>
                <w:bCs/>
                <w:szCs w:val="24"/>
                <w:rtl/>
              </w:rPr>
            </w:pPr>
            <w:r w:rsidRPr="004F7E4A">
              <w:rPr>
                <w:rFonts w:hint="cs"/>
                <w:b/>
                <w:bCs/>
                <w:szCs w:val="24"/>
                <w:rtl/>
              </w:rPr>
              <w:t>התרשמות כללית</w:t>
            </w:r>
          </w:p>
        </w:tc>
        <w:tc>
          <w:tcPr>
            <w:tcW w:w="1559" w:type="dxa"/>
          </w:tcPr>
          <w:p w:rsidR="00612A97" w:rsidRPr="004F7E4A" w:rsidRDefault="00612A97" w:rsidP="00F465ED">
            <w:pPr>
              <w:jc w:val="center"/>
              <w:rPr>
                <w:b/>
                <w:bCs/>
                <w:szCs w:val="24"/>
                <w:rtl/>
              </w:rPr>
            </w:pPr>
            <w:r w:rsidRPr="00464B06">
              <w:rPr>
                <w:rFonts w:hint="cs"/>
                <w:b/>
                <w:bCs/>
                <w:szCs w:val="24"/>
                <w:rtl/>
              </w:rPr>
              <w:t>5</w:t>
            </w:r>
            <w:r>
              <w:rPr>
                <w:rFonts w:hint="cs"/>
                <w:b/>
                <w:bCs/>
                <w:szCs w:val="24"/>
                <w:rtl/>
              </w:rPr>
              <w:t>%</w:t>
            </w:r>
          </w:p>
        </w:tc>
      </w:tr>
    </w:tbl>
    <w:p w:rsidR="00612A97" w:rsidRDefault="00612A97" w:rsidP="00612A97">
      <w:pPr>
        <w:widowControl w:val="0"/>
        <w:overflowPunct w:val="0"/>
        <w:autoSpaceDE w:val="0"/>
        <w:autoSpaceDN w:val="0"/>
        <w:adjustRightInd w:val="0"/>
        <w:ind w:left="395"/>
        <w:jc w:val="both"/>
        <w:textAlignment w:val="baseline"/>
        <w:rPr>
          <w:szCs w:val="24"/>
          <w:rtl/>
        </w:rPr>
      </w:pPr>
    </w:p>
    <w:p w:rsidR="00612A97" w:rsidRDefault="00612A97" w:rsidP="00612A97">
      <w:pPr>
        <w:widowControl w:val="0"/>
        <w:overflowPunct w:val="0"/>
        <w:autoSpaceDE w:val="0"/>
        <w:autoSpaceDN w:val="0"/>
        <w:adjustRightInd w:val="0"/>
        <w:ind w:left="395"/>
        <w:jc w:val="both"/>
        <w:textAlignment w:val="baseline"/>
        <w:rPr>
          <w:szCs w:val="24"/>
          <w:rtl/>
        </w:rPr>
      </w:pPr>
    </w:p>
    <w:p w:rsidR="00612A97" w:rsidRPr="00A80CEA" w:rsidRDefault="00612A97" w:rsidP="00612A97">
      <w:pPr>
        <w:widowControl w:val="0"/>
        <w:overflowPunct w:val="0"/>
        <w:autoSpaceDE w:val="0"/>
        <w:autoSpaceDN w:val="0"/>
        <w:adjustRightInd w:val="0"/>
        <w:ind w:left="395"/>
        <w:jc w:val="both"/>
        <w:textAlignment w:val="baseline"/>
        <w:rPr>
          <w:color w:val="000000"/>
          <w:szCs w:val="24"/>
          <w:rtl/>
        </w:rPr>
      </w:pPr>
      <w:r w:rsidRPr="00A80CEA">
        <w:rPr>
          <w:rFonts w:hint="cs"/>
          <w:szCs w:val="24"/>
          <w:rtl/>
        </w:rPr>
        <w:t>ה</w:t>
      </w:r>
      <w:r w:rsidRPr="00A80CEA">
        <w:rPr>
          <w:rFonts w:hint="cs"/>
          <w:color w:val="000000"/>
          <w:szCs w:val="24"/>
          <w:rtl/>
        </w:rPr>
        <w:t>משרד שומר לעצמו את הזכות לגרוע נקודות ממציע אשר הוא או מי מטעמו עבד בעבר עם המשרד כנותן שירותי</w:t>
      </w:r>
      <w:r>
        <w:rPr>
          <w:rFonts w:hint="cs"/>
          <w:color w:val="000000"/>
          <w:szCs w:val="24"/>
          <w:rtl/>
        </w:rPr>
        <w:t>ם</w:t>
      </w:r>
      <w:r w:rsidRPr="00A80CEA">
        <w:rPr>
          <w:rFonts w:hint="cs"/>
          <w:color w:val="000000"/>
          <w:szCs w:val="24"/>
          <w:rtl/>
        </w:rPr>
        <w:t xml:space="preserve"> ולא עמד בלוחות הזמנים ו/או בסטנדרטים של השירות הנדרש, או שקיימת לגביו </w:t>
      </w:r>
      <w:r w:rsidRPr="00A80CEA">
        <w:rPr>
          <w:rFonts w:hint="cs"/>
          <w:color w:val="000000"/>
          <w:szCs w:val="24"/>
          <w:rtl/>
        </w:rPr>
        <w:lastRenderedPageBreak/>
        <w:t>חוות דעת שלילית בכתב על טיב העבודה שסיפק. במקרה זה, רשאי המשרד (אך לא חייב) ע"פ שיקול דעתו, להקנות למציע זכות טיעון בכתב או  בע"פ, לפני מתן ההחלטה הסופית.</w:t>
      </w:r>
    </w:p>
    <w:p w:rsidR="00612A97" w:rsidRDefault="00612A97" w:rsidP="00612A97">
      <w:pPr>
        <w:ind w:left="395"/>
        <w:jc w:val="both"/>
        <w:rPr>
          <w:szCs w:val="24"/>
          <w:rtl/>
        </w:rPr>
      </w:pPr>
    </w:p>
    <w:p w:rsidR="00612A97" w:rsidRDefault="00612A97" w:rsidP="00612A97">
      <w:pPr>
        <w:spacing w:line="360" w:lineRule="auto"/>
        <w:ind w:left="395"/>
        <w:jc w:val="both"/>
        <w:rPr>
          <w:rFonts w:ascii="Arial" w:hAnsi="Arial"/>
          <w:b/>
          <w:bCs/>
          <w:szCs w:val="24"/>
          <w:rtl/>
        </w:rPr>
      </w:pPr>
      <w:r w:rsidRPr="0035712A">
        <w:rPr>
          <w:rFonts w:ascii="Arial" w:hAnsi="Arial"/>
          <w:b/>
          <w:bCs/>
          <w:szCs w:val="24"/>
          <w:u w:val="single"/>
          <w:rtl/>
        </w:rPr>
        <w:t xml:space="preserve">שלב </w:t>
      </w:r>
      <w:r w:rsidRPr="0035712A">
        <w:rPr>
          <w:rFonts w:ascii="Arial" w:hAnsi="Arial" w:hint="cs"/>
          <w:b/>
          <w:bCs/>
          <w:szCs w:val="24"/>
          <w:u w:val="single"/>
          <w:rtl/>
        </w:rPr>
        <w:t>שלישי</w:t>
      </w:r>
      <w:r w:rsidRPr="0035712A">
        <w:rPr>
          <w:rFonts w:ascii="Arial" w:hAnsi="Arial" w:hint="cs"/>
          <w:szCs w:val="24"/>
          <w:rtl/>
        </w:rPr>
        <w:t xml:space="preserve"> </w:t>
      </w:r>
      <w:r w:rsidRPr="0035712A">
        <w:rPr>
          <w:rFonts w:ascii="Arial" w:hAnsi="Arial"/>
          <w:szCs w:val="24"/>
          <w:rtl/>
        </w:rPr>
        <w:t>-</w:t>
      </w:r>
      <w:r w:rsidRPr="0035712A">
        <w:rPr>
          <w:rFonts w:ascii="Arial" w:hAnsi="Arial"/>
          <w:b/>
          <w:bCs/>
          <w:szCs w:val="24"/>
          <w:rtl/>
        </w:rPr>
        <w:t xml:space="preserve">  </w:t>
      </w:r>
      <w:r w:rsidRPr="0035712A">
        <w:rPr>
          <w:rFonts w:ascii="Arial" w:hAnsi="Arial"/>
          <w:szCs w:val="24"/>
          <w:rtl/>
        </w:rPr>
        <w:t>בדיקת הצעות מחיר</w:t>
      </w:r>
      <w:r>
        <w:rPr>
          <w:rFonts w:ascii="Arial" w:hAnsi="Arial" w:hint="cs"/>
          <w:szCs w:val="24"/>
          <w:rtl/>
        </w:rPr>
        <w:t xml:space="preserve"> 45%.</w:t>
      </w:r>
      <w:r w:rsidRPr="0035712A">
        <w:rPr>
          <w:rFonts w:ascii="Arial" w:hAnsi="Arial"/>
          <w:szCs w:val="24"/>
          <w:rtl/>
        </w:rPr>
        <w:t xml:space="preserve"> </w:t>
      </w:r>
    </w:p>
    <w:p w:rsidR="00612A97" w:rsidRDefault="00612A97" w:rsidP="00612A97">
      <w:pPr>
        <w:pStyle w:val="af2"/>
        <w:spacing w:line="360" w:lineRule="auto"/>
        <w:ind w:left="395"/>
        <w:rPr>
          <w:b/>
          <w:bCs/>
          <w:szCs w:val="24"/>
          <w:rtl/>
        </w:rPr>
      </w:pPr>
      <w:r w:rsidRPr="00873685">
        <w:rPr>
          <w:rFonts w:hint="cs"/>
          <w:b/>
          <w:bCs/>
          <w:szCs w:val="24"/>
          <w:rtl/>
        </w:rPr>
        <w:t xml:space="preserve">מעטפות המחיר תיפתחנה רק לאחר אישור ציוני האיכות ע"י ועדת המכרזים. </w:t>
      </w:r>
    </w:p>
    <w:p w:rsidR="00612A97" w:rsidRPr="000D26DF" w:rsidRDefault="00612A97" w:rsidP="00612A97">
      <w:pPr>
        <w:pStyle w:val="af2"/>
        <w:spacing w:line="360" w:lineRule="auto"/>
        <w:ind w:left="395"/>
        <w:rPr>
          <w:b/>
          <w:bCs/>
          <w:szCs w:val="24"/>
          <w:rtl/>
        </w:rPr>
      </w:pPr>
      <w:r w:rsidRPr="000D26DF">
        <w:rPr>
          <w:rFonts w:hint="cs"/>
          <w:b/>
          <w:bCs/>
          <w:szCs w:val="24"/>
          <w:rtl/>
        </w:rPr>
        <w:t>מציע אשר לא יעבור את ציון הסף העומד על 70 (מתוך 100 נקודות כמפורט לעיל), לא יעבור לשלב בדיקת הצעות המחיר והצעת המחיר תוחזר למציע מבלי שתיפתח.</w:t>
      </w:r>
    </w:p>
    <w:p w:rsidR="00612A97" w:rsidRPr="000D26DF" w:rsidRDefault="00612A97" w:rsidP="00612A97">
      <w:pPr>
        <w:ind w:left="395"/>
        <w:jc w:val="both"/>
        <w:rPr>
          <w:szCs w:val="24"/>
          <w:rtl/>
        </w:rPr>
      </w:pPr>
    </w:p>
    <w:p w:rsidR="00612A97" w:rsidRPr="000D26DF" w:rsidRDefault="00612A97" w:rsidP="00612A97">
      <w:pPr>
        <w:ind w:left="395"/>
        <w:jc w:val="both"/>
        <w:rPr>
          <w:szCs w:val="24"/>
          <w:rtl/>
        </w:rPr>
      </w:pPr>
      <w:r w:rsidRPr="000D26DF">
        <w:rPr>
          <w:rFonts w:hint="cs"/>
          <w:szCs w:val="24"/>
          <w:rtl/>
        </w:rPr>
        <w:t>שקלול הצעת מחיר של כל מציע תבוצע על פי הפרמטרים הבאים:</w:t>
      </w:r>
    </w:p>
    <w:p w:rsidR="00612A97" w:rsidRPr="000D26DF" w:rsidRDefault="00612A97" w:rsidP="00612A97">
      <w:pPr>
        <w:ind w:left="553"/>
        <w:jc w:val="both"/>
        <w:rPr>
          <w:szCs w:val="24"/>
          <w:rtl/>
        </w:rPr>
      </w:pPr>
    </w:p>
    <w:p w:rsidR="00612A97" w:rsidRPr="000D26DF" w:rsidRDefault="00612A97" w:rsidP="00612A97">
      <w:pPr>
        <w:numPr>
          <w:ilvl w:val="2"/>
          <w:numId w:val="5"/>
        </w:numPr>
        <w:tabs>
          <w:tab w:val="clear" w:pos="1636"/>
          <w:tab w:val="num" w:pos="913"/>
        </w:tabs>
        <w:ind w:left="913" w:right="0"/>
        <w:jc w:val="both"/>
        <w:rPr>
          <w:szCs w:val="24"/>
        </w:rPr>
      </w:pPr>
      <w:r w:rsidRPr="000D26DF">
        <w:rPr>
          <w:rFonts w:hint="cs"/>
          <w:szCs w:val="24"/>
          <w:rtl/>
        </w:rPr>
        <w:t>עלות מחיר כוללת של עבור פיתוח האתר בהתאם למודולים ולאבני הדרך הנדרשים, כולל תמיכה במשך השנתיים הראשונות מאז עליית האתר לאוויר: 80% מציון המחיר.</w:t>
      </w:r>
    </w:p>
    <w:p w:rsidR="00612A97" w:rsidRPr="000D26DF" w:rsidRDefault="00612A97" w:rsidP="00612A97">
      <w:pPr>
        <w:pStyle w:val="2"/>
        <w:numPr>
          <w:ilvl w:val="2"/>
          <w:numId w:val="5"/>
        </w:numPr>
        <w:tabs>
          <w:tab w:val="clear" w:pos="1636"/>
          <w:tab w:val="num" w:pos="913"/>
        </w:tabs>
        <w:ind w:left="913" w:right="720"/>
        <w:rPr>
          <w:szCs w:val="24"/>
          <w:rtl/>
        </w:rPr>
      </w:pPr>
      <w:r w:rsidRPr="000D26DF">
        <w:rPr>
          <w:rFonts w:hint="cs"/>
          <w:szCs w:val="24"/>
          <w:rtl/>
        </w:rPr>
        <w:t xml:space="preserve">תעריף לשעה עבור תמיכה (החל מתום השנה השנייה לעליית האתר לאוויר, ולמשך שלוש שנים): 20% מציון המחיר. </w:t>
      </w:r>
    </w:p>
    <w:p w:rsidR="00612A97" w:rsidRPr="000D26DF" w:rsidRDefault="00612A97" w:rsidP="00612A97">
      <w:pPr>
        <w:rPr>
          <w:rtl/>
        </w:rPr>
      </w:pPr>
    </w:p>
    <w:p w:rsidR="00612A97" w:rsidRDefault="00612A97" w:rsidP="00612A97">
      <w:pPr>
        <w:ind w:left="553"/>
        <w:jc w:val="both"/>
        <w:rPr>
          <w:szCs w:val="24"/>
          <w:rtl/>
        </w:rPr>
      </w:pPr>
      <w:r w:rsidRPr="000D26DF">
        <w:rPr>
          <w:rFonts w:hint="cs"/>
          <w:szCs w:val="24"/>
          <w:rtl/>
        </w:rPr>
        <w:t>לאור המשקלות לעיל תשוקלל הצעת המחיר הכוללת של כל מציע.</w:t>
      </w:r>
      <w:r w:rsidRPr="00F0530F">
        <w:rPr>
          <w:rFonts w:hint="cs"/>
          <w:szCs w:val="24"/>
          <w:rtl/>
        </w:rPr>
        <w:t xml:space="preserve"> </w:t>
      </w:r>
    </w:p>
    <w:p w:rsidR="00612A97" w:rsidRPr="00F0530F" w:rsidRDefault="00612A97" w:rsidP="00612A97">
      <w:pPr>
        <w:ind w:left="553"/>
        <w:jc w:val="both"/>
        <w:rPr>
          <w:szCs w:val="24"/>
          <w:rtl/>
        </w:rPr>
      </w:pPr>
    </w:p>
    <w:p w:rsidR="00612A97" w:rsidRDefault="00612A97" w:rsidP="00612A97">
      <w:pPr>
        <w:spacing w:before="120"/>
        <w:ind w:left="553"/>
        <w:jc w:val="both"/>
        <w:rPr>
          <w:szCs w:val="24"/>
          <w:rtl/>
        </w:rPr>
      </w:pPr>
      <w:r w:rsidRPr="00F0530F">
        <w:rPr>
          <w:rFonts w:hint="cs"/>
          <w:szCs w:val="24"/>
          <w:rtl/>
        </w:rPr>
        <w:t xml:space="preserve">הצעת המחיר </w:t>
      </w:r>
      <w:r w:rsidRPr="00CA2FC3">
        <w:rPr>
          <w:rFonts w:hint="cs"/>
          <w:b/>
          <w:bCs/>
          <w:szCs w:val="24"/>
          <w:u w:val="single"/>
          <w:rtl/>
        </w:rPr>
        <w:t>המשוקללת</w:t>
      </w:r>
      <w:r w:rsidRPr="00F0530F">
        <w:rPr>
          <w:rFonts w:hint="cs"/>
          <w:szCs w:val="24"/>
          <w:rtl/>
        </w:rPr>
        <w:t xml:space="preserve"> הזולה ביותר תקבל את הציון </w:t>
      </w:r>
      <w:r>
        <w:rPr>
          <w:rFonts w:hint="cs"/>
          <w:szCs w:val="24"/>
          <w:rtl/>
        </w:rPr>
        <w:t>45</w:t>
      </w:r>
      <w:r w:rsidRPr="00F0530F">
        <w:rPr>
          <w:rFonts w:hint="cs"/>
          <w:szCs w:val="24"/>
          <w:rtl/>
        </w:rPr>
        <w:t>%, וההצעות האחרות יקבלו ציון יחסי להצעה זו בסדר יורד.</w:t>
      </w:r>
    </w:p>
    <w:p w:rsidR="00612A97" w:rsidRDefault="00612A97" w:rsidP="00612A97">
      <w:pPr>
        <w:spacing w:line="276" w:lineRule="auto"/>
        <w:ind w:left="307"/>
        <w:jc w:val="both"/>
        <w:rPr>
          <w:rFonts w:ascii="Arial" w:hAnsi="Arial"/>
          <w:szCs w:val="24"/>
          <w:rtl/>
        </w:rPr>
      </w:pPr>
    </w:p>
    <w:p w:rsidR="00612A97" w:rsidRDefault="00612A97" w:rsidP="00612A97">
      <w:pPr>
        <w:ind w:left="307"/>
        <w:jc w:val="center"/>
        <w:rPr>
          <w:szCs w:val="24"/>
          <w:rtl/>
        </w:rPr>
      </w:pPr>
    </w:p>
    <w:p w:rsidR="00612A97" w:rsidRPr="00F0530F" w:rsidRDefault="00612A97" w:rsidP="00612A97">
      <w:pPr>
        <w:ind w:left="307"/>
        <w:jc w:val="center"/>
        <w:rPr>
          <w:rFonts w:ascii="Arial" w:hAnsi="Arial"/>
          <w:szCs w:val="24"/>
        </w:rPr>
      </w:pPr>
      <w:r w:rsidRPr="000D26DF">
        <w:rPr>
          <w:rFonts w:hint="cs"/>
          <w:szCs w:val="24"/>
          <w:rtl/>
        </w:rPr>
        <w:t xml:space="preserve">אופן הניקוד יבוצע כדלהלן: </w:t>
      </w:r>
      <w:r w:rsidRPr="000D26DF">
        <w:rPr>
          <w:i/>
          <w:iCs/>
          <w:position w:val="-30"/>
          <w:szCs w:val="24"/>
        </w:rPr>
        <w:object w:dxaOrig="444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1pt;height:30pt" o:ole="">
            <v:imagedata r:id="rId13" o:title=""/>
          </v:shape>
          <o:OLEObject Type="Embed" ProgID="Equation.3" ShapeID="_x0000_i1025" DrawAspect="Content" ObjectID="_1382967675" r:id="rId14"/>
        </w:object>
      </w:r>
    </w:p>
    <w:p w:rsidR="00612A97" w:rsidRDefault="00612A97" w:rsidP="00612A97">
      <w:pPr>
        <w:ind w:left="594"/>
        <w:rPr>
          <w:szCs w:val="24"/>
          <w:rtl/>
        </w:rPr>
      </w:pPr>
      <w:r>
        <w:rPr>
          <w:rFonts w:hint="cs"/>
          <w:szCs w:val="24"/>
          <w:rtl/>
        </w:rPr>
        <w:t xml:space="preserve"> </w:t>
      </w:r>
    </w:p>
    <w:p w:rsidR="00612A97" w:rsidRPr="00220338" w:rsidRDefault="00612A97" w:rsidP="00612A97">
      <w:pPr>
        <w:ind w:left="594"/>
        <w:rPr>
          <w:szCs w:val="24"/>
          <w:rtl/>
        </w:rPr>
      </w:pPr>
    </w:p>
    <w:p w:rsidR="00612A97" w:rsidRPr="005F7764" w:rsidRDefault="00612A97" w:rsidP="00612A97">
      <w:pPr>
        <w:ind w:left="395"/>
        <w:jc w:val="both"/>
        <w:rPr>
          <w:szCs w:val="24"/>
          <w:rtl/>
        </w:rPr>
      </w:pPr>
    </w:p>
    <w:p w:rsidR="00612A97" w:rsidRPr="0035712A" w:rsidRDefault="00612A97" w:rsidP="00612A97">
      <w:pPr>
        <w:spacing w:line="360" w:lineRule="auto"/>
        <w:ind w:left="395"/>
        <w:jc w:val="both"/>
        <w:rPr>
          <w:rFonts w:ascii="Arial" w:hAnsi="Arial"/>
          <w:b/>
          <w:bCs/>
          <w:szCs w:val="24"/>
          <w:rtl/>
        </w:rPr>
      </w:pPr>
      <w:r w:rsidRPr="0035712A">
        <w:rPr>
          <w:rFonts w:ascii="Arial" w:hAnsi="Arial"/>
          <w:b/>
          <w:bCs/>
          <w:szCs w:val="24"/>
          <w:u w:val="single"/>
          <w:rtl/>
        </w:rPr>
        <w:t xml:space="preserve">שלב </w:t>
      </w:r>
      <w:r w:rsidRPr="0035712A">
        <w:rPr>
          <w:rFonts w:ascii="Arial" w:hAnsi="Arial" w:hint="cs"/>
          <w:b/>
          <w:bCs/>
          <w:szCs w:val="24"/>
          <w:u w:val="single"/>
          <w:rtl/>
        </w:rPr>
        <w:t>רביעי</w:t>
      </w:r>
      <w:r w:rsidRPr="0035712A">
        <w:rPr>
          <w:rFonts w:ascii="Arial" w:hAnsi="Arial"/>
          <w:b/>
          <w:bCs/>
          <w:szCs w:val="24"/>
          <w:u w:val="single"/>
          <w:rtl/>
        </w:rPr>
        <w:t>- קביעת ההצעה הזוכה:</w:t>
      </w:r>
    </w:p>
    <w:p w:rsidR="00612A97" w:rsidRDefault="00612A97" w:rsidP="00612A97">
      <w:pPr>
        <w:ind w:left="395"/>
        <w:jc w:val="both"/>
        <w:rPr>
          <w:szCs w:val="24"/>
          <w:rtl/>
        </w:rPr>
      </w:pPr>
      <w:r w:rsidRPr="005F7764">
        <w:rPr>
          <w:rFonts w:hint="cs"/>
          <w:szCs w:val="24"/>
          <w:rtl/>
        </w:rPr>
        <w:t xml:space="preserve">הציון הסופי של ההצעות שעברו לשלב </w:t>
      </w:r>
      <w:r>
        <w:rPr>
          <w:rFonts w:hint="cs"/>
          <w:szCs w:val="24"/>
          <w:rtl/>
        </w:rPr>
        <w:t>הרביעי ייקבע</w:t>
      </w:r>
      <w:r w:rsidRPr="005F7764">
        <w:rPr>
          <w:rFonts w:hint="cs"/>
          <w:szCs w:val="24"/>
          <w:rtl/>
        </w:rPr>
        <w:t xml:space="preserve"> לאחר שקלול הציונים של שני השלבים הראשונים, בהתאם למשקלות שלהלן:</w:t>
      </w:r>
    </w:p>
    <w:p w:rsidR="00612A97" w:rsidRDefault="00612A97" w:rsidP="00612A97">
      <w:pPr>
        <w:ind w:left="395"/>
        <w:jc w:val="both"/>
        <w:rPr>
          <w:szCs w:val="24"/>
          <w:rtl/>
        </w:rPr>
      </w:pPr>
    </w:p>
    <w:p w:rsidR="00612A97" w:rsidRDefault="00612A97" w:rsidP="00612A97">
      <w:pPr>
        <w:ind w:left="395"/>
        <w:jc w:val="both"/>
        <w:rPr>
          <w:szCs w:val="24"/>
          <w:rtl/>
        </w:rPr>
      </w:pPr>
      <w:r w:rsidRPr="00C56348">
        <w:rPr>
          <w:rFonts w:hint="cs"/>
          <w:szCs w:val="24"/>
          <w:rtl/>
        </w:rPr>
        <w:t xml:space="preserve">( ציון איכות * 55% ) + (ציון </w:t>
      </w:r>
      <w:r>
        <w:rPr>
          <w:rFonts w:hint="cs"/>
          <w:szCs w:val="24"/>
          <w:rtl/>
        </w:rPr>
        <w:t xml:space="preserve">משוקלל </w:t>
      </w:r>
      <w:r w:rsidRPr="00C56348">
        <w:rPr>
          <w:rFonts w:hint="cs"/>
          <w:szCs w:val="24"/>
          <w:rtl/>
        </w:rPr>
        <w:t>מחיר * 45% )</w:t>
      </w:r>
      <w:r>
        <w:rPr>
          <w:rFonts w:hint="cs"/>
          <w:szCs w:val="24"/>
          <w:rtl/>
        </w:rPr>
        <w:t>.</w:t>
      </w:r>
    </w:p>
    <w:p w:rsidR="00612A97" w:rsidRDefault="00612A97" w:rsidP="00612A97">
      <w:pPr>
        <w:ind w:left="395"/>
        <w:jc w:val="both"/>
        <w:rPr>
          <w:szCs w:val="24"/>
          <w:rtl/>
        </w:rPr>
      </w:pPr>
    </w:p>
    <w:p w:rsidR="00612A97" w:rsidRDefault="00612A97" w:rsidP="00612A97">
      <w:pPr>
        <w:spacing w:line="360" w:lineRule="auto"/>
        <w:ind w:left="395"/>
        <w:jc w:val="both"/>
        <w:rPr>
          <w:rFonts w:ascii="Arial" w:hAnsi="Arial"/>
          <w:b/>
          <w:bCs/>
          <w:szCs w:val="24"/>
          <w:u w:val="single"/>
          <w:rtl/>
        </w:rPr>
      </w:pPr>
      <w:r w:rsidRPr="0035712A">
        <w:rPr>
          <w:rFonts w:ascii="Arial" w:hAnsi="Arial"/>
          <w:b/>
          <w:bCs/>
          <w:szCs w:val="24"/>
          <w:u w:val="single"/>
          <w:rtl/>
        </w:rPr>
        <w:t xml:space="preserve">ההצעה שקיבלה את הציון </w:t>
      </w:r>
      <w:r>
        <w:rPr>
          <w:rFonts w:ascii="Arial" w:hAnsi="Arial" w:hint="cs"/>
          <w:b/>
          <w:bCs/>
          <w:szCs w:val="24"/>
          <w:u w:val="single"/>
          <w:rtl/>
        </w:rPr>
        <w:t>המשוקלל הגבוה ביותר</w:t>
      </w:r>
      <w:r w:rsidRPr="0035712A">
        <w:rPr>
          <w:rFonts w:ascii="Arial" w:hAnsi="Arial"/>
          <w:b/>
          <w:bCs/>
          <w:szCs w:val="24"/>
          <w:u w:val="single"/>
          <w:rtl/>
        </w:rPr>
        <w:t xml:space="preserve"> תהא ההצעה הזוכה במכרז.</w:t>
      </w:r>
    </w:p>
    <w:p w:rsidR="00612A97" w:rsidRPr="00C56348" w:rsidRDefault="00612A97" w:rsidP="00612A97">
      <w:pPr>
        <w:ind w:left="395"/>
        <w:jc w:val="both"/>
        <w:rPr>
          <w:szCs w:val="24"/>
          <w:rtl/>
        </w:rPr>
      </w:pPr>
    </w:p>
    <w:p w:rsidR="00612A97" w:rsidRPr="00CC6956" w:rsidRDefault="00612A97" w:rsidP="00612A97">
      <w:pPr>
        <w:ind w:left="395"/>
        <w:jc w:val="both"/>
        <w:rPr>
          <w:szCs w:val="24"/>
          <w:rtl/>
        </w:rPr>
      </w:pPr>
    </w:p>
    <w:p w:rsidR="00612A97" w:rsidRPr="00A7676D" w:rsidRDefault="00612A97" w:rsidP="00612A97">
      <w:pPr>
        <w:numPr>
          <w:ilvl w:val="12"/>
          <w:numId w:val="0"/>
        </w:numPr>
        <w:ind w:left="708" w:hanging="708"/>
        <w:jc w:val="both"/>
        <w:rPr>
          <w:b/>
          <w:bCs/>
          <w:szCs w:val="24"/>
          <w:u w:val="single"/>
        </w:rPr>
      </w:pPr>
      <w:r w:rsidRPr="00A7676D">
        <w:rPr>
          <w:rFonts w:hint="cs"/>
          <w:b/>
          <w:bCs/>
          <w:szCs w:val="24"/>
          <w:u w:val="single"/>
          <w:rtl/>
        </w:rPr>
        <w:t>ההסכם</w:t>
      </w:r>
      <w:r w:rsidRPr="00A7676D">
        <w:rPr>
          <w:b/>
          <w:bCs/>
          <w:szCs w:val="24"/>
          <w:u w:val="single"/>
        </w:rPr>
        <w:t>:</w:t>
      </w:r>
    </w:p>
    <w:p w:rsidR="00612A97" w:rsidRDefault="00612A97" w:rsidP="00612A97">
      <w:pPr>
        <w:numPr>
          <w:ilvl w:val="0"/>
          <w:numId w:val="8"/>
        </w:numPr>
        <w:jc w:val="both"/>
        <w:rPr>
          <w:szCs w:val="24"/>
        </w:rPr>
      </w:pPr>
      <w:r w:rsidRPr="00A7676D">
        <w:rPr>
          <w:rFonts w:hint="cs"/>
          <w:szCs w:val="24"/>
          <w:rtl/>
        </w:rPr>
        <w:t>עם הזוכה י</w:t>
      </w:r>
      <w:r>
        <w:rPr>
          <w:rFonts w:hint="cs"/>
          <w:szCs w:val="24"/>
          <w:rtl/>
        </w:rPr>
        <w:t>י</w:t>
      </w:r>
      <w:r w:rsidRPr="00A7676D">
        <w:rPr>
          <w:rFonts w:hint="cs"/>
          <w:szCs w:val="24"/>
          <w:rtl/>
        </w:rPr>
        <w:t xml:space="preserve">חתם הסכם </w:t>
      </w:r>
      <w:r>
        <w:rPr>
          <w:rFonts w:hint="cs"/>
          <w:szCs w:val="24"/>
          <w:rtl/>
        </w:rPr>
        <w:t>בנוסח</w:t>
      </w:r>
      <w:r w:rsidRPr="00A7676D">
        <w:rPr>
          <w:rFonts w:hint="cs"/>
          <w:szCs w:val="24"/>
          <w:rtl/>
        </w:rPr>
        <w:t xml:space="preserve"> ההסכם המצ"ב </w:t>
      </w:r>
      <w:r w:rsidRPr="004B031A">
        <w:rPr>
          <w:rFonts w:hint="eastAsia"/>
          <w:szCs w:val="24"/>
          <w:highlight w:val="yellow"/>
          <w:rtl/>
        </w:rPr>
        <w:t>כנספח</w:t>
      </w:r>
      <w:r w:rsidRPr="004B031A">
        <w:rPr>
          <w:szCs w:val="24"/>
          <w:highlight w:val="yellow"/>
          <w:rtl/>
        </w:rPr>
        <w:t xml:space="preserve"> </w:t>
      </w:r>
      <w:r w:rsidRPr="004B031A">
        <w:rPr>
          <w:rFonts w:hint="eastAsia"/>
          <w:szCs w:val="24"/>
          <w:highlight w:val="yellow"/>
          <w:rtl/>
        </w:rPr>
        <w:t>ב</w:t>
      </w:r>
      <w:r w:rsidRPr="004B031A">
        <w:rPr>
          <w:szCs w:val="24"/>
          <w:highlight w:val="yellow"/>
          <w:rtl/>
        </w:rPr>
        <w:t>'</w:t>
      </w:r>
      <w:r>
        <w:rPr>
          <w:rFonts w:hint="cs"/>
          <w:szCs w:val="24"/>
          <w:rtl/>
        </w:rPr>
        <w:t xml:space="preserve"> בשינויים המחויבים. תנאי </w:t>
      </w:r>
      <w:r w:rsidRPr="00A7676D">
        <w:rPr>
          <w:rFonts w:hint="cs"/>
          <w:szCs w:val="24"/>
          <w:rtl/>
        </w:rPr>
        <w:t>ההסכם המפורטים בנספח ב' מהו</w:t>
      </w:r>
      <w:r>
        <w:rPr>
          <w:rFonts w:hint="cs"/>
          <w:szCs w:val="24"/>
          <w:rtl/>
        </w:rPr>
        <w:t>ו</w:t>
      </w:r>
      <w:r w:rsidRPr="00A7676D">
        <w:rPr>
          <w:rFonts w:hint="cs"/>
          <w:szCs w:val="24"/>
          <w:rtl/>
        </w:rPr>
        <w:t>ים חלק בלתי נפרד ממכרז זה ומתנאיו.</w:t>
      </w:r>
      <w:r>
        <w:rPr>
          <w:rFonts w:hint="cs"/>
          <w:szCs w:val="24"/>
          <w:rtl/>
        </w:rPr>
        <w:t xml:space="preserve"> למשרד בלבד שמורה הזכות לשנות ולתקן את ההסכם.</w:t>
      </w:r>
    </w:p>
    <w:p w:rsidR="00612A97" w:rsidRDefault="00612A97" w:rsidP="00612A97">
      <w:pPr>
        <w:jc w:val="both"/>
        <w:rPr>
          <w:szCs w:val="24"/>
        </w:rPr>
      </w:pPr>
    </w:p>
    <w:p w:rsidR="00612A97" w:rsidRPr="004961CF" w:rsidRDefault="00612A97" w:rsidP="00612A97">
      <w:pPr>
        <w:numPr>
          <w:ilvl w:val="0"/>
          <w:numId w:val="8"/>
        </w:numPr>
        <w:jc w:val="both"/>
        <w:rPr>
          <w:szCs w:val="24"/>
        </w:rPr>
      </w:pPr>
      <w:r>
        <w:rPr>
          <w:rFonts w:hint="cs"/>
          <w:szCs w:val="24"/>
          <w:rtl/>
        </w:rPr>
        <w:t>ההסכם ייחתם לתקופה של</w:t>
      </w:r>
      <w:r w:rsidRPr="008F116A">
        <w:rPr>
          <w:rFonts w:hint="cs"/>
          <w:szCs w:val="24"/>
          <w:rtl/>
        </w:rPr>
        <w:t xml:space="preserve"> </w:t>
      </w:r>
      <w:r>
        <w:rPr>
          <w:rFonts w:hint="cs"/>
          <w:szCs w:val="24"/>
          <w:rtl/>
        </w:rPr>
        <w:t>12</w:t>
      </w:r>
      <w:r w:rsidRPr="008F116A">
        <w:rPr>
          <w:rFonts w:hint="cs"/>
          <w:szCs w:val="24"/>
          <w:rtl/>
        </w:rPr>
        <w:t xml:space="preserve"> חודשים</w:t>
      </w:r>
      <w:r>
        <w:rPr>
          <w:rFonts w:hint="cs"/>
          <w:szCs w:val="24"/>
          <w:rtl/>
        </w:rPr>
        <w:t>, במהלכן על הזוכה לסיים את הקמת האתר בשלמותו</w:t>
      </w:r>
      <w:r w:rsidRPr="008F116A">
        <w:rPr>
          <w:rFonts w:hint="cs"/>
          <w:szCs w:val="24"/>
          <w:rtl/>
        </w:rPr>
        <w:t xml:space="preserve">. </w:t>
      </w:r>
      <w:r>
        <w:rPr>
          <w:rFonts w:hint="cs"/>
          <w:szCs w:val="24"/>
          <w:rtl/>
        </w:rPr>
        <w:t xml:space="preserve"> למשרד בלבד תהא שמורה האופציה </w:t>
      </w:r>
      <w:r w:rsidRPr="008F116A">
        <w:rPr>
          <w:rFonts w:hint="cs"/>
          <w:szCs w:val="24"/>
          <w:rtl/>
        </w:rPr>
        <w:t xml:space="preserve">להאריך את ההסכם לתקופות נוספות </w:t>
      </w:r>
      <w:r>
        <w:rPr>
          <w:rFonts w:hint="cs"/>
          <w:szCs w:val="24"/>
          <w:rtl/>
        </w:rPr>
        <w:t xml:space="preserve">שלא תעלנה על 12 </w:t>
      </w:r>
      <w:r w:rsidRPr="004961CF">
        <w:rPr>
          <w:rFonts w:hint="cs"/>
          <w:szCs w:val="24"/>
          <w:rtl/>
        </w:rPr>
        <w:t>חודשים.</w:t>
      </w:r>
      <w:r w:rsidRPr="003432B1">
        <w:rPr>
          <w:szCs w:val="24"/>
          <w:rtl/>
        </w:rPr>
        <w:t xml:space="preserve"> בשנתיים </w:t>
      </w:r>
      <w:r>
        <w:rPr>
          <w:rFonts w:hint="cs"/>
          <w:szCs w:val="24"/>
          <w:rtl/>
        </w:rPr>
        <w:t xml:space="preserve">הראשונות </w:t>
      </w:r>
      <w:r w:rsidRPr="003432B1">
        <w:rPr>
          <w:szCs w:val="24"/>
          <w:rtl/>
        </w:rPr>
        <w:t>לאחר עליית האתר לאוויר, י</w:t>
      </w:r>
      <w:r w:rsidRPr="003432B1">
        <w:rPr>
          <w:rFonts w:hint="eastAsia"/>
          <w:szCs w:val="24"/>
          <w:rtl/>
        </w:rPr>
        <w:t>עניק</w:t>
      </w:r>
      <w:r w:rsidRPr="003432B1">
        <w:rPr>
          <w:szCs w:val="24"/>
          <w:rtl/>
        </w:rPr>
        <w:t xml:space="preserve"> ה</w:t>
      </w:r>
      <w:r w:rsidRPr="003432B1">
        <w:rPr>
          <w:rFonts w:hint="eastAsia"/>
          <w:szCs w:val="24"/>
          <w:rtl/>
        </w:rPr>
        <w:t>זוכה</w:t>
      </w:r>
      <w:r w:rsidRPr="003432B1">
        <w:rPr>
          <w:szCs w:val="24"/>
          <w:rtl/>
        </w:rPr>
        <w:t xml:space="preserve"> שירותי אחריות ותמיכה לאתר ללא תשלום נוסף (לא כולל שדרוגי תוכן).  </w:t>
      </w:r>
    </w:p>
    <w:p w:rsidR="00612A97" w:rsidRDefault="00612A97" w:rsidP="00612A97">
      <w:pPr>
        <w:pStyle w:val="af2"/>
        <w:rPr>
          <w:b/>
          <w:bCs/>
          <w:szCs w:val="24"/>
          <w:rtl/>
        </w:rPr>
      </w:pPr>
    </w:p>
    <w:p w:rsidR="00612A97" w:rsidRPr="004961CF" w:rsidRDefault="00612A97" w:rsidP="00612A97">
      <w:pPr>
        <w:numPr>
          <w:ilvl w:val="0"/>
          <w:numId w:val="8"/>
        </w:numPr>
        <w:jc w:val="both"/>
        <w:rPr>
          <w:b/>
          <w:bCs/>
          <w:szCs w:val="24"/>
          <w:rtl/>
        </w:rPr>
      </w:pPr>
      <w:r>
        <w:rPr>
          <w:rFonts w:hint="cs"/>
          <w:b/>
          <w:bCs/>
          <w:szCs w:val="24"/>
          <w:rtl/>
        </w:rPr>
        <w:t>ככל שיחליט המשרד להמשיך ולהתקשר עם הזוכה לאחר השנתיים האמורות, יעניק הזוכה שירותי תמיכה ושדרוג לאתר האינטרנט, בתעריף השעתי שיציין בהצעת המחיר להלן.</w:t>
      </w:r>
    </w:p>
    <w:p w:rsidR="00612A97" w:rsidRDefault="00612A97" w:rsidP="00612A97">
      <w:pPr>
        <w:pStyle w:val="af2"/>
        <w:rPr>
          <w:szCs w:val="24"/>
          <w:rtl/>
        </w:rPr>
      </w:pPr>
    </w:p>
    <w:p w:rsidR="00612A97" w:rsidRPr="00D861C7" w:rsidRDefault="00612A97" w:rsidP="00612A97">
      <w:pPr>
        <w:numPr>
          <w:ilvl w:val="0"/>
          <w:numId w:val="8"/>
        </w:numPr>
        <w:jc w:val="both"/>
        <w:rPr>
          <w:b/>
          <w:bCs/>
          <w:szCs w:val="24"/>
        </w:rPr>
      </w:pPr>
      <w:r w:rsidRPr="008F116A">
        <w:rPr>
          <w:szCs w:val="24"/>
          <w:rtl/>
        </w:rPr>
        <w:t>המשרד</w:t>
      </w:r>
      <w:r>
        <w:rPr>
          <w:rFonts w:hint="cs"/>
          <w:szCs w:val="24"/>
          <w:rtl/>
        </w:rPr>
        <w:t xml:space="preserve"> שומר</w:t>
      </w:r>
      <w:r w:rsidRPr="008F116A">
        <w:rPr>
          <w:szCs w:val="24"/>
          <w:rtl/>
        </w:rPr>
        <w:t xml:space="preserve"> לעצמו את האופציה להרחיב את ההסכם</w:t>
      </w:r>
      <w:r w:rsidRPr="008F116A">
        <w:rPr>
          <w:rFonts w:hint="cs"/>
          <w:szCs w:val="24"/>
          <w:rtl/>
        </w:rPr>
        <w:t xml:space="preserve"> </w:t>
      </w:r>
      <w:r>
        <w:rPr>
          <w:rFonts w:hint="cs"/>
          <w:szCs w:val="24"/>
          <w:rtl/>
        </w:rPr>
        <w:t xml:space="preserve">לביצוע מטלות נוספות במסגרת המכרז </w:t>
      </w:r>
      <w:r w:rsidRPr="008F116A">
        <w:rPr>
          <w:rFonts w:hint="cs"/>
          <w:szCs w:val="24"/>
          <w:rtl/>
        </w:rPr>
        <w:t xml:space="preserve">בהיקף של עד 50% מהיקף המכרז </w:t>
      </w:r>
      <w:r w:rsidRPr="008F116A">
        <w:rPr>
          <w:szCs w:val="24"/>
          <w:rtl/>
        </w:rPr>
        <w:t>בכפוף</w:t>
      </w:r>
      <w:r w:rsidRPr="008F116A">
        <w:rPr>
          <w:rFonts w:hint="cs"/>
          <w:szCs w:val="24"/>
          <w:rtl/>
        </w:rPr>
        <w:t xml:space="preserve"> לאישור תקציב</w:t>
      </w:r>
      <w:r>
        <w:rPr>
          <w:rFonts w:hint="cs"/>
          <w:szCs w:val="24"/>
          <w:rtl/>
        </w:rPr>
        <w:t>י</w:t>
      </w:r>
      <w:r w:rsidRPr="008F116A">
        <w:rPr>
          <w:rFonts w:hint="cs"/>
          <w:szCs w:val="24"/>
          <w:rtl/>
        </w:rPr>
        <w:t xml:space="preserve"> ואישור ועדת המכרזים.</w:t>
      </w:r>
    </w:p>
    <w:p w:rsidR="00612A97" w:rsidRDefault="00612A97" w:rsidP="00612A97">
      <w:pPr>
        <w:pStyle w:val="af2"/>
        <w:rPr>
          <w:b/>
          <w:bCs/>
          <w:szCs w:val="24"/>
          <w:rtl/>
        </w:rPr>
      </w:pPr>
    </w:p>
    <w:p w:rsidR="00612A97" w:rsidRPr="008F116A" w:rsidRDefault="00612A97" w:rsidP="00612A97">
      <w:pPr>
        <w:ind w:left="360"/>
        <w:jc w:val="both"/>
        <w:rPr>
          <w:b/>
          <w:bCs/>
          <w:szCs w:val="24"/>
        </w:rPr>
      </w:pPr>
    </w:p>
    <w:p w:rsidR="00612A97" w:rsidRDefault="00612A97" w:rsidP="00612A97">
      <w:pPr>
        <w:spacing w:line="288" w:lineRule="auto"/>
        <w:jc w:val="both"/>
        <w:rPr>
          <w:b/>
          <w:bCs/>
          <w:szCs w:val="24"/>
          <w:u w:val="single"/>
          <w:rtl/>
        </w:rPr>
      </w:pPr>
      <w:r>
        <w:rPr>
          <w:rFonts w:hint="cs"/>
          <w:b/>
          <w:bCs/>
          <w:szCs w:val="24"/>
          <w:u w:val="single"/>
          <w:rtl/>
        </w:rPr>
        <w:lastRenderedPageBreak/>
        <w:t>סייגים:</w:t>
      </w:r>
    </w:p>
    <w:p w:rsidR="00612A97" w:rsidRPr="002D18D3" w:rsidRDefault="00612A97" w:rsidP="00612A97">
      <w:pPr>
        <w:numPr>
          <w:ilvl w:val="0"/>
          <w:numId w:val="8"/>
        </w:numPr>
        <w:spacing w:line="288" w:lineRule="auto"/>
        <w:jc w:val="both"/>
        <w:rPr>
          <w:b/>
          <w:bCs/>
          <w:szCs w:val="24"/>
          <w:u w:val="single"/>
        </w:rPr>
      </w:pPr>
      <w:r>
        <w:rPr>
          <w:szCs w:val="24"/>
          <w:rtl/>
        </w:rPr>
        <w:t>אין המשרד מתחייב לקבל את ההצעה הזולה ביותר, או כל הצעה שהיא</w:t>
      </w:r>
      <w:r>
        <w:rPr>
          <w:rFonts w:hint="cs"/>
          <w:szCs w:val="24"/>
          <w:rtl/>
        </w:rPr>
        <w:t>.</w:t>
      </w:r>
    </w:p>
    <w:p w:rsidR="00612A97" w:rsidRDefault="00612A97" w:rsidP="00612A97">
      <w:pPr>
        <w:numPr>
          <w:ilvl w:val="0"/>
          <w:numId w:val="8"/>
        </w:numPr>
        <w:spacing w:line="288" w:lineRule="auto"/>
        <w:jc w:val="both"/>
        <w:rPr>
          <w:b/>
          <w:bCs/>
          <w:szCs w:val="24"/>
          <w:u w:val="single"/>
        </w:rPr>
      </w:pPr>
      <w:r>
        <w:rPr>
          <w:rFonts w:hint="cs"/>
          <w:szCs w:val="24"/>
          <w:rtl/>
        </w:rPr>
        <w:t>המשרד שומר לעצמו את הזכות לנהל מו"מ עם המציעים שהצעותיהם נראות לו מתאימות או שקיבלו את הניקוד הגבוה ביותר.</w:t>
      </w:r>
    </w:p>
    <w:p w:rsidR="00612A97" w:rsidRDefault="00612A97" w:rsidP="00612A97">
      <w:pPr>
        <w:numPr>
          <w:ilvl w:val="0"/>
          <w:numId w:val="8"/>
        </w:numPr>
        <w:spacing w:line="288" w:lineRule="auto"/>
        <w:jc w:val="both"/>
        <w:rPr>
          <w:b/>
          <w:bCs/>
          <w:szCs w:val="24"/>
          <w:u w:val="single"/>
        </w:rPr>
      </w:pPr>
      <w:r>
        <w:rPr>
          <w:rFonts w:hint="cs"/>
          <w:szCs w:val="24"/>
          <w:rtl/>
        </w:rPr>
        <w:t>ביצוע העבודה מותנה בקיום תקציב לנושא וקבלת כל האישורים הדרושים.</w:t>
      </w:r>
    </w:p>
    <w:p w:rsidR="00612A97" w:rsidRPr="006859EF" w:rsidRDefault="00612A97" w:rsidP="00612A97">
      <w:pPr>
        <w:numPr>
          <w:ilvl w:val="0"/>
          <w:numId w:val="8"/>
        </w:numPr>
        <w:spacing w:line="288" w:lineRule="auto"/>
        <w:jc w:val="both"/>
        <w:rPr>
          <w:b/>
          <w:bCs/>
          <w:szCs w:val="24"/>
          <w:u w:val="single"/>
        </w:rPr>
      </w:pPr>
      <w:r w:rsidRPr="006859EF">
        <w:rPr>
          <w:rFonts w:hint="cs"/>
          <w:szCs w:val="24"/>
          <w:rtl/>
        </w:rPr>
        <w:t>המשרד שומר לעצמו את הזכות לערוך שינויים במכרז זה ובנספחיו לרבות בכל תנאי מתנאיו ובמועד הגשת ההצעות, כמו כן שומר המשרד על הזכות לבטל את המכרז בכל שלב</w:t>
      </w:r>
      <w:r>
        <w:rPr>
          <w:rFonts w:hint="cs"/>
          <w:szCs w:val="24"/>
          <w:rtl/>
        </w:rPr>
        <w:t>.</w:t>
      </w:r>
      <w:r w:rsidRPr="006859EF">
        <w:rPr>
          <w:rFonts w:hint="cs"/>
          <w:szCs w:val="24"/>
          <w:rtl/>
        </w:rPr>
        <w:t xml:space="preserve"> בכל מקרה המציעים והם בלבד יישא</w:t>
      </w:r>
      <w:r w:rsidRPr="006859EF">
        <w:rPr>
          <w:rFonts w:hint="eastAsia"/>
          <w:szCs w:val="24"/>
          <w:rtl/>
        </w:rPr>
        <w:t>ו</w:t>
      </w:r>
      <w:r w:rsidRPr="006859EF">
        <w:rPr>
          <w:rFonts w:hint="cs"/>
          <w:szCs w:val="24"/>
          <w:rtl/>
        </w:rPr>
        <w:t xml:space="preserve"> </w:t>
      </w:r>
      <w:r w:rsidRPr="002F4AEF">
        <w:rPr>
          <w:rFonts w:hint="cs"/>
          <w:szCs w:val="24"/>
          <w:rtl/>
        </w:rPr>
        <w:t>בהוצאותיהם בקשר למכרז.</w:t>
      </w:r>
      <w:r w:rsidRPr="002F4AEF">
        <w:rPr>
          <w:rFonts w:hint="cs"/>
          <w:b/>
          <w:bCs/>
          <w:szCs w:val="24"/>
          <w:rtl/>
        </w:rPr>
        <w:t xml:space="preserve"> </w:t>
      </w:r>
      <w:r w:rsidRPr="002F4AEF">
        <w:rPr>
          <w:rFonts w:hint="cs"/>
          <w:szCs w:val="24"/>
          <w:rtl/>
        </w:rPr>
        <w:t xml:space="preserve">השינוי או התיקון ייערך בכתב ויישלח למציעים שהשתתפו בכנס מציעים לפי הפרטים שהציגו שם וכן יפורסם באתר האינטרנט של המשרד בכתובת </w:t>
      </w:r>
      <w:hyperlink r:id="rId15" w:history="1">
        <w:r w:rsidRPr="0002095B">
          <w:rPr>
            <w:rStyle w:val="Hyperlink"/>
            <w:szCs w:val="24"/>
          </w:rPr>
          <w:t>www.mni.gov.il</w:t>
        </w:r>
      </w:hyperlink>
      <w:r>
        <w:rPr>
          <w:rFonts w:hint="cs"/>
          <w:szCs w:val="24"/>
          <w:rtl/>
        </w:rPr>
        <w:t xml:space="preserve"> ו/או באתר מינהל הרכש</w:t>
      </w:r>
      <w:r w:rsidRPr="002F4AEF">
        <w:rPr>
          <w:rFonts w:hint="cs"/>
          <w:szCs w:val="24"/>
          <w:rtl/>
        </w:rPr>
        <w:t>.</w:t>
      </w:r>
      <w:r w:rsidRPr="006859EF">
        <w:rPr>
          <w:rFonts w:hint="cs"/>
          <w:b/>
          <w:bCs/>
          <w:szCs w:val="24"/>
          <w:u w:val="single"/>
          <w:rtl/>
        </w:rPr>
        <w:t xml:space="preserve">  </w:t>
      </w:r>
      <w:r>
        <w:rPr>
          <w:rFonts w:hint="cs"/>
          <w:b/>
          <w:bCs/>
          <w:szCs w:val="24"/>
          <w:u w:val="single"/>
          <w:rtl/>
        </w:rPr>
        <w:t>באחריות המציעים לעקוב ולבדוק מפעם לפעם אם בוצעו שינויים במסמכי המכרז.</w:t>
      </w:r>
    </w:p>
    <w:p w:rsidR="00612A97" w:rsidRDefault="00612A97" w:rsidP="00612A97">
      <w:pPr>
        <w:numPr>
          <w:ilvl w:val="0"/>
          <w:numId w:val="8"/>
        </w:numPr>
        <w:spacing w:line="288" w:lineRule="auto"/>
        <w:jc w:val="both"/>
        <w:rPr>
          <w:b/>
          <w:bCs/>
          <w:szCs w:val="24"/>
          <w:u w:val="single"/>
        </w:rPr>
      </w:pPr>
      <w:r>
        <w:rPr>
          <w:rFonts w:hint="cs"/>
          <w:szCs w:val="24"/>
          <w:rtl/>
        </w:rPr>
        <w:t xml:space="preserve">המשרד יהיה רשאי לפנות למציעים, כולם או חלקם, בבקשה לקבל מהם הבהרות לפרטים בהצעה וכן כל מידע נוסף אם יש בו לדעת המשרד כדי לסייע לו בקבלת החלטות. כן ניתן יהיה </w:t>
      </w:r>
      <w:r w:rsidRPr="00686527">
        <w:rPr>
          <w:rFonts w:hint="cs"/>
          <w:szCs w:val="24"/>
          <w:rtl/>
        </w:rPr>
        <w:t>לפנות למציעים בבקשה להשלמת מסמכים.</w:t>
      </w:r>
    </w:p>
    <w:p w:rsidR="00612A97" w:rsidRDefault="00612A97" w:rsidP="00612A97">
      <w:pPr>
        <w:numPr>
          <w:ilvl w:val="0"/>
          <w:numId w:val="8"/>
        </w:numPr>
        <w:spacing w:line="288" w:lineRule="auto"/>
        <w:jc w:val="both"/>
        <w:rPr>
          <w:b/>
          <w:bCs/>
          <w:szCs w:val="24"/>
          <w:u w:val="single"/>
        </w:rPr>
      </w:pPr>
      <w:r w:rsidRPr="00D91F44">
        <w:rPr>
          <w:rFonts w:hint="cs"/>
          <w:szCs w:val="24"/>
          <w:rtl/>
        </w:rPr>
        <w:t xml:space="preserve">המשרד יהיה רשאי לפנות למומחים או לגורמים אחרים מחוץ למשרד בכדי לקבל ייעוץ או סיוע </w:t>
      </w:r>
      <w:r>
        <w:rPr>
          <w:rFonts w:hint="cs"/>
          <w:szCs w:val="24"/>
          <w:rtl/>
        </w:rPr>
        <w:t>ל</w:t>
      </w:r>
      <w:r w:rsidRPr="00D91F44">
        <w:rPr>
          <w:rFonts w:hint="cs"/>
          <w:szCs w:val="24"/>
          <w:rtl/>
        </w:rPr>
        <w:t>בחינת ההצעות שתוגשנה עפ"י מכרז זה.</w:t>
      </w:r>
    </w:p>
    <w:p w:rsidR="00612A97" w:rsidRPr="002D18D3" w:rsidRDefault="00612A97" w:rsidP="00612A97">
      <w:pPr>
        <w:numPr>
          <w:ilvl w:val="0"/>
          <w:numId w:val="8"/>
        </w:numPr>
        <w:spacing w:line="288" w:lineRule="auto"/>
        <w:jc w:val="both"/>
        <w:rPr>
          <w:b/>
          <w:bCs/>
          <w:szCs w:val="24"/>
          <w:u w:val="single"/>
        </w:rPr>
      </w:pPr>
      <w:r w:rsidRPr="00B16897">
        <w:rPr>
          <w:noProof/>
          <w:szCs w:val="24"/>
          <w:rtl/>
        </w:rPr>
        <w:t>למכרז יהיה זוכה אחד</w:t>
      </w:r>
      <w:r w:rsidRPr="00CC6956">
        <w:rPr>
          <w:noProof/>
          <w:szCs w:val="24"/>
          <w:rtl/>
        </w:rPr>
        <w:t xml:space="preserve">. במקרה שהזכייה של </w:t>
      </w:r>
      <w:r w:rsidRPr="00CC6956">
        <w:rPr>
          <w:rFonts w:hint="cs"/>
          <w:noProof/>
          <w:szCs w:val="24"/>
          <w:rtl/>
        </w:rPr>
        <w:t>הזוכה</w:t>
      </w:r>
      <w:r w:rsidRPr="00CC6956">
        <w:rPr>
          <w:noProof/>
          <w:szCs w:val="24"/>
          <w:rtl/>
        </w:rPr>
        <w:t xml:space="preserve"> הראשון לא מומשה מכל סיבה שהיא</w:t>
      </w:r>
      <w:r w:rsidRPr="00CC6956">
        <w:rPr>
          <w:rFonts w:hint="cs"/>
          <w:noProof/>
          <w:szCs w:val="24"/>
          <w:rtl/>
        </w:rPr>
        <w:t xml:space="preserve">, תעמודנה </w:t>
      </w:r>
      <w:r w:rsidRPr="00226B9A">
        <w:rPr>
          <w:rFonts w:hint="cs"/>
          <w:noProof/>
          <w:szCs w:val="24"/>
          <w:rtl/>
        </w:rPr>
        <w:t xml:space="preserve">ההצעות המפסידות בתוקפן </w:t>
      </w:r>
      <w:r w:rsidRPr="00226B9A">
        <w:rPr>
          <w:rFonts w:hint="cs"/>
          <w:b/>
          <w:bCs/>
          <w:noProof/>
          <w:szCs w:val="24"/>
          <w:rtl/>
        </w:rPr>
        <w:t>90</w:t>
      </w:r>
      <w:r w:rsidRPr="00226B9A">
        <w:rPr>
          <w:rFonts w:hint="cs"/>
          <w:noProof/>
          <w:szCs w:val="24"/>
          <w:rtl/>
        </w:rPr>
        <w:t xml:space="preserve"> יום ממועד קבלת הודעה בדבר אי זכיה. בנסיבות מעין אלה תהיה ועדת המכרזים רשאית (אך לא חייבת), על פי שיקול דעתה, להכריז על בעל ההצעה שדורגה הבאה כזוכה במכרז</w:t>
      </w:r>
      <w:r w:rsidRPr="00226B9A">
        <w:rPr>
          <w:rFonts w:hint="cs"/>
          <w:b/>
          <w:bCs/>
          <w:noProof/>
          <w:szCs w:val="24"/>
          <w:rtl/>
        </w:rPr>
        <w:t>.</w:t>
      </w:r>
    </w:p>
    <w:p w:rsidR="00612A97" w:rsidRDefault="00612A97" w:rsidP="00612A97">
      <w:pPr>
        <w:numPr>
          <w:ilvl w:val="0"/>
          <w:numId w:val="8"/>
        </w:numPr>
        <w:tabs>
          <w:tab w:val="num" w:pos="1429"/>
        </w:tabs>
        <w:overflowPunct w:val="0"/>
        <w:autoSpaceDE w:val="0"/>
        <w:autoSpaceDN w:val="0"/>
        <w:adjustRightInd w:val="0"/>
        <w:spacing w:line="280" w:lineRule="exact"/>
        <w:jc w:val="both"/>
        <w:textAlignment w:val="baseline"/>
        <w:rPr>
          <w:szCs w:val="24"/>
        </w:rPr>
      </w:pPr>
      <w:r w:rsidRPr="007D0A2F">
        <w:rPr>
          <w:rFonts w:hint="cs"/>
          <w:noProof/>
          <w:szCs w:val="24"/>
          <w:rtl/>
        </w:rPr>
        <w:t>במידה ובוטלה ההתקשרות עם הזוכה במכרז, רשאי המשרד להתקשר עם מי שדורג הבא אחריו עפ"י תוצאות המכרז.</w:t>
      </w:r>
    </w:p>
    <w:p w:rsidR="00612A97" w:rsidRDefault="00612A97" w:rsidP="00612A97">
      <w:pPr>
        <w:numPr>
          <w:ilvl w:val="0"/>
          <w:numId w:val="8"/>
        </w:numPr>
        <w:tabs>
          <w:tab w:val="num" w:pos="1429"/>
        </w:tabs>
        <w:overflowPunct w:val="0"/>
        <w:autoSpaceDE w:val="0"/>
        <w:autoSpaceDN w:val="0"/>
        <w:adjustRightInd w:val="0"/>
        <w:spacing w:line="280" w:lineRule="exact"/>
        <w:jc w:val="both"/>
        <w:textAlignment w:val="baseline"/>
        <w:rPr>
          <w:szCs w:val="24"/>
        </w:rPr>
      </w:pPr>
      <w:r w:rsidRPr="00CC6956">
        <w:rPr>
          <w:noProof/>
          <w:szCs w:val="24"/>
          <w:rtl/>
        </w:rPr>
        <w:t xml:space="preserve">המשרד רשאי לא </w:t>
      </w:r>
      <w:r>
        <w:rPr>
          <w:rFonts w:hint="cs"/>
          <w:noProof/>
          <w:szCs w:val="24"/>
          <w:rtl/>
        </w:rPr>
        <w:t>לבחור כזוכה בשום הצעה במכרז,</w:t>
      </w:r>
      <w:r w:rsidRPr="00CC6956">
        <w:rPr>
          <w:noProof/>
          <w:szCs w:val="24"/>
          <w:rtl/>
        </w:rPr>
        <w:t xml:space="preserve"> </w:t>
      </w:r>
      <w:r>
        <w:rPr>
          <w:rFonts w:hint="cs"/>
          <w:noProof/>
          <w:szCs w:val="24"/>
          <w:rtl/>
        </w:rPr>
        <w:t>על פי שיקול דעתו.</w:t>
      </w:r>
    </w:p>
    <w:p w:rsidR="00612A97" w:rsidRDefault="00612A97" w:rsidP="00612A97">
      <w:pPr>
        <w:numPr>
          <w:ilvl w:val="0"/>
          <w:numId w:val="8"/>
        </w:numPr>
        <w:tabs>
          <w:tab w:val="num" w:pos="1429"/>
        </w:tabs>
        <w:overflowPunct w:val="0"/>
        <w:autoSpaceDE w:val="0"/>
        <w:autoSpaceDN w:val="0"/>
        <w:adjustRightInd w:val="0"/>
        <w:spacing w:line="280" w:lineRule="exact"/>
        <w:jc w:val="both"/>
        <w:textAlignment w:val="baseline"/>
        <w:rPr>
          <w:szCs w:val="24"/>
        </w:rPr>
      </w:pPr>
      <w:r w:rsidRPr="00CC6956">
        <w:rPr>
          <w:noProof/>
          <w:szCs w:val="24"/>
          <w:rtl/>
        </w:rPr>
        <w:t>אין בסעיפי המכרז כדי לגרוע מזכויות המשרד על פי כל דין.</w:t>
      </w:r>
    </w:p>
    <w:p w:rsidR="00612A97" w:rsidRDefault="00612A97" w:rsidP="00612A97">
      <w:pPr>
        <w:numPr>
          <w:ilvl w:val="0"/>
          <w:numId w:val="8"/>
        </w:numPr>
        <w:tabs>
          <w:tab w:val="num" w:pos="1429"/>
        </w:tabs>
        <w:overflowPunct w:val="0"/>
        <w:autoSpaceDE w:val="0"/>
        <w:autoSpaceDN w:val="0"/>
        <w:adjustRightInd w:val="0"/>
        <w:spacing w:line="280" w:lineRule="exact"/>
        <w:jc w:val="both"/>
        <w:textAlignment w:val="baseline"/>
        <w:rPr>
          <w:szCs w:val="24"/>
        </w:rPr>
      </w:pPr>
      <w:r w:rsidRPr="00E92512">
        <w:rPr>
          <w:rFonts w:hint="cs"/>
          <w:szCs w:val="24"/>
          <w:rtl/>
        </w:rPr>
        <w:t>המשרד</w:t>
      </w:r>
      <w:smartTag w:uri="urn:schemas-microsoft-com:office:smarttags" w:element="PersonName">
        <w:r w:rsidRPr="00E92512">
          <w:rPr>
            <w:rFonts w:hint="cs"/>
            <w:szCs w:val="24"/>
            <w:rtl/>
          </w:rPr>
          <w:t xml:space="preserve"> </w:t>
        </w:r>
      </w:smartTag>
      <w:r w:rsidRPr="00E92512">
        <w:rPr>
          <w:rFonts w:hint="cs"/>
          <w:szCs w:val="24"/>
          <w:rtl/>
        </w:rPr>
        <w:t>יהיה</w:t>
      </w:r>
      <w:smartTag w:uri="urn:schemas-microsoft-com:office:smarttags" w:element="PersonName">
        <w:r w:rsidRPr="00E92512">
          <w:rPr>
            <w:rFonts w:hint="cs"/>
            <w:szCs w:val="24"/>
            <w:rtl/>
          </w:rPr>
          <w:t xml:space="preserve"> </w:t>
        </w:r>
      </w:smartTag>
      <w:r w:rsidRPr="00E92512">
        <w:rPr>
          <w:rFonts w:hint="cs"/>
          <w:szCs w:val="24"/>
          <w:rtl/>
        </w:rPr>
        <w:t>רשאי</w:t>
      </w:r>
      <w:smartTag w:uri="urn:schemas-microsoft-com:office:smarttags" w:element="PersonName">
        <w:r w:rsidRPr="00E92512">
          <w:rPr>
            <w:rFonts w:hint="cs"/>
            <w:szCs w:val="24"/>
            <w:rtl/>
          </w:rPr>
          <w:t xml:space="preserve"> </w:t>
        </w:r>
      </w:smartTag>
      <w:r w:rsidRPr="00E92512">
        <w:rPr>
          <w:rFonts w:hint="cs"/>
          <w:szCs w:val="24"/>
          <w:rtl/>
        </w:rPr>
        <w:t>שלא</w:t>
      </w:r>
      <w:smartTag w:uri="urn:schemas-microsoft-com:office:smarttags" w:element="PersonName">
        <w:r w:rsidRPr="00E92512">
          <w:rPr>
            <w:rFonts w:hint="cs"/>
            <w:szCs w:val="24"/>
            <w:rtl/>
          </w:rPr>
          <w:t xml:space="preserve"> </w:t>
        </w:r>
      </w:smartTag>
      <w:r w:rsidRPr="00E92512">
        <w:rPr>
          <w:rFonts w:hint="cs"/>
          <w:szCs w:val="24"/>
          <w:rtl/>
        </w:rPr>
        <w:t>לבחור</w:t>
      </w:r>
      <w:smartTag w:uri="urn:schemas-microsoft-com:office:smarttags" w:element="PersonName">
        <w:r w:rsidRPr="00E92512">
          <w:rPr>
            <w:rFonts w:hint="cs"/>
            <w:szCs w:val="24"/>
            <w:rtl/>
          </w:rPr>
          <w:t xml:space="preserve"> </w:t>
        </w:r>
      </w:smartTag>
      <w:r w:rsidRPr="00E92512">
        <w:rPr>
          <w:rFonts w:hint="cs"/>
          <w:szCs w:val="24"/>
          <w:rtl/>
        </w:rPr>
        <w:t>בהצעה</w:t>
      </w:r>
      <w:smartTag w:uri="urn:schemas-microsoft-com:office:smarttags" w:element="PersonName">
        <w:r w:rsidRPr="00E92512">
          <w:rPr>
            <w:rFonts w:hint="cs"/>
            <w:szCs w:val="24"/>
            <w:rtl/>
          </w:rPr>
          <w:t xml:space="preserve"> </w:t>
        </w:r>
      </w:smartTag>
      <w:r w:rsidRPr="00E92512">
        <w:rPr>
          <w:rFonts w:hint="cs"/>
          <w:szCs w:val="24"/>
          <w:rtl/>
        </w:rPr>
        <w:t>שקיבלה</w:t>
      </w:r>
      <w:smartTag w:uri="urn:schemas-microsoft-com:office:smarttags" w:element="PersonName">
        <w:r w:rsidRPr="00E92512">
          <w:rPr>
            <w:rFonts w:hint="cs"/>
            <w:szCs w:val="24"/>
            <w:rtl/>
          </w:rPr>
          <w:t xml:space="preserve"> </w:t>
        </w:r>
      </w:smartTag>
      <w:r w:rsidRPr="00E92512">
        <w:rPr>
          <w:rFonts w:hint="cs"/>
          <w:szCs w:val="24"/>
          <w:rtl/>
        </w:rPr>
        <w:t>את</w:t>
      </w:r>
      <w:smartTag w:uri="urn:schemas-microsoft-com:office:smarttags" w:element="PersonName">
        <w:r w:rsidRPr="00E92512">
          <w:rPr>
            <w:rFonts w:hint="cs"/>
            <w:szCs w:val="24"/>
            <w:rtl/>
          </w:rPr>
          <w:t xml:space="preserve"> </w:t>
        </w:r>
      </w:smartTag>
      <w:r w:rsidRPr="00E92512">
        <w:rPr>
          <w:rFonts w:hint="cs"/>
          <w:szCs w:val="24"/>
          <w:rtl/>
        </w:rPr>
        <w:t>הציון</w:t>
      </w:r>
      <w:smartTag w:uri="urn:schemas-microsoft-com:office:smarttags" w:element="PersonName">
        <w:r w:rsidRPr="00E92512">
          <w:rPr>
            <w:rFonts w:hint="cs"/>
            <w:szCs w:val="24"/>
            <w:rtl/>
          </w:rPr>
          <w:t xml:space="preserve"> </w:t>
        </w:r>
      </w:smartTag>
      <w:r w:rsidRPr="00E92512">
        <w:rPr>
          <w:rFonts w:hint="cs"/>
          <w:szCs w:val="24"/>
          <w:rtl/>
        </w:rPr>
        <w:t>הגבוה</w:t>
      </w:r>
      <w:smartTag w:uri="urn:schemas-microsoft-com:office:smarttags" w:element="PersonName">
        <w:r w:rsidRPr="00E92512">
          <w:rPr>
            <w:rFonts w:hint="cs"/>
            <w:szCs w:val="24"/>
            <w:rtl/>
          </w:rPr>
          <w:t xml:space="preserve"> </w:t>
        </w:r>
      </w:smartTag>
      <w:r w:rsidRPr="00E92512">
        <w:rPr>
          <w:rFonts w:hint="cs"/>
          <w:szCs w:val="24"/>
          <w:rtl/>
        </w:rPr>
        <w:t>ביותר</w:t>
      </w:r>
      <w:smartTag w:uri="urn:schemas-microsoft-com:office:smarttags" w:element="PersonName">
        <w:r w:rsidRPr="00E92512">
          <w:rPr>
            <w:rFonts w:hint="cs"/>
            <w:szCs w:val="24"/>
            <w:rtl/>
          </w:rPr>
          <w:t xml:space="preserve"> </w:t>
        </w:r>
      </w:smartTag>
      <w:r w:rsidRPr="00E92512">
        <w:rPr>
          <w:rFonts w:hint="cs"/>
          <w:szCs w:val="24"/>
          <w:rtl/>
        </w:rPr>
        <w:t>כאמור,</w:t>
      </w:r>
      <w:smartTag w:uri="urn:schemas-microsoft-com:office:smarttags" w:element="PersonName">
        <w:r w:rsidRPr="00E92512">
          <w:rPr>
            <w:rFonts w:hint="cs"/>
            <w:szCs w:val="24"/>
            <w:rtl/>
          </w:rPr>
          <w:t xml:space="preserve"> </w:t>
        </w:r>
      </w:smartTag>
      <w:r w:rsidRPr="00E92512">
        <w:rPr>
          <w:rFonts w:hint="cs"/>
          <w:szCs w:val="24"/>
          <w:rtl/>
        </w:rPr>
        <w:t>אם</w:t>
      </w:r>
      <w:smartTag w:uri="urn:schemas-microsoft-com:office:smarttags" w:element="PersonName">
        <w:r w:rsidRPr="00E92512">
          <w:rPr>
            <w:rFonts w:hint="cs"/>
            <w:szCs w:val="24"/>
            <w:rtl/>
          </w:rPr>
          <w:t xml:space="preserve"> </w:t>
        </w:r>
      </w:smartTag>
      <w:r w:rsidRPr="00E92512">
        <w:rPr>
          <w:rFonts w:hint="cs"/>
          <w:szCs w:val="24"/>
          <w:rtl/>
        </w:rPr>
        <w:t>מצא</w:t>
      </w:r>
      <w:smartTag w:uri="urn:schemas-microsoft-com:office:smarttags" w:element="PersonName">
        <w:r w:rsidRPr="00E92512">
          <w:rPr>
            <w:rFonts w:hint="cs"/>
            <w:szCs w:val="24"/>
            <w:rtl/>
          </w:rPr>
          <w:t xml:space="preserve"> </w:t>
        </w:r>
      </w:smartTag>
      <w:r w:rsidRPr="00E92512">
        <w:rPr>
          <w:rFonts w:hint="cs"/>
          <w:szCs w:val="24"/>
          <w:rtl/>
        </w:rPr>
        <w:t>את</w:t>
      </w:r>
      <w:smartTag w:uri="urn:schemas-microsoft-com:office:smarttags" w:element="PersonName">
        <w:r w:rsidRPr="00E92512">
          <w:rPr>
            <w:rFonts w:hint="cs"/>
            <w:szCs w:val="24"/>
            <w:rtl/>
          </w:rPr>
          <w:t xml:space="preserve"> </w:t>
        </w:r>
      </w:smartTag>
      <w:r w:rsidRPr="00E92512">
        <w:rPr>
          <w:rFonts w:hint="cs"/>
          <w:szCs w:val="24"/>
          <w:rtl/>
        </w:rPr>
        <w:t>ההצעה</w:t>
      </w:r>
      <w:smartTag w:uri="urn:schemas-microsoft-com:office:smarttags" w:element="PersonName">
        <w:r w:rsidRPr="00E92512">
          <w:rPr>
            <w:rFonts w:hint="cs"/>
            <w:szCs w:val="24"/>
            <w:rtl/>
          </w:rPr>
          <w:t xml:space="preserve"> </w:t>
        </w:r>
      </w:smartTag>
      <w:r w:rsidRPr="00E92512">
        <w:rPr>
          <w:rFonts w:hint="cs"/>
          <w:szCs w:val="24"/>
          <w:rtl/>
        </w:rPr>
        <w:t>בלתי</w:t>
      </w:r>
      <w:smartTag w:uri="urn:schemas-microsoft-com:office:smarttags" w:element="PersonName">
        <w:r w:rsidRPr="00E92512">
          <w:rPr>
            <w:rFonts w:hint="cs"/>
            <w:szCs w:val="24"/>
            <w:rtl/>
          </w:rPr>
          <w:t xml:space="preserve"> </w:t>
        </w:r>
      </w:smartTag>
      <w:r w:rsidRPr="00E92512">
        <w:rPr>
          <w:rFonts w:hint="cs"/>
          <w:szCs w:val="24"/>
          <w:rtl/>
        </w:rPr>
        <w:t>סבירה</w:t>
      </w:r>
      <w:smartTag w:uri="urn:schemas-microsoft-com:office:smarttags" w:element="PersonName">
        <w:r w:rsidRPr="00E92512">
          <w:rPr>
            <w:rFonts w:hint="cs"/>
            <w:szCs w:val="24"/>
            <w:rtl/>
          </w:rPr>
          <w:t xml:space="preserve"> </w:t>
        </w:r>
      </w:smartTag>
      <w:r w:rsidRPr="00E92512">
        <w:rPr>
          <w:rFonts w:hint="cs"/>
          <w:szCs w:val="24"/>
          <w:rtl/>
        </w:rPr>
        <w:t>באופן</w:t>
      </w:r>
      <w:smartTag w:uri="urn:schemas-microsoft-com:office:smarttags" w:element="PersonName">
        <w:r w:rsidRPr="00E92512">
          <w:rPr>
            <w:rFonts w:hint="cs"/>
            <w:szCs w:val="24"/>
            <w:rtl/>
          </w:rPr>
          <w:t xml:space="preserve"> </w:t>
        </w:r>
      </w:smartTag>
      <w:r w:rsidRPr="00E92512">
        <w:rPr>
          <w:rFonts w:hint="cs"/>
          <w:szCs w:val="24"/>
          <w:rtl/>
        </w:rPr>
        <w:t>המעורר</w:t>
      </w:r>
      <w:smartTag w:uri="urn:schemas-microsoft-com:office:smarttags" w:element="PersonName">
        <w:r w:rsidRPr="00E92512">
          <w:rPr>
            <w:rFonts w:hint="cs"/>
            <w:szCs w:val="24"/>
            <w:rtl/>
          </w:rPr>
          <w:t xml:space="preserve"> </w:t>
        </w:r>
      </w:smartTag>
      <w:r w:rsidRPr="00E92512">
        <w:rPr>
          <w:rFonts w:hint="cs"/>
          <w:szCs w:val="24"/>
          <w:rtl/>
        </w:rPr>
        <w:t>חשד</w:t>
      </w:r>
      <w:smartTag w:uri="urn:schemas-microsoft-com:office:smarttags" w:element="PersonName">
        <w:r w:rsidRPr="00E92512">
          <w:rPr>
            <w:rFonts w:hint="cs"/>
            <w:szCs w:val="24"/>
            <w:rtl/>
          </w:rPr>
          <w:t xml:space="preserve"> </w:t>
        </w:r>
      </w:smartTag>
      <w:r w:rsidRPr="00E92512">
        <w:rPr>
          <w:rFonts w:hint="cs"/>
          <w:szCs w:val="24"/>
          <w:rtl/>
        </w:rPr>
        <w:t>ב</w:t>
      </w:r>
      <w:smartTag w:uri="urn:schemas-microsoft-com:office:smarttags" w:element="PersonName">
        <w:r w:rsidRPr="00E92512">
          <w:rPr>
            <w:rFonts w:hint="cs"/>
            <w:szCs w:val="24"/>
            <w:rtl/>
          </w:rPr>
          <w:t>דב</w:t>
        </w:r>
      </w:smartTag>
      <w:r w:rsidRPr="00E92512">
        <w:rPr>
          <w:rFonts w:hint="cs"/>
          <w:szCs w:val="24"/>
          <w:rtl/>
        </w:rPr>
        <w:t>ר</w:t>
      </w:r>
      <w:smartTag w:uri="urn:schemas-microsoft-com:office:smarttags" w:element="PersonName">
        <w:r w:rsidRPr="00E92512">
          <w:rPr>
            <w:rFonts w:hint="cs"/>
            <w:szCs w:val="24"/>
            <w:rtl/>
          </w:rPr>
          <w:t xml:space="preserve"> </w:t>
        </w:r>
      </w:smartTag>
      <w:r w:rsidRPr="00E92512">
        <w:rPr>
          <w:rFonts w:hint="cs"/>
          <w:szCs w:val="24"/>
          <w:rtl/>
        </w:rPr>
        <w:t>יכולתו</w:t>
      </w:r>
      <w:smartTag w:uri="urn:schemas-microsoft-com:office:smarttags" w:element="PersonName">
        <w:r w:rsidRPr="00E92512">
          <w:rPr>
            <w:rFonts w:hint="cs"/>
            <w:szCs w:val="24"/>
            <w:rtl/>
          </w:rPr>
          <w:t xml:space="preserve"> </w:t>
        </w:r>
      </w:smartTag>
      <w:r w:rsidRPr="00E92512">
        <w:rPr>
          <w:rFonts w:hint="cs"/>
          <w:szCs w:val="24"/>
          <w:rtl/>
        </w:rPr>
        <w:t>של</w:t>
      </w:r>
      <w:smartTag w:uri="urn:schemas-microsoft-com:office:smarttags" w:element="PersonName">
        <w:r w:rsidRPr="00E92512">
          <w:rPr>
            <w:rFonts w:hint="cs"/>
            <w:szCs w:val="24"/>
            <w:rtl/>
          </w:rPr>
          <w:t xml:space="preserve"> </w:t>
        </w:r>
      </w:smartTag>
      <w:r w:rsidRPr="00E92512">
        <w:rPr>
          <w:rFonts w:hint="cs"/>
          <w:szCs w:val="24"/>
          <w:rtl/>
        </w:rPr>
        <w:t>המציע</w:t>
      </w:r>
      <w:smartTag w:uri="urn:schemas-microsoft-com:office:smarttags" w:element="PersonName">
        <w:r w:rsidRPr="00E92512">
          <w:rPr>
            <w:rFonts w:hint="cs"/>
            <w:szCs w:val="24"/>
            <w:rtl/>
          </w:rPr>
          <w:t xml:space="preserve"> </w:t>
        </w:r>
      </w:smartTag>
      <w:r w:rsidRPr="00E92512">
        <w:rPr>
          <w:rFonts w:hint="cs"/>
          <w:szCs w:val="24"/>
          <w:rtl/>
        </w:rPr>
        <w:t>לעמוד</w:t>
      </w:r>
      <w:smartTag w:uri="urn:schemas-microsoft-com:office:smarttags" w:element="PersonName">
        <w:r w:rsidRPr="00E92512">
          <w:rPr>
            <w:rFonts w:hint="cs"/>
            <w:szCs w:val="24"/>
            <w:rtl/>
          </w:rPr>
          <w:t xml:space="preserve"> </w:t>
        </w:r>
      </w:smartTag>
      <w:r w:rsidRPr="00E92512">
        <w:rPr>
          <w:szCs w:val="24"/>
          <w:rtl/>
        </w:rPr>
        <w:t>בהתחייבויותיו</w:t>
      </w:r>
      <w:smartTag w:uri="urn:schemas-microsoft-com:office:smarttags" w:element="PersonName">
        <w:r w:rsidRPr="00E92512">
          <w:rPr>
            <w:rFonts w:hint="cs"/>
            <w:szCs w:val="24"/>
            <w:rtl/>
          </w:rPr>
          <w:t xml:space="preserve"> </w:t>
        </w:r>
      </w:smartTag>
      <w:r w:rsidRPr="00E92512">
        <w:rPr>
          <w:rFonts w:hint="cs"/>
          <w:szCs w:val="24"/>
          <w:rtl/>
        </w:rPr>
        <w:t>וזאת</w:t>
      </w:r>
      <w:smartTag w:uri="urn:schemas-microsoft-com:office:smarttags" w:element="PersonName">
        <w:r w:rsidRPr="00E92512">
          <w:rPr>
            <w:rFonts w:hint="cs"/>
            <w:szCs w:val="24"/>
            <w:rtl/>
          </w:rPr>
          <w:t xml:space="preserve"> </w:t>
        </w:r>
      </w:smartTag>
      <w:r w:rsidRPr="00E92512">
        <w:rPr>
          <w:rFonts w:hint="cs"/>
          <w:szCs w:val="24"/>
          <w:rtl/>
        </w:rPr>
        <w:t>לאחר</w:t>
      </w:r>
      <w:smartTag w:uri="urn:schemas-microsoft-com:office:smarttags" w:element="PersonName">
        <w:r w:rsidRPr="00E92512">
          <w:rPr>
            <w:rFonts w:hint="cs"/>
            <w:szCs w:val="24"/>
            <w:rtl/>
          </w:rPr>
          <w:t xml:space="preserve"> </w:t>
        </w:r>
      </w:smartTag>
      <w:r w:rsidRPr="00E92512">
        <w:rPr>
          <w:rFonts w:hint="cs"/>
          <w:szCs w:val="24"/>
          <w:rtl/>
        </w:rPr>
        <w:t>שניתנה</w:t>
      </w:r>
      <w:smartTag w:uri="urn:schemas-microsoft-com:office:smarttags" w:element="PersonName">
        <w:r w:rsidRPr="00E92512">
          <w:rPr>
            <w:rFonts w:hint="cs"/>
            <w:szCs w:val="24"/>
            <w:rtl/>
          </w:rPr>
          <w:t xml:space="preserve"> </w:t>
        </w:r>
      </w:smartTag>
      <w:r w:rsidRPr="00E92512">
        <w:rPr>
          <w:rFonts w:hint="cs"/>
          <w:szCs w:val="24"/>
          <w:rtl/>
        </w:rPr>
        <w:t>למציע</w:t>
      </w:r>
      <w:smartTag w:uri="urn:schemas-microsoft-com:office:smarttags" w:element="PersonName">
        <w:r w:rsidRPr="00E92512">
          <w:rPr>
            <w:rFonts w:hint="cs"/>
            <w:szCs w:val="24"/>
            <w:rtl/>
          </w:rPr>
          <w:t xml:space="preserve"> </w:t>
        </w:r>
      </w:smartTag>
      <w:r w:rsidRPr="00E92512">
        <w:rPr>
          <w:rFonts w:hint="cs"/>
          <w:szCs w:val="24"/>
          <w:rtl/>
        </w:rPr>
        <w:t>הזדמנות</w:t>
      </w:r>
      <w:smartTag w:uri="urn:schemas-microsoft-com:office:smarttags" w:element="PersonName">
        <w:r w:rsidRPr="00E92512">
          <w:rPr>
            <w:rFonts w:hint="cs"/>
            <w:szCs w:val="24"/>
            <w:rtl/>
          </w:rPr>
          <w:t xml:space="preserve"> </w:t>
        </w:r>
      </w:smartTag>
      <w:r w:rsidRPr="00E92512">
        <w:rPr>
          <w:rFonts w:hint="cs"/>
          <w:szCs w:val="24"/>
          <w:rtl/>
        </w:rPr>
        <w:t>להציג</w:t>
      </w:r>
      <w:smartTag w:uri="urn:schemas-microsoft-com:office:smarttags" w:element="PersonName">
        <w:r w:rsidRPr="00E92512">
          <w:rPr>
            <w:rFonts w:hint="cs"/>
            <w:szCs w:val="24"/>
            <w:rtl/>
          </w:rPr>
          <w:t xml:space="preserve"> </w:t>
        </w:r>
      </w:smartTag>
      <w:r w:rsidRPr="00E92512">
        <w:rPr>
          <w:rFonts w:hint="cs"/>
          <w:szCs w:val="24"/>
          <w:rtl/>
        </w:rPr>
        <w:t>את</w:t>
      </w:r>
      <w:smartTag w:uri="urn:schemas-microsoft-com:office:smarttags" w:element="PersonName">
        <w:r w:rsidRPr="00E92512">
          <w:rPr>
            <w:rFonts w:hint="cs"/>
            <w:szCs w:val="24"/>
            <w:rtl/>
          </w:rPr>
          <w:t xml:space="preserve"> </w:t>
        </w:r>
      </w:smartTag>
      <w:r w:rsidRPr="00E92512">
        <w:rPr>
          <w:rFonts w:hint="cs"/>
          <w:szCs w:val="24"/>
          <w:rtl/>
        </w:rPr>
        <w:t>עמדתו</w:t>
      </w:r>
      <w:smartTag w:uri="urn:schemas-microsoft-com:office:smarttags" w:element="PersonName">
        <w:r w:rsidRPr="00E92512">
          <w:rPr>
            <w:rFonts w:hint="cs"/>
            <w:szCs w:val="24"/>
            <w:rtl/>
          </w:rPr>
          <w:t xml:space="preserve"> </w:t>
        </w:r>
      </w:smartTag>
      <w:r w:rsidRPr="00E92512">
        <w:rPr>
          <w:rFonts w:hint="cs"/>
          <w:szCs w:val="24"/>
          <w:rtl/>
        </w:rPr>
        <w:t>ולהסבירה.</w:t>
      </w:r>
    </w:p>
    <w:p w:rsidR="00612A97" w:rsidRDefault="00612A97" w:rsidP="00612A97">
      <w:pPr>
        <w:numPr>
          <w:ilvl w:val="0"/>
          <w:numId w:val="8"/>
        </w:numPr>
        <w:tabs>
          <w:tab w:val="num" w:pos="1429"/>
        </w:tabs>
        <w:overflowPunct w:val="0"/>
        <w:autoSpaceDE w:val="0"/>
        <w:autoSpaceDN w:val="0"/>
        <w:adjustRightInd w:val="0"/>
        <w:spacing w:line="280" w:lineRule="exact"/>
        <w:jc w:val="both"/>
        <w:textAlignment w:val="baseline"/>
        <w:rPr>
          <w:szCs w:val="24"/>
        </w:rPr>
      </w:pPr>
      <w:r w:rsidRPr="00E92512">
        <w:rPr>
          <w:rFonts w:hint="cs"/>
          <w:szCs w:val="24"/>
          <w:rtl/>
        </w:rPr>
        <w:t>המשרד</w:t>
      </w:r>
      <w:smartTag w:uri="urn:schemas-microsoft-com:office:smarttags" w:element="PersonName">
        <w:r w:rsidRPr="00E92512">
          <w:rPr>
            <w:rFonts w:hint="cs"/>
            <w:szCs w:val="24"/>
            <w:rtl/>
          </w:rPr>
          <w:t xml:space="preserve"> </w:t>
        </w:r>
      </w:smartTag>
      <w:r w:rsidRPr="00E92512">
        <w:rPr>
          <w:rFonts w:hint="cs"/>
          <w:szCs w:val="24"/>
          <w:rtl/>
        </w:rPr>
        <w:t>רשאי,</w:t>
      </w:r>
      <w:smartTag w:uri="urn:schemas-microsoft-com:office:smarttags" w:element="PersonName">
        <w:r w:rsidRPr="00E92512">
          <w:rPr>
            <w:rFonts w:hint="cs"/>
            <w:szCs w:val="24"/>
            <w:rtl/>
          </w:rPr>
          <w:t xml:space="preserve"> </w:t>
        </w:r>
      </w:smartTag>
      <w:r w:rsidRPr="00E92512">
        <w:rPr>
          <w:rFonts w:hint="cs"/>
          <w:szCs w:val="24"/>
          <w:rtl/>
        </w:rPr>
        <w:t>אם</w:t>
      </w:r>
      <w:smartTag w:uri="urn:schemas-microsoft-com:office:smarttags" w:element="PersonName">
        <w:r w:rsidRPr="00E92512">
          <w:rPr>
            <w:rFonts w:hint="cs"/>
            <w:szCs w:val="24"/>
            <w:rtl/>
          </w:rPr>
          <w:t xml:space="preserve"> </w:t>
        </w:r>
      </w:smartTag>
      <w:r w:rsidRPr="00E92512">
        <w:rPr>
          <w:rFonts w:hint="cs"/>
          <w:szCs w:val="24"/>
          <w:rtl/>
        </w:rPr>
        <w:t>הוא</w:t>
      </w:r>
      <w:smartTag w:uri="urn:schemas-microsoft-com:office:smarttags" w:element="PersonName">
        <w:r w:rsidRPr="00E92512">
          <w:rPr>
            <w:rFonts w:hint="cs"/>
            <w:szCs w:val="24"/>
            <w:rtl/>
          </w:rPr>
          <w:t xml:space="preserve"> </w:t>
        </w:r>
      </w:smartTag>
      <w:r w:rsidRPr="00E92512">
        <w:rPr>
          <w:rFonts w:hint="cs"/>
          <w:szCs w:val="24"/>
          <w:rtl/>
        </w:rPr>
        <w:t>סבור</w:t>
      </w:r>
      <w:smartTag w:uri="urn:schemas-microsoft-com:office:smarttags" w:element="PersonName">
        <w:r w:rsidRPr="00E92512">
          <w:rPr>
            <w:rFonts w:hint="cs"/>
            <w:szCs w:val="24"/>
            <w:rtl/>
          </w:rPr>
          <w:t xml:space="preserve"> </w:t>
        </w:r>
      </w:smartTag>
      <w:r w:rsidRPr="00E92512">
        <w:rPr>
          <w:rFonts w:hint="cs"/>
          <w:szCs w:val="24"/>
          <w:rtl/>
        </w:rPr>
        <w:t>כי</w:t>
      </w:r>
      <w:smartTag w:uri="urn:schemas-microsoft-com:office:smarttags" w:element="PersonName">
        <w:r w:rsidRPr="00E92512">
          <w:rPr>
            <w:rFonts w:hint="cs"/>
            <w:szCs w:val="24"/>
            <w:rtl/>
          </w:rPr>
          <w:t xml:space="preserve"> </w:t>
        </w:r>
      </w:smartTag>
      <w:r w:rsidRPr="00E92512">
        <w:rPr>
          <w:rFonts w:hint="cs"/>
          <w:szCs w:val="24"/>
          <w:rtl/>
        </w:rPr>
        <w:t>קיימים</w:t>
      </w:r>
      <w:smartTag w:uri="urn:schemas-microsoft-com:office:smarttags" w:element="PersonName">
        <w:r w:rsidRPr="00E92512">
          <w:rPr>
            <w:rFonts w:hint="cs"/>
            <w:szCs w:val="24"/>
            <w:rtl/>
          </w:rPr>
          <w:t xml:space="preserve"> </w:t>
        </w:r>
      </w:smartTag>
      <w:r w:rsidRPr="00E92512">
        <w:rPr>
          <w:rFonts w:hint="cs"/>
          <w:szCs w:val="24"/>
          <w:rtl/>
        </w:rPr>
        <w:t>טעמים</w:t>
      </w:r>
      <w:smartTag w:uri="urn:schemas-microsoft-com:office:smarttags" w:element="PersonName">
        <w:r w:rsidRPr="00E92512">
          <w:rPr>
            <w:rFonts w:hint="cs"/>
            <w:szCs w:val="24"/>
            <w:rtl/>
          </w:rPr>
          <w:t xml:space="preserve"> </w:t>
        </w:r>
      </w:smartTag>
      <w:r w:rsidRPr="00E92512">
        <w:rPr>
          <w:rFonts w:hint="cs"/>
          <w:szCs w:val="24"/>
          <w:rtl/>
        </w:rPr>
        <w:t>מיוחדים</w:t>
      </w:r>
      <w:smartTag w:uri="urn:schemas-microsoft-com:office:smarttags" w:element="PersonName">
        <w:r w:rsidRPr="00E92512">
          <w:rPr>
            <w:rFonts w:hint="cs"/>
            <w:szCs w:val="24"/>
            <w:rtl/>
          </w:rPr>
          <w:t xml:space="preserve"> </w:t>
        </w:r>
      </w:smartTag>
      <w:r w:rsidRPr="00E92512">
        <w:rPr>
          <w:rFonts w:hint="cs"/>
          <w:szCs w:val="24"/>
          <w:rtl/>
        </w:rPr>
        <w:t>המצדיקים</w:t>
      </w:r>
      <w:smartTag w:uri="urn:schemas-microsoft-com:office:smarttags" w:element="PersonName">
        <w:r w:rsidRPr="00E92512">
          <w:rPr>
            <w:rFonts w:hint="cs"/>
            <w:szCs w:val="24"/>
            <w:rtl/>
          </w:rPr>
          <w:t xml:space="preserve"> </w:t>
        </w:r>
      </w:smartTag>
      <w:r w:rsidRPr="00E92512">
        <w:rPr>
          <w:rFonts w:hint="cs"/>
          <w:szCs w:val="24"/>
          <w:rtl/>
        </w:rPr>
        <w:t>זאת,</w:t>
      </w:r>
      <w:smartTag w:uri="urn:schemas-microsoft-com:office:smarttags" w:element="PersonName">
        <w:r w:rsidRPr="00E92512">
          <w:rPr>
            <w:rFonts w:hint="cs"/>
            <w:szCs w:val="24"/>
            <w:rtl/>
          </w:rPr>
          <w:t xml:space="preserve"> </w:t>
        </w:r>
      </w:smartTag>
      <w:r w:rsidRPr="00E92512">
        <w:rPr>
          <w:rFonts w:hint="cs"/>
          <w:szCs w:val="24"/>
          <w:rtl/>
        </w:rPr>
        <w:t>להכשיר</w:t>
      </w:r>
      <w:smartTag w:uri="urn:schemas-microsoft-com:office:smarttags" w:element="PersonName">
        <w:r w:rsidRPr="00E92512">
          <w:rPr>
            <w:rFonts w:hint="cs"/>
            <w:szCs w:val="24"/>
            <w:rtl/>
          </w:rPr>
          <w:t xml:space="preserve"> </w:t>
        </w:r>
      </w:smartTag>
      <w:r w:rsidRPr="00E92512">
        <w:rPr>
          <w:rFonts w:hint="cs"/>
          <w:szCs w:val="24"/>
          <w:rtl/>
        </w:rPr>
        <w:t>הצעה</w:t>
      </w:r>
      <w:smartTag w:uri="urn:schemas-microsoft-com:office:smarttags" w:element="PersonName">
        <w:r w:rsidRPr="00E92512">
          <w:rPr>
            <w:rFonts w:hint="cs"/>
            <w:szCs w:val="24"/>
            <w:rtl/>
          </w:rPr>
          <w:t xml:space="preserve"> </w:t>
        </w:r>
      </w:smartTag>
      <w:r w:rsidRPr="00E92512">
        <w:rPr>
          <w:rFonts w:hint="cs"/>
          <w:szCs w:val="24"/>
          <w:rtl/>
        </w:rPr>
        <w:t>אף</w:t>
      </w:r>
      <w:smartTag w:uri="urn:schemas-microsoft-com:office:smarttags" w:element="PersonName">
        <w:r w:rsidRPr="00E92512">
          <w:rPr>
            <w:rFonts w:hint="cs"/>
            <w:szCs w:val="24"/>
            <w:rtl/>
          </w:rPr>
          <w:t xml:space="preserve"> </w:t>
        </w:r>
      </w:smartTag>
      <w:r w:rsidRPr="00E92512">
        <w:rPr>
          <w:rFonts w:hint="cs"/>
          <w:szCs w:val="24"/>
          <w:rtl/>
        </w:rPr>
        <w:t>אם</w:t>
      </w:r>
      <w:smartTag w:uri="urn:schemas-microsoft-com:office:smarttags" w:element="PersonName">
        <w:r w:rsidRPr="00E92512">
          <w:rPr>
            <w:rFonts w:hint="cs"/>
            <w:szCs w:val="24"/>
            <w:rtl/>
          </w:rPr>
          <w:t xml:space="preserve"> </w:t>
        </w:r>
      </w:smartTag>
      <w:r w:rsidRPr="00E92512">
        <w:rPr>
          <w:rFonts w:hint="cs"/>
          <w:szCs w:val="24"/>
          <w:rtl/>
        </w:rPr>
        <w:t>אינה</w:t>
      </w:r>
      <w:smartTag w:uri="urn:schemas-microsoft-com:office:smarttags" w:element="PersonName">
        <w:r w:rsidRPr="00E92512">
          <w:rPr>
            <w:rFonts w:hint="cs"/>
            <w:szCs w:val="24"/>
            <w:rtl/>
          </w:rPr>
          <w:t xml:space="preserve"> </w:t>
        </w:r>
      </w:smartTag>
      <w:r w:rsidRPr="00E92512">
        <w:rPr>
          <w:rFonts w:hint="cs"/>
          <w:szCs w:val="24"/>
          <w:rtl/>
        </w:rPr>
        <w:t>עונה</w:t>
      </w:r>
      <w:smartTag w:uri="urn:schemas-microsoft-com:office:smarttags" w:element="PersonName">
        <w:r w:rsidRPr="00E92512">
          <w:rPr>
            <w:rFonts w:hint="cs"/>
            <w:szCs w:val="24"/>
            <w:rtl/>
          </w:rPr>
          <w:t xml:space="preserve"> </w:t>
        </w:r>
      </w:smartTag>
      <w:r w:rsidRPr="00E92512">
        <w:rPr>
          <w:rFonts w:hint="cs"/>
          <w:szCs w:val="24"/>
          <w:rtl/>
        </w:rPr>
        <w:t>על</w:t>
      </w:r>
      <w:smartTag w:uri="urn:schemas-microsoft-com:office:smarttags" w:element="PersonName">
        <w:r w:rsidRPr="00E92512">
          <w:rPr>
            <w:rFonts w:hint="cs"/>
            <w:szCs w:val="24"/>
            <w:rtl/>
          </w:rPr>
          <w:t xml:space="preserve"> </w:t>
        </w:r>
      </w:smartTag>
      <w:r w:rsidRPr="00E92512">
        <w:rPr>
          <w:rFonts w:hint="cs"/>
          <w:szCs w:val="24"/>
          <w:rtl/>
        </w:rPr>
        <w:t>דרישות</w:t>
      </w:r>
      <w:smartTag w:uri="urn:schemas-microsoft-com:office:smarttags" w:element="PersonName">
        <w:r w:rsidRPr="00E92512">
          <w:rPr>
            <w:rFonts w:hint="cs"/>
            <w:szCs w:val="24"/>
            <w:rtl/>
          </w:rPr>
          <w:t xml:space="preserve"> </w:t>
        </w:r>
      </w:smartTag>
      <w:r w:rsidRPr="00E92512">
        <w:rPr>
          <w:rFonts w:hint="cs"/>
          <w:szCs w:val="24"/>
          <w:rtl/>
        </w:rPr>
        <w:t>פורמאליו</w:t>
      </w:r>
      <w:r w:rsidRPr="00E92512">
        <w:rPr>
          <w:rFonts w:hint="eastAsia"/>
          <w:szCs w:val="24"/>
          <w:rtl/>
        </w:rPr>
        <w:t>ת</w:t>
      </w:r>
      <w:smartTag w:uri="urn:schemas-microsoft-com:office:smarttags" w:element="PersonName">
        <w:r w:rsidRPr="00E92512">
          <w:rPr>
            <w:rFonts w:hint="cs"/>
            <w:szCs w:val="24"/>
            <w:rtl/>
          </w:rPr>
          <w:t xml:space="preserve"> </w:t>
        </w:r>
      </w:smartTag>
      <w:r w:rsidRPr="00E92512">
        <w:rPr>
          <w:rFonts w:hint="cs"/>
          <w:szCs w:val="24"/>
          <w:rtl/>
        </w:rPr>
        <w:t>או</w:t>
      </w:r>
      <w:smartTag w:uri="urn:schemas-microsoft-com:office:smarttags" w:element="PersonName">
        <w:r w:rsidRPr="00E92512">
          <w:rPr>
            <w:rFonts w:hint="cs"/>
            <w:szCs w:val="24"/>
            <w:rtl/>
          </w:rPr>
          <w:t xml:space="preserve"> </w:t>
        </w:r>
      </w:smartTag>
      <w:r w:rsidRPr="00E92512">
        <w:rPr>
          <w:rFonts w:hint="cs"/>
          <w:szCs w:val="24"/>
          <w:rtl/>
        </w:rPr>
        <w:t>טכניות</w:t>
      </w:r>
      <w:smartTag w:uri="urn:schemas-microsoft-com:office:smarttags" w:element="PersonName">
        <w:r w:rsidRPr="00E92512">
          <w:rPr>
            <w:rFonts w:hint="cs"/>
            <w:szCs w:val="24"/>
            <w:rtl/>
          </w:rPr>
          <w:t xml:space="preserve"> </w:t>
        </w:r>
      </w:smartTag>
      <w:r w:rsidRPr="00E92512">
        <w:rPr>
          <w:rFonts w:hint="cs"/>
          <w:szCs w:val="24"/>
          <w:rtl/>
        </w:rPr>
        <w:t>מסוימות.</w:t>
      </w:r>
    </w:p>
    <w:p w:rsidR="00612A97" w:rsidRDefault="00612A97" w:rsidP="00612A97">
      <w:pPr>
        <w:numPr>
          <w:ilvl w:val="0"/>
          <w:numId w:val="8"/>
        </w:numPr>
        <w:tabs>
          <w:tab w:val="num" w:pos="1429"/>
        </w:tabs>
        <w:overflowPunct w:val="0"/>
        <w:autoSpaceDE w:val="0"/>
        <w:autoSpaceDN w:val="0"/>
        <w:adjustRightInd w:val="0"/>
        <w:spacing w:line="280" w:lineRule="exact"/>
        <w:jc w:val="both"/>
        <w:textAlignment w:val="baseline"/>
        <w:rPr>
          <w:szCs w:val="24"/>
        </w:rPr>
      </w:pPr>
      <w:r w:rsidRPr="00E92512">
        <w:rPr>
          <w:rFonts w:hint="cs"/>
          <w:szCs w:val="24"/>
          <w:rtl/>
        </w:rPr>
        <w:t xml:space="preserve">כל שינוי או תוספת שייעשו במסמכי המכרז, או כל הסתייגות לגביהם, בין ע"י תוספת בגוף המסמכים ובין במכתב לוואי או בכל דרך אחרת, לא תובא בחשבון בעת הדיון בהצעה ואף </w:t>
      </w:r>
      <w:r>
        <w:rPr>
          <w:rFonts w:hint="cs"/>
          <w:szCs w:val="24"/>
          <w:rtl/>
        </w:rPr>
        <w:t>עלולים</w:t>
      </w:r>
      <w:r w:rsidRPr="00E92512">
        <w:rPr>
          <w:rFonts w:hint="cs"/>
          <w:szCs w:val="24"/>
          <w:rtl/>
        </w:rPr>
        <w:t xml:space="preserve"> לגרום לפסילתה.</w:t>
      </w:r>
    </w:p>
    <w:p w:rsidR="00612A97" w:rsidRDefault="00612A97" w:rsidP="00612A97">
      <w:pPr>
        <w:tabs>
          <w:tab w:val="num" w:pos="1429"/>
        </w:tabs>
        <w:overflowPunct w:val="0"/>
        <w:autoSpaceDE w:val="0"/>
        <w:autoSpaceDN w:val="0"/>
        <w:adjustRightInd w:val="0"/>
        <w:spacing w:line="280" w:lineRule="exact"/>
        <w:ind w:left="360"/>
        <w:jc w:val="both"/>
        <w:textAlignment w:val="baseline"/>
        <w:rPr>
          <w:szCs w:val="24"/>
        </w:rPr>
      </w:pPr>
    </w:p>
    <w:p w:rsidR="00612A97" w:rsidRDefault="00612A97" w:rsidP="00612A97">
      <w:pPr>
        <w:jc w:val="both"/>
        <w:rPr>
          <w:szCs w:val="24"/>
          <w:rtl/>
        </w:rPr>
      </w:pPr>
    </w:p>
    <w:p w:rsidR="00612A97" w:rsidRDefault="00612A97" w:rsidP="00612A97">
      <w:pPr>
        <w:jc w:val="both"/>
        <w:rPr>
          <w:b/>
          <w:bCs/>
          <w:szCs w:val="24"/>
          <w:u w:val="single"/>
          <w:rtl/>
        </w:rPr>
      </w:pPr>
    </w:p>
    <w:p w:rsidR="00612A97" w:rsidRPr="008271F8" w:rsidRDefault="00612A97" w:rsidP="00612A97">
      <w:pPr>
        <w:jc w:val="both"/>
        <w:rPr>
          <w:b/>
          <w:bCs/>
          <w:szCs w:val="24"/>
          <w:rtl/>
        </w:rPr>
      </w:pPr>
      <w:r w:rsidRPr="008271F8">
        <w:rPr>
          <w:rFonts w:hint="cs"/>
          <w:b/>
          <w:bCs/>
          <w:szCs w:val="24"/>
          <w:u w:val="single"/>
          <w:rtl/>
        </w:rPr>
        <w:t>הליך הבהרות</w:t>
      </w:r>
      <w:r w:rsidRPr="008271F8">
        <w:rPr>
          <w:rFonts w:hint="cs"/>
          <w:b/>
          <w:bCs/>
          <w:szCs w:val="24"/>
          <w:rtl/>
        </w:rPr>
        <w:t xml:space="preserve"> </w:t>
      </w:r>
    </w:p>
    <w:p w:rsidR="00612A97" w:rsidRPr="008271F8" w:rsidRDefault="00612A97" w:rsidP="00612A97">
      <w:pPr>
        <w:jc w:val="both"/>
        <w:rPr>
          <w:b/>
          <w:bCs/>
          <w:szCs w:val="24"/>
          <w:rtl/>
        </w:rPr>
      </w:pPr>
    </w:p>
    <w:p w:rsidR="00612A97" w:rsidRPr="008271F8" w:rsidRDefault="00612A97" w:rsidP="00D71C1C">
      <w:pPr>
        <w:jc w:val="both"/>
        <w:rPr>
          <w:szCs w:val="24"/>
          <w:rtl/>
        </w:rPr>
      </w:pPr>
      <w:r w:rsidRPr="008271F8">
        <w:rPr>
          <w:rFonts w:hint="cs"/>
          <w:szCs w:val="24"/>
          <w:rtl/>
        </w:rPr>
        <w:t>בשאלות</w:t>
      </w:r>
      <w:r>
        <w:rPr>
          <w:rFonts w:hint="cs"/>
          <w:szCs w:val="24"/>
          <w:rtl/>
        </w:rPr>
        <w:t xml:space="preserve"> והבהרות יש לפנות בכתב עד ליום</w:t>
      </w:r>
      <w:r w:rsidRPr="008271F8">
        <w:rPr>
          <w:rFonts w:hint="cs"/>
          <w:szCs w:val="24"/>
          <w:rtl/>
        </w:rPr>
        <w:t xml:space="preserve"> </w:t>
      </w:r>
      <w:r w:rsidR="00D71C1C">
        <w:rPr>
          <w:rFonts w:hint="cs"/>
          <w:b/>
          <w:bCs/>
          <w:szCs w:val="24"/>
          <w:u w:val="single"/>
          <w:rtl/>
        </w:rPr>
        <w:t>27.11.2011</w:t>
      </w:r>
      <w:r>
        <w:rPr>
          <w:rFonts w:hint="cs"/>
          <w:szCs w:val="24"/>
          <w:rtl/>
        </w:rPr>
        <w:t xml:space="preserve"> </w:t>
      </w:r>
      <w:r w:rsidRPr="008271F8">
        <w:rPr>
          <w:rFonts w:hint="cs"/>
          <w:szCs w:val="24"/>
          <w:rtl/>
        </w:rPr>
        <w:t xml:space="preserve">שעה </w:t>
      </w:r>
      <w:r w:rsidRPr="004552FE">
        <w:rPr>
          <w:rFonts w:hint="cs"/>
          <w:b/>
          <w:bCs/>
          <w:szCs w:val="24"/>
          <w:u w:val="single"/>
          <w:rtl/>
        </w:rPr>
        <w:t xml:space="preserve">14:00 </w:t>
      </w:r>
      <w:r>
        <w:rPr>
          <w:rFonts w:hint="cs"/>
          <w:szCs w:val="24"/>
          <w:rtl/>
        </w:rPr>
        <w:t>לגב' יפה אוזנה, מרכזת בכירה (חוזים) ב</w:t>
      </w:r>
      <w:r w:rsidRPr="008271F8">
        <w:rPr>
          <w:rFonts w:hint="cs"/>
          <w:szCs w:val="24"/>
          <w:rtl/>
        </w:rPr>
        <w:t xml:space="preserve">פקס: </w:t>
      </w:r>
      <w:r>
        <w:rPr>
          <w:rFonts w:hint="cs"/>
          <w:szCs w:val="24"/>
          <w:rtl/>
        </w:rPr>
        <w:t>02-5006766. ניתן לוודא קבלת הפקס בטלפון: 02-5006764.</w:t>
      </w:r>
    </w:p>
    <w:p w:rsidR="00612A97" w:rsidRPr="006C3DFB" w:rsidRDefault="00612A97" w:rsidP="00D71C1C">
      <w:pPr>
        <w:jc w:val="both"/>
        <w:rPr>
          <w:b/>
          <w:bCs/>
          <w:szCs w:val="24"/>
          <w:u w:val="single"/>
          <w:rtl/>
        </w:rPr>
      </w:pPr>
      <w:r>
        <w:rPr>
          <w:rFonts w:hint="cs"/>
          <w:szCs w:val="24"/>
          <w:rtl/>
        </w:rPr>
        <w:t>התשובות</w:t>
      </w:r>
      <w:r w:rsidRPr="008271F8">
        <w:rPr>
          <w:rFonts w:hint="cs"/>
          <w:szCs w:val="24"/>
          <w:rtl/>
        </w:rPr>
        <w:t xml:space="preserve"> תפורס</w:t>
      </w:r>
      <w:r>
        <w:rPr>
          <w:rFonts w:hint="cs"/>
          <w:szCs w:val="24"/>
          <w:rtl/>
        </w:rPr>
        <w:t>מנה</w:t>
      </w:r>
      <w:r w:rsidRPr="008271F8">
        <w:rPr>
          <w:rFonts w:hint="cs"/>
          <w:szCs w:val="24"/>
          <w:rtl/>
        </w:rPr>
        <w:t xml:space="preserve"> באתר האינטרנט של המשרד</w:t>
      </w:r>
      <w:r>
        <w:rPr>
          <w:rFonts w:hint="cs"/>
          <w:szCs w:val="24"/>
          <w:rtl/>
        </w:rPr>
        <w:t xml:space="preserve"> בכתובת </w:t>
      </w:r>
      <w:hyperlink r:id="rId16" w:history="1">
        <w:r w:rsidRPr="003E14B0">
          <w:rPr>
            <w:rStyle w:val="Hyperlink"/>
            <w:szCs w:val="24"/>
          </w:rPr>
          <w:t>www.mni.gov.il</w:t>
        </w:r>
      </w:hyperlink>
      <w:r>
        <w:rPr>
          <w:szCs w:val="24"/>
        </w:rPr>
        <w:t xml:space="preserve"> </w:t>
      </w:r>
      <w:r>
        <w:rPr>
          <w:rFonts w:hint="cs"/>
          <w:szCs w:val="24"/>
          <w:rtl/>
        </w:rPr>
        <w:t xml:space="preserve"> עד ליום </w:t>
      </w:r>
      <w:r w:rsidR="00D71C1C">
        <w:rPr>
          <w:rFonts w:hint="cs"/>
          <w:b/>
          <w:bCs/>
          <w:szCs w:val="24"/>
          <w:u w:val="single"/>
          <w:rtl/>
        </w:rPr>
        <w:t>1.12.2011</w:t>
      </w:r>
    </w:p>
    <w:p w:rsidR="00612A97" w:rsidRDefault="00612A97" w:rsidP="00612A97">
      <w:pPr>
        <w:jc w:val="both"/>
        <w:rPr>
          <w:szCs w:val="24"/>
          <w:rtl/>
        </w:rPr>
      </w:pPr>
      <w:r w:rsidRPr="008271F8">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612A97" w:rsidRDefault="00612A97" w:rsidP="00612A97">
      <w:pPr>
        <w:jc w:val="both"/>
        <w:rPr>
          <w:szCs w:val="24"/>
          <w:rtl/>
        </w:rPr>
      </w:pPr>
      <w:r>
        <w:rPr>
          <w:rFonts w:hint="cs"/>
          <w:szCs w:val="24"/>
          <w:rtl/>
        </w:rPr>
        <w:t>רק תשובתו הכתובה של המשרד תיחשב כתשובה מוסמכת ובעלת תוקף מחייב לעניין המכרז הנדון.</w:t>
      </w:r>
    </w:p>
    <w:p w:rsidR="00612A97" w:rsidRDefault="00612A97" w:rsidP="00612A97">
      <w:pPr>
        <w:jc w:val="both"/>
        <w:rPr>
          <w:szCs w:val="24"/>
          <w:rtl/>
        </w:rPr>
      </w:pPr>
    </w:p>
    <w:p w:rsidR="00612A97" w:rsidRDefault="00612A97" w:rsidP="00612A97">
      <w:pPr>
        <w:tabs>
          <w:tab w:val="center" w:pos="8078"/>
        </w:tabs>
        <w:rPr>
          <w:szCs w:val="24"/>
          <w:rtl/>
        </w:rPr>
      </w:pPr>
    </w:p>
    <w:p w:rsidR="00612A97" w:rsidRDefault="00612A97" w:rsidP="00612A97">
      <w:pPr>
        <w:tabs>
          <w:tab w:val="center" w:pos="8078"/>
        </w:tabs>
        <w:rPr>
          <w:szCs w:val="24"/>
          <w:rtl/>
        </w:rPr>
      </w:pPr>
      <w:r>
        <w:rPr>
          <w:szCs w:val="24"/>
          <w:rtl/>
        </w:rPr>
        <w:tab/>
      </w:r>
    </w:p>
    <w:p w:rsidR="00612A97" w:rsidRDefault="00612A97" w:rsidP="00612A97">
      <w:pPr>
        <w:tabs>
          <w:tab w:val="center" w:pos="8078"/>
        </w:tabs>
        <w:jc w:val="center"/>
        <w:rPr>
          <w:szCs w:val="24"/>
          <w:rtl/>
        </w:rPr>
      </w:pPr>
      <w:r>
        <w:rPr>
          <w:rFonts w:hint="cs"/>
          <w:szCs w:val="24"/>
          <w:rtl/>
        </w:rPr>
        <w:tab/>
      </w:r>
      <w:r>
        <w:rPr>
          <w:szCs w:val="24"/>
          <w:rtl/>
        </w:rPr>
        <w:t>בברכה,</w:t>
      </w:r>
      <w:r>
        <w:rPr>
          <w:rFonts w:hint="cs"/>
          <w:szCs w:val="24"/>
          <w:rtl/>
        </w:rPr>
        <w:t xml:space="preserve">      </w:t>
      </w:r>
    </w:p>
    <w:p w:rsidR="00612A97" w:rsidRDefault="00612A97" w:rsidP="00612A97">
      <w:pPr>
        <w:tabs>
          <w:tab w:val="center" w:pos="8078"/>
        </w:tabs>
        <w:rPr>
          <w:szCs w:val="24"/>
          <w:rtl/>
        </w:rPr>
      </w:pPr>
      <w:r>
        <w:rPr>
          <w:szCs w:val="24"/>
          <w:rtl/>
        </w:rPr>
        <w:tab/>
        <w:t>ועדת המכרזים</w:t>
      </w:r>
    </w:p>
    <w:p w:rsidR="00612A97" w:rsidRPr="00085632" w:rsidRDefault="00612A97" w:rsidP="00612A97">
      <w:pPr>
        <w:tabs>
          <w:tab w:val="left" w:pos="2352"/>
        </w:tabs>
        <w:overflowPunct w:val="0"/>
        <w:autoSpaceDE w:val="0"/>
        <w:autoSpaceDN w:val="0"/>
        <w:adjustRightInd w:val="0"/>
        <w:spacing w:line="280" w:lineRule="atLeast"/>
        <w:jc w:val="right"/>
        <w:textAlignment w:val="baseline"/>
        <w:rPr>
          <w:b/>
          <w:bCs/>
          <w:szCs w:val="24"/>
          <w:u w:val="single"/>
          <w:rtl/>
        </w:rPr>
      </w:pPr>
      <w:r>
        <w:rPr>
          <w:b/>
          <w:bCs/>
          <w:szCs w:val="24"/>
          <w:u w:val="single"/>
          <w:rtl/>
        </w:rPr>
        <w:br w:type="page"/>
      </w:r>
      <w:r w:rsidRPr="00085632">
        <w:rPr>
          <w:rFonts w:hint="cs"/>
          <w:b/>
          <w:bCs/>
          <w:szCs w:val="24"/>
          <w:u w:val="single"/>
          <w:rtl/>
        </w:rPr>
        <w:lastRenderedPageBreak/>
        <w:t>נ</w:t>
      </w:r>
      <w:r>
        <w:rPr>
          <w:rFonts w:hint="cs"/>
          <w:b/>
          <w:bCs/>
          <w:szCs w:val="24"/>
          <w:u w:val="single"/>
          <w:rtl/>
        </w:rPr>
        <w:t xml:space="preserve"> </w:t>
      </w:r>
      <w:r w:rsidRPr="00085632">
        <w:rPr>
          <w:rFonts w:hint="cs"/>
          <w:b/>
          <w:bCs/>
          <w:szCs w:val="24"/>
          <w:u w:val="single"/>
          <w:rtl/>
        </w:rPr>
        <w:t>ס</w:t>
      </w:r>
      <w:r>
        <w:rPr>
          <w:rFonts w:hint="cs"/>
          <w:b/>
          <w:bCs/>
          <w:szCs w:val="24"/>
          <w:u w:val="single"/>
          <w:rtl/>
        </w:rPr>
        <w:t xml:space="preserve"> </w:t>
      </w:r>
      <w:r w:rsidRPr="00085632">
        <w:rPr>
          <w:rFonts w:hint="cs"/>
          <w:b/>
          <w:bCs/>
          <w:szCs w:val="24"/>
          <w:u w:val="single"/>
          <w:rtl/>
        </w:rPr>
        <w:t>פ</w:t>
      </w:r>
      <w:r>
        <w:rPr>
          <w:rFonts w:hint="cs"/>
          <w:b/>
          <w:bCs/>
          <w:szCs w:val="24"/>
          <w:u w:val="single"/>
          <w:rtl/>
        </w:rPr>
        <w:t xml:space="preserve"> </w:t>
      </w:r>
      <w:r w:rsidRPr="00085632">
        <w:rPr>
          <w:rFonts w:hint="cs"/>
          <w:b/>
          <w:bCs/>
          <w:szCs w:val="24"/>
          <w:u w:val="single"/>
          <w:rtl/>
        </w:rPr>
        <w:t>ח</w:t>
      </w:r>
      <w:r>
        <w:rPr>
          <w:rFonts w:hint="cs"/>
          <w:b/>
          <w:bCs/>
          <w:szCs w:val="24"/>
          <w:u w:val="single"/>
          <w:rtl/>
        </w:rPr>
        <w:t xml:space="preserve">   </w:t>
      </w:r>
      <w:r w:rsidRPr="00085632">
        <w:rPr>
          <w:rFonts w:hint="cs"/>
          <w:b/>
          <w:bCs/>
          <w:szCs w:val="24"/>
          <w:u w:val="single"/>
          <w:rtl/>
        </w:rPr>
        <w:t xml:space="preserve"> א' </w:t>
      </w:r>
    </w:p>
    <w:p w:rsidR="00612A97" w:rsidRDefault="00612A97" w:rsidP="00612A97">
      <w:pPr>
        <w:spacing w:line="300" w:lineRule="atLeast"/>
        <w:jc w:val="center"/>
        <w:rPr>
          <w:b/>
          <w:bCs/>
          <w:szCs w:val="24"/>
          <w:u w:val="single"/>
          <w:rtl/>
        </w:rPr>
      </w:pPr>
    </w:p>
    <w:p w:rsidR="00612A97" w:rsidRPr="000E7138" w:rsidRDefault="00612A97" w:rsidP="00612A97">
      <w:pPr>
        <w:spacing w:line="300" w:lineRule="atLeast"/>
        <w:jc w:val="center"/>
        <w:rPr>
          <w:b/>
          <w:bCs/>
          <w:szCs w:val="24"/>
          <w:u w:val="single"/>
          <w:rtl/>
        </w:rPr>
      </w:pPr>
      <w:r w:rsidRPr="004B031A">
        <w:rPr>
          <w:rFonts w:hint="eastAsia"/>
          <w:b/>
          <w:bCs/>
          <w:szCs w:val="24"/>
          <w:u w:val="single"/>
          <w:rtl/>
        </w:rPr>
        <w:t>מפרט</w:t>
      </w:r>
    </w:p>
    <w:p w:rsidR="00612A97" w:rsidRPr="005F20EB" w:rsidRDefault="00612A97" w:rsidP="00612A97">
      <w:pPr>
        <w:spacing w:line="300" w:lineRule="atLeast"/>
        <w:jc w:val="center"/>
        <w:rPr>
          <w:b/>
          <w:bCs/>
          <w:sz w:val="36"/>
          <w:szCs w:val="36"/>
          <w:rtl/>
        </w:rPr>
      </w:pPr>
    </w:p>
    <w:p w:rsidR="00612A97" w:rsidRDefault="00612A97" w:rsidP="00612A97">
      <w:pPr>
        <w:numPr>
          <w:ilvl w:val="0"/>
          <w:numId w:val="10"/>
        </w:numPr>
        <w:overflowPunct w:val="0"/>
        <w:autoSpaceDE w:val="0"/>
        <w:autoSpaceDN w:val="0"/>
        <w:adjustRightInd w:val="0"/>
        <w:jc w:val="both"/>
        <w:textAlignment w:val="baseline"/>
        <w:rPr>
          <w:rFonts w:ascii="Arial" w:hAnsi="Arial"/>
          <w:b/>
          <w:bCs/>
          <w:color w:val="FF0000"/>
          <w:szCs w:val="24"/>
          <w:u w:val="single"/>
        </w:rPr>
      </w:pPr>
      <w:r>
        <w:rPr>
          <w:rFonts w:ascii="Arial" w:hAnsi="Arial" w:hint="cs"/>
          <w:b/>
          <w:bCs/>
          <w:szCs w:val="24"/>
          <w:u w:val="single"/>
          <w:rtl/>
        </w:rPr>
        <w:t>מבוא</w:t>
      </w:r>
    </w:p>
    <w:p w:rsidR="00612A97" w:rsidRDefault="00612A97" w:rsidP="00612A97">
      <w:pPr>
        <w:spacing w:before="60"/>
        <w:ind w:left="360"/>
        <w:jc w:val="both"/>
        <w:rPr>
          <w:rFonts w:ascii="David" w:hAnsi="Tms Rmn"/>
          <w:szCs w:val="24"/>
          <w:rtl/>
        </w:rPr>
      </w:pPr>
      <w:r>
        <w:rPr>
          <w:rFonts w:ascii="David" w:hAnsi="Tms Rmn" w:hint="cs"/>
          <w:szCs w:val="24"/>
          <w:rtl/>
        </w:rPr>
        <w:t xml:space="preserve">בשנים 2008 ו </w:t>
      </w:r>
      <w:r>
        <w:rPr>
          <w:rFonts w:ascii="David" w:hAnsi="Tms Rmn"/>
          <w:szCs w:val="24"/>
          <w:rtl/>
        </w:rPr>
        <w:t>–</w:t>
      </w:r>
      <w:r>
        <w:rPr>
          <w:rFonts w:ascii="David" w:hAnsi="Tms Rmn" w:hint="cs"/>
          <w:szCs w:val="24"/>
          <w:rtl/>
        </w:rPr>
        <w:t xml:space="preserve"> 2009 יצא משרד התשתיות הלאומיות (להלן: "המשרד") במכרזים לפיתוח סביבות למידה פיסיות (כרטיסיות) בנושא התייעלות אנרגטית ואנרגיות מתחדשות לגנים בתי ספר יסודיים וחטיבות הביניים. </w:t>
      </w:r>
    </w:p>
    <w:p w:rsidR="00612A97" w:rsidRDefault="00612A97" w:rsidP="00612A97">
      <w:pPr>
        <w:spacing w:before="60"/>
        <w:ind w:left="360"/>
        <w:jc w:val="both"/>
        <w:rPr>
          <w:rFonts w:ascii="David" w:hAnsi="Tms Rmn"/>
          <w:szCs w:val="24"/>
          <w:rtl/>
        </w:rPr>
      </w:pPr>
      <w:r>
        <w:rPr>
          <w:rFonts w:ascii="David" w:hAnsi="Tms Rmn" w:hint="cs"/>
          <w:szCs w:val="24"/>
          <w:rtl/>
        </w:rPr>
        <w:t xml:space="preserve">מטרת מכרז זה, המיישם את פיתוח סביבות הלמידה שגובשו בשנים האחרונות, הינה לחשוף את התלמידים בצורה סיסטמתית </w:t>
      </w:r>
      <w:r>
        <w:rPr>
          <w:rFonts w:ascii="David" w:hAnsi="Tms Rmn" w:hint="eastAsia"/>
          <w:szCs w:val="24"/>
          <w:rtl/>
        </w:rPr>
        <w:t>לנושא</w:t>
      </w:r>
      <w:r>
        <w:rPr>
          <w:rFonts w:ascii="David" w:hAnsi="Tms Rmn" w:hint="cs"/>
          <w:szCs w:val="24"/>
          <w:rtl/>
        </w:rPr>
        <w:t xml:space="preserve"> זה כהשלמה לנלמד בכיתה, באמצעות סביבות הלמידה המפותחות ע"י מוסדות המתמחים בפיתוח תכניות לימודים ובפיקוח של משרד החינוך.</w:t>
      </w:r>
    </w:p>
    <w:p w:rsidR="00612A97" w:rsidRDefault="00612A97" w:rsidP="00612A97">
      <w:pPr>
        <w:spacing w:before="60"/>
        <w:ind w:left="360"/>
        <w:jc w:val="both"/>
        <w:rPr>
          <w:rFonts w:ascii="David" w:hAnsi="Tms Rmn"/>
          <w:szCs w:val="24"/>
          <w:rtl/>
        </w:rPr>
      </w:pPr>
      <w:r>
        <w:rPr>
          <w:rFonts w:ascii="David" w:hAnsi="Tms Rmn" w:hint="cs"/>
          <w:szCs w:val="24"/>
          <w:rtl/>
        </w:rPr>
        <w:t>על מנת לסייע ולשפר את ההליך החינוכי, המשרד מעוניין להטמיע את התכנים שפותחו גם במדיה אינטרנטי</w:t>
      </w:r>
      <w:r>
        <w:rPr>
          <w:rFonts w:ascii="David" w:hAnsi="Tms Rmn" w:hint="eastAsia"/>
          <w:szCs w:val="24"/>
          <w:rtl/>
        </w:rPr>
        <w:t>ת</w:t>
      </w:r>
      <w:r>
        <w:rPr>
          <w:rFonts w:ascii="David" w:hAnsi="Tms Rmn" w:hint="cs"/>
          <w:szCs w:val="24"/>
          <w:rtl/>
        </w:rPr>
        <w:t xml:space="preserve"> אינטראקטיבית.</w:t>
      </w:r>
    </w:p>
    <w:p w:rsidR="00612A97" w:rsidRDefault="00612A97" w:rsidP="00612A97">
      <w:pPr>
        <w:spacing w:before="60"/>
        <w:ind w:left="360"/>
        <w:jc w:val="both"/>
        <w:rPr>
          <w:rFonts w:ascii="David" w:hAnsi="Tms Rmn"/>
          <w:szCs w:val="24"/>
          <w:rtl/>
        </w:rPr>
      </w:pPr>
      <w:r>
        <w:rPr>
          <w:rFonts w:ascii="David" w:hAnsi="Tms Rmn" w:hint="cs"/>
          <w:szCs w:val="24"/>
          <w:rtl/>
        </w:rPr>
        <w:t>לשם כך פונה המשרד לחברות וארגונים העוסקים בפיתוח תכנים מדעיים חינוכיים באמצעות האינטרנט שיש להם ידע בשני התחומים - חינוך ואינטרנט - להגיש הצעות להטמעת סביבות הלמידה שפותחו ושיפותחו בהמשך.</w:t>
      </w:r>
    </w:p>
    <w:p w:rsidR="00612A97" w:rsidRPr="00326AED" w:rsidRDefault="00612A97" w:rsidP="00612A97">
      <w:pPr>
        <w:spacing w:before="60"/>
        <w:ind w:left="360"/>
        <w:jc w:val="both"/>
        <w:rPr>
          <w:rFonts w:ascii="Arial" w:hAnsi="Arial"/>
          <w:szCs w:val="24"/>
          <w:rtl/>
        </w:rPr>
      </w:pPr>
    </w:p>
    <w:p w:rsidR="00612A97" w:rsidRPr="00756554" w:rsidRDefault="00612A97" w:rsidP="00612A97">
      <w:pPr>
        <w:numPr>
          <w:ilvl w:val="0"/>
          <w:numId w:val="10"/>
        </w:numPr>
        <w:spacing w:before="60"/>
        <w:jc w:val="both"/>
        <w:rPr>
          <w:rFonts w:ascii="Arial" w:hAnsi="Arial"/>
          <w:b/>
          <w:bCs/>
          <w:szCs w:val="24"/>
          <w:u w:val="single"/>
        </w:rPr>
      </w:pPr>
      <w:r w:rsidRPr="003432B1">
        <w:rPr>
          <w:rFonts w:ascii="Arial" w:hAnsi="Arial" w:hint="eastAsia"/>
          <w:b/>
          <w:bCs/>
          <w:szCs w:val="24"/>
          <w:u w:val="single"/>
          <w:rtl/>
        </w:rPr>
        <w:t>פיתוח</w:t>
      </w:r>
      <w:r w:rsidRPr="003432B1">
        <w:rPr>
          <w:rFonts w:ascii="Arial" w:hAnsi="Arial"/>
          <w:b/>
          <w:bCs/>
          <w:szCs w:val="24"/>
          <w:u w:val="single"/>
          <w:rtl/>
        </w:rPr>
        <w:t xml:space="preserve"> </w:t>
      </w:r>
      <w:r w:rsidRPr="003432B1">
        <w:rPr>
          <w:rFonts w:ascii="Arial" w:hAnsi="Arial" w:hint="eastAsia"/>
          <w:b/>
          <w:bCs/>
          <w:szCs w:val="24"/>
          <w:u w:val="single"/>
          <w:rtl/>
        </w:rPr>
        <w:t>האתר</w:t>
      </w:r>
      <w:r w:rsidRPr="003432B1">
        <w:rPr>
          <w:rFonts w:ascii="Arial" w:hAnsi="Arial"/>
          <w:b/>
          <w:bCs/>
          <w:szCs w:val="24"/>
          <w:u w:val="single"/>
          <w:rtl/>
        </w:rPr>
        <w:t xml:space="preserve"> </w:t>
      </w:r>
      <w:r w:rsidRPr="003432B1">
        <w:rPr>
          <w:rFonts w:ascii="Arial" w:hAnsi="Arial" w:hint="eastAsia"/>
          <w:b/>
          <w:bCs/>
          <w:szCs w:val="24"/>
          <w:u w:val="single"/>
          <w:rtl/>
        </w:rPr>
        <w:t>החינוכי</w:t>
      </w:r>
      <w:r w:rsidRPr="003432B1">
        <w:rPr>
          <w:rFonts w:ascii="Arial" w:hAnsi="Arial"/>
          <w:b/>
          <w:bCs/>
          <w:szCs w:val="24"/>
          <w:u w:val="single"/>
          <w:rtl/>
        </w:rPr>
        <w:t xml:space="preserve"> </w:t>
      </w:r>
      <w:r w:rsidRPr="003432B1">
        <w:rPr>
          <w:rFonts w:ascii="Arial" w:hAnsi="Arial" w:hint="eastAsia"/>
          <w:b/>
          <w:bCs/>
          <w:szCs w:val="24"/>
          <w:u w:val="single"/>
          <w:rtl/>
        </w:rPr>
        <w:t>לסביבת</w:t>
      </w:r>
      <w:r w:rsidRPr="003432B1">
        <w:rPr>
          <w:rFonts w:ascii="Arial" w:hAnsi="Arial"/>
          <w:b/>
          <w:bCs/>
          <w:szCs w:val="24"/>
          <w:u w:val="single"/>
          <w:rtl/>
        </w:rPr>
        <w:t xml:space="preserve"> </w:t>
      </w:r>
      <w:r w:rsidRPr="003432B1">
        <w:rPr>
          <w:rFonts w:ascii="Arial" w:hAnsi="Arial" w:hint="eastAsia"/>
          <w:b/>
          <w:bCs/>
          <w:szCs w:val="24"/>
          <w:u w:val="single"/>
          <w:rtl/>
        </w:rPr>
        <w:t>ה</w:t>
      </w:r>
      <w:r w:rsidRPr="003432B1">
        <w:rPr>
          <w:rFonts w:ascii="Arial" w:hAnsi="Arial"/>
          <w:b/>
          <w:bCs/>
          <w:szCs w:val="24"/>
          <w:u w:val="single"/>
          <w:rtl/>
        </w:rPr>
        <w:t xml:space="preserve">למידה </w:t>
      </w:r>
      <w:r w:rsidRPr="003432B1">
        <w:rPr>
          <w:rFonts w:ascii="Arial" w:hAnsi="Arial" w:hint="eastAsia"/>
          <w:b/>
          <w:bCs/>
          <w:szCs w:val="24"/>
          <w:u w:val="single"/>
          <w:rtl/>
        </w:rPr>
        <w:t>ייעשה</w:t>
      </w:r>
      <w:r w:rsidRPr="003432B1">
        <w:rPr>
          <w:rFonts w:ascii="Arial" w:hAnsi="Arial"/>
          <w:b/>
          <w:bCs/>
          <w:szCs w:val="24"/>
          <w:u w:val="single"/>
          <w:rtl/>
        </w:rPr>
        <w:t xml:space="preserve"> </w:t>
      </w:r>
      <w:r w:rsidRPr="003432B1">
        <w:rPr>
          <w:rFonts w:ascii="Arial" w:hAnsi="Arial" w:hint="eastAsia"/>
          <w:b/>
          <w:bCs/>
          <w:szCs w:val="24"/>
          <w:u w:val="single"/>
          <w:rtl/>
        </w:rPr>
        <w:t>תוך</w:t>
      </w:r>
      <w:r w:rsidRPr="003432B1">
        <w:rPr>
          <w:rFonts w:ascii="Arial" w:hAnsi="Arial"/>
          <w:b/>
          <w:bCs/>
          <w:szCs w:val="24"/>
          <w:u w:val="single"/>
          <w:rtl/>
        </w:rPr>
        <w:t xml:space="preserve"> </w:t>
      </w:r>
      <w:r w:rsidRPr="003432B1">
        <w:rPr>
          <w:rFonts w:ascii="Arial" w:hAnsi="Arial" w:hint="eastAsia"/>
          <w:b/>
          <w:bCs/>
          <w:szCs w:val="24"/>
          <w:u w:val="single"/>
          <w:rtl/>
        </w:rPr>
        <w:t>התייחסות</w:t>
      </w:r>
      <w:r w:rsidRPr="003432B1">
        <w:rPr>
          <w:rFonts w:ascii="Arial" w:hAnsi="Arial"/>
          <w:b/>
          <w:bCs/>
          <w:szCs w:val="24"/>
          <w:u w:val="single"/>
          <w:rtl/>
        </w:rPr>
        <w:t xml:space="preserve"> </w:t>
      </w:r>
      <w:r w:rsidRPr="003432B1">
        <w:rPr>
          <w:rFonts w:ascii="Arial" w:hAnsi="Arial" w:hint="eastAsia"/>
          <w:b/>
          <w:bCs/>
          <w:szCs w:val="24"/>
          <w:u w:val="single"/>
          <w:rtl/>
        </w:rPr>
        <w:t>לעקרונות</w:t>
      </w:r>
      <w:r w:rsidRPr="003432B1">
        <w:rPr>
          <w:rFonts w:ascii="Arial" w:hAnsi="Arial"/>
          <w:b/>
          <w:bCs/>
          <w:szCs w:val="24"/>
          <w:u w:val="single"/>
          <w:rtl/>
        </w:rPr>
        <w:t xml:space="preserve"> </w:t>
      </w:r>
      <w:r w:rsidRPr="003432B1">
        <w:rPr>
          <w:rFonts w:ascii="Arial" w:hAnsi="Arial" w:hint="eastAsia"/>
          <w:b/>
          <w:bCs/>
          <w:szCs w:val="24"/>
          <w:u w:val="single"/>
          <w:rtl/>
        </w:rPr>
        <w:t>המפורטות</w:t>
      </w:r>
      <w:r w:rsidRPr="003432B1">
        <w:rPr>
          <w:rFonts w:ascii="Arial" w:hAnsi="Arial"/>
          <w:b/>
          <w:bCs/>
          <w:szCs w:val="24"/>
          <w:u w:val="single"/>
          <w:rtl/>
        </w:rPr>
        <w:t xml:space="preserve"> </w:t>
      </w:r>
      <w:r w:rsidRPr="003432B1">
        <w:rPr>
          <w:rFonts w:ascii="Arial" w:hAnsi="Arial" w:hint="eastAsia"/>
          <w:b/>
          <w:bCs/>
          <w:szCs w:val="24"/>
          <w:u w:val="single"/>
          <w:rtl/>
        </w:rPr>
        <w:t>להלן</w:t>
      </w:r>
      <w:r w:rsidRPr="003432B1">
        <w:rPr>
          <w:b/>
          <w:bCs/>
          <w:szCs w:val="24"/>
          <w:u w:val="single"/>
          <w:rtl/>
        </w:rPr>
        <w:t>:</w:t>
      </w:r>
    </w:p>
    <w:p w:rsidR="00612A97" w:rsidRPr="000D26DF" w:rsidRDefault="00612A97" w:rsidP="00612A97">
      <w:pPr>
        <w:numPr>
          <w:ilvl w:val="1"/>
          <w:numId w:val="10"/>
        </w:numPr>
        <w:tabs>
          <w:tab w:val="clear" w:pos="1440"/>
        </w:tabs>
        <w:spacing w:before="60"/>
        <w:ind w:left="678" w:hanging="284"/>
        <w:jc w:val="both"/>
        <w:rPr>
          <w:rFonts w:ascii="Arial" w:hAnsi="Arial"/>
          <w:szCs w:val="24"/>
        </w:rPr>
      </w:pPr>
      <w:r>
        <w:rPr>
          <w:rFonts w:ascii="Arial" w:hAnsi="Arial" w:hint="cs"/>
          <w:szCs w:val="24"/>
          <w:rtl/>
        </w:rPr>
        <w:t>מובהר בזאת כי סביבת העבודה המחשובית של האתר תתואם עם מחלקת המחשוב והאינטרנט של משרד התש</w:t>
      </w:r>
      <w:r w:rsidRPr="000D26DF">
        <w:rPr>
          <w:rFonts w:ascii="Arial" w:hAnsi="Arial" w:hint="cs"/>
          <w:szCs w:val="24"/>
          <w:rtl/>
        </w:rPr>
        <w:t>תיות הלאומיות</w:t>
      </w:r>
      <w:r w:rsidRPr="000D26DF">
        <w:rPr>
          <w:rFonts w:ascii="Arial" w:hAnsi="Arial"/>
          <w:szCs w:val="24"/>
        </w:rPr>
        <w:t xml:space="preserve"> </w:t>
      </w:r>
      <w:r w:rsidRPr="000D26DF">
        <w:rPr>
          <w:rFonts w:ascii="Arial" w:hAnsi="Arial" w:hint="cs"/>
          <w:szCs w:val="24"/>
          <w:rtl/>
        </w:rPr>
        <w:t>(</w:t>
      </w:r>
      <w:r w:rsidRPr="000D26DF">
        <w:rPr>
          <w:rFonts w:ascii="Arial" w:hAnsi="Arial"/>
          <w:szCs w:val="24"/>
          <w:rtl/>
        </w:rPr>
        <w:t xml:space="preserve"> </w:t>
      </w:r>
      <w:r w:rsidRPr="000D26DF">
        <w:rPr>
          <w:rFonts w:ascii="Arial" w:hAnsi="Arial"/>
          <w:szCs w:val="24"/>
        </w:rPr>
        <w:t>(share point 2010 moss</w:t>
      </w:r>
      <w:r w:rsidRPr="000D26DF">
        <w:rPr>
          <w:rFonts w:ascii="Arial" w:hAnsi="Arial" w:hint="cs"/>
          <w:szCs w:val="24"/>
          <w:rtl/>
        </w:rPr>
        <w:t xml:space="preserve"> ותיבנה כחלק מאתר משרד התשתיות הלאומיות.</w:t>
      </w:r>
    </w:p>
    <w:p w:rsidR="00612A97" w:rsidRDefault="00612A97" w:rsidP="00612A97">
      <w:pPr>
        <w:numPr>
          <w:ilvl w:val="1"/>
          <w:numId w:val="10"/>
        </w:numPr>
        <w:tabs>
          <w:tab w:val="clear" w:pos="1440"/>
        </w:tabs>
        <w:spacing w:before="60"/>
        <w:ind w:left="678" w:hanging="284"/>
        <w:jc w:val="both"/>
        <w:rPr>
          <w:rFonts w:ascii="Arial" w:hAnsi="Arial"/>
          <w:szCs w:val="24"/>
        </w:rPr>
      </w:pPr>
      <w:r>
        <w:rPr>
          <w:rFonts w:ascii="Arial" w:hAnsi="Arial" w:hint="cs"/>
          <w:szCs w:val="24"/>
          <w:rtl/>
        </w:rPr>
        <w:t>האתר</w:t>
      </w:r>
      <w:r w:rsidRPr="00DC35B6">
        <w:rPr>
          <w:rFonts w:ascii="Arial" w:hAnsi="Arial"/>
          <w:szCs w:val="24"/>
          <w:rtl/>
        </w:rPr>
        <w:t xml:space="preserve"> והחומרים שיפותחו יהיו מודולאריים</w:t>
      </w:r>
      <w:r w:rsidRPr="00DC35B6">
        <w:rPr>
          <w:rFonts w:ascii="Arial" w:hAnsi="Arial" w:hint="cs"/>
          <w:szCs w:val="24"/>
          <w:rtl/>
        </w:rPr>
        <w:t>,</w:t>
      </w:r>
      <w:r w:rsidRPr="00DC35B6">
        <w:rPr>
          <w:rFonts w:ascii="Arial" w:hAnsi="Arial"/>
          <w:szCs w:val="24"/>
          <w:rtl/>
        </w:rPr>
        <w:t xml:space="preserve"> </w:t>
      </w:r>
      <w:r w:rsidRPr="00DC35B6">
        <w:rPr>
          <w:rFonts w:ascii="Arial" w:hAnsi="Arial" w:hint="cs"/>
          <w:szCs w:val="24"/>
          <w:rtl/>
        </w:rPr>
        <w:t>ויהלמו, יחזקו ויתמכו ב</w:t>
      </w:r>
      <w:r w:rsidRPr="00DC35B6">
        <w:rPr>
          <w:rFonts w:ascii="Arial" w:hAnsi="Arial"/>
          <w:szCs w:val="24"/>
          <w:rtl/>
        </w:rPr>
        <w:t xml:space="preserve">תוכנית הלימודים הרשמית במקצוע מדע וטכנולוגיה </w:t>
      </w:r>
      <w:r w:rsidRPr="00DC35B6">
        <w:rPr>
          <w:rFonts w:ascii="Arial" w:hAnsi="Arial" w:hint="cs"/>
          <w:szCs w:val="24"/>
          <w:rtl/>
        </w:rPr>
        <w:t xml:space="preserve">שפורסמה על ידי משרד החינוך </w:t>
      </w:r>
      <w:r w:rsidRPr="00DC35B6">
        <w:rPr>
          <w:rFonts w:ascii="Arial" w:hAnsi="Arial"/>
          <w:szCs w:val="24"/>
          <w:rtl/>
        </w:rPr>
        <w:t>מבחינת המטרות, העקרונות, הנחות היסוד, המיומנויות, התכנים, היקף התכנים ואוכלוסיית היעד</w:t>
      </w:r>
      <w:r>
        <w:rPr>
          <w:rFonts w:ascii="Arial" w:hAnsi="Arial" w:hint="cs"/>
          <w:szCs w:val="24"/>
          <w:rtl/>
        </w:rPr>
        <w:t>. האתר יהיה מקושר לתכנים משיקים באתרים חינוכיים אחרים</w:t>
      </w:r>
      <w:r w:rsidRPr="00DC35B6">
        <w:rPr>
          <w:rFonts w:ascii="Arial" w:hAnsi="Arial"/>
          <w:szCs w:val="24"/>
          <w:rtl/>
        </w:rPr>
        <w:t>.</w:t>
      </w:r>
    </w:p>
    <w:p w:rsidR="00612A97" w:rsidRDefault="00612A97" w:rsidP="00612A97">
      <w:pPr>
        <w:numPr>
          <w:ilvl w:val="1"/>
          <w:numId w:val="10"/>
        </w:numPr>
        <w:tabs>
          <w:tab w:val="clear" w:pos="1440"/>
        </w:tabs>
        <w:spacing w:before="60"/>
        <w:ind w:left="678" w:hanging="284"/>
        <w:jc w:val="both"/>
        <w:rPr>
          <w:rFonts w:ascii="Arial" w:hAnsi="Arial"/>
          <w:szCs w:val="24"/>
        </w:rPr>
      </w:pPr>
      <w:r>
        <w:rPr>
          <w:rFonts w:ascii="Arial" w:hAnsi="Arial" w:hint="cs"/>
          <w:szCs w:val="24"/>
          <w:rtl/>
        </w:rPr>
        <w:t>האתר</w:t>
      </w:r>
      <w:r w:rsidRPr="00DC35B6">
        <w:rPr>
          <w:rFonts w:ascii="Arial" w:hAnsi="Arial"/>
          <w:szCs w:val="24"/>
          <w:rtl/>
        </w:rPr>
        <w:t xml:space="preserve"> </w:t>
      </w:r>
      <w:r>
        <w:rPr>
          <w:rFonts w:ascii="Arial" w:hAnsi="Arial" w:hint="cs"/>
          <w:szCs w:val="24"/>
          <w:rtl/>
        </w:rPr>
        <w:t>יטמיע את התכנים לסביבות הלמידה שפותחו ע"י זכייניות סביבות הלמידה</w:t>
      </w:r>
      <w:r w:rsidRPr="00DC35B6">
        <w:rPr>
          <w:rFonts w:ascii="Arial" w:hAnsi="Arial"/>
          <w:szCs w:val="24"/>
          <w:rtl/>
        </w:rPr>
        <w:t>.</w:t>
      </w:r>
    </w:p>
    <w:p w:rsidR="00612A97" w:rsidRDefault="00612A97" w:rsidP="00612A97">
      <w:pPr>
        <w:numPr>
          <w:ilvl w:val="1"/>
          <w:numId w:val="10"/>
        </w:numPr>
        <w:tabs>
          <w:tab w:val="clear" w:pos="1440"/>
        </w:tabs>
        <w:spacing w:before="60"/>
        <w:ind w:left="678" w:hanging="284"/>
        <w:jc w:val="both"/>
        <w:rPr>
          <w:rFonts w:ascii="Arial" w:hAnsi="Arial"/>
          <w:szCs w:val="24"/>
        </w:rPr>
      </w:pPr>
      <w:r>
        <w:rPr>
          <w:rFonts w:ascii="Arial" w:hAnsi="Arial" w:hint="cs"/>
          <w:szCs w:val="24"/>
          <w:rtl/>
        </w:rPr>
        <w:t>האתר</w:t>
      </w:r>
      <w:r w:rsidRPr="00DC35B6">
        <w:rPr>
          <w:rFonts w:ascii="Arial" w:hAnsi="Arial" w:hint="cs"/>
          <w:szCs w:val="24"/>
          <w:rtl/>
        </w:rPr>
        <w:t xml:space="preserve"> </w:t>
      </w:r>
      <w:r>
        <w:rPr>
          <w:rFonts w:ascii="Arial" w:hAnsi="Arial" w:hint="cs"/>
          <w:szCs w:val="24"/>
          <w:rtl/>
        </w:rPr>
        <w:t xml:space="preserve">יהיה </w:t>
      </w:r>
      <w:r w:rsidRPr="00DC35B6">
        <w:rPr>
          <w:rFonts w:ascii="Arial" w:hAnsi="Arial" w:hint="cs"/>
          <w:szCs w:val="24"/>
          <w:rtl/>
        </w:rPr>
        <w:t>נקי</w:t>
      </w:r>
      <w:r w:rsidRPr="00DC35B6">
        <w:rPr>
          <w:rFonts w:ascii="Arial" w:hAnsi="Arial"/>
          <w:szCs w:val="24"/>
          <w:rtl/>
        </w:rPr>
        <w:t xml:space="preserve"> </w:t>
      </w:r>
      <w:r w:rsidRPr="00DC35B6">
        <w:rPr>
          <w:rFonts w:ascii="Arial" w:hAnsi="Arial" w:hint="cs"/>
          <w:szCs w:val="24"/>
          <w:rtl/>
        </w:rPr>
        <w:t>מסטריאוטיפי</w:t>
      </w:r>
      <w:r w:rsidRPr="00DC35B6">
        <w:rPr>
          <w:rFonts w:ascii="Arial" w:hAnsi="Arial" w:hint="eastAsia"/>
          <w:szCs w:val="24"/>
          <w:rtl/>
        </w:rPr>
        <w:t>ם</w:t>
      </w:r>
      <w:r w:rsidRPr="00DC35B6">
        <w:rPr>
          <w:rFonts w:ascii="Arial" w:hAnsi="Arial"/>
          <w:szCs w:val="24"/>
          <w:rtl/>
        </w:rPr>
        <w:t xml:space="preserve"> מכל סוג שהוא</w:t>
      </w:r>
      <w:r w:rsidRPr="00DC35B6">
        <w:rPr>
          <w:rFonts w:ascii="Arial" w:hAnsi="Arial" w:hint="cs"/>
          <w:szCs w:val="24"/>
          <w:rtl/>
        </w:rPr>
        <w:t>,</w:t>
      </w:r>
      <w:r w:rsidRPr="00DC35B6">
        <w:rPr>
          <w:rFonts w:ascii="Arial" w:hAnsi="Arial"/>
          <w:szCs w:val="24"/>
          <w:rtl/>
        </w:rPr>
        <w:t xml:space="preserve"> לרבות נושא </w:t>
      </w:r>
      <w:r w:rsidRPr="00DC35B6">
        <w:rPr>
          <w:rFonts w:ascii="Arial" w:hAnsi="Arial" w:hint="cs"/>
          <w:szCs w:val="24"/>
          <w:rtl/>
        </w:rPr>
        <w:t>מגדר</w:t>
      </w:r>
      <w:r w:rsidRPr="00DC35B6">
        <w:rPr>
          <w:rFonts w:ascii="Arial" w:hAnsi="Arial"/>
          <w:szCs w:val="24"/>
          <w:rtl/>
        </w:rPr>
        <w:t xml:space="preserve"> (</w:t>
      </w:r>
      <w:r>
        <w:rPr>
          <w:rFonts w:ascii="Arial" w:hAnsi="Arial" w:hint="cs"/>
          <w:szCs w:val="24"/>
          <w:rtl/>
        </w:rPr>
        <w:t xml:space="preserve">בהתאם להוראות </w:t>
      </w:r>
      <w:r w:rsidRPr="00DC35B6">
        <w:rPr>
          <w:rFonts w:ascii="Arial" w:hAnsi="Arial"/>
          <w:szCs w:val="24"/>
          <w:rtl/>
        </w:rPr>
        <w:t>חוזר מנכ"ל</w:t>
      </w:r>
      <w:r w:rsidRPr="00DC35B6">
        <w:rPr>
          <w:rFonts w:ascii="Arial" w:hAnsi="Arial" w:hint="cs"/>
          <w:szCs w:val="24"/>
          <w:rtl/>
        </w:rPr>
        <w:t>-</w:t>
      </w:r>
      <w:r w:rsidRPr="00DC35B6">
        <w:rPr>
          <w:rFonts w:ascii="Arial" w:hAnsi="Arial"/>
          <w:szCs w:val="24"/>
          <w:rtl/>
        </w:rPr>
        <w:t xml:space="preserve"> משרד החינוך מספר תשס"ג 4 (ד) דצמ' 2002).</w:t>
      </w:r>
      <w:r w:rsidRPr="00DC35B6">
        <w:rPr>
          <w:rFonts w:ascii="Arial" w:hAnsi="Arial" w:hint="cs"/>
          <w:szCs w:val="24"/>
          <w:rtl/>
        </w:rPr>
        <w:t xml:space="preserve"> </w:t>
      </w:r>
    </w:p>
    <w:p w:rsidR="00612A97" w:rsidRDefault="00612A97" w:rsidP="00612A97">
      <w:pPr>
        <w:numPr>
          <w:ilvl w:val="1"/>
          <w:numId w:val="10"/>
        </w:numPr>
        <w:tabs>
          <w:tab w:val="clear" w:pos="1440"/>
        </w:tabs>
        <w:spacing w:before="60"/>
        <w:ind w:left="678" w:hanging="284"/>
        <w:jc w:val="both"/>
        <w:rPr>
          <w:rFonts w:ascii="Arial" w:hAnsi="Arial"/>
          <w:szCs w:val="24"/>
        </w:rPr>
      </w:pPr>
      <w:r>
        <w:rPr>
          <w:rFonts w:ascii="Arial" w:hAnsi="Arial" w:hint="cs"/>
          <w:szCs w:val="24"/>
          <w:rtl/>
        </w:rPr>
        <w:t>האתר יטמיע את כל סביבות הלמידה שפותחו לכל כיתה ויהיה זמין לקליטת סביבות למידה נוספות, גן עד ב' ו-ז' עד ט'.</w:t>
      </w:r>
    </w:p>
    <w:p w:rsidR="00612A97" w:rsidRDefault="00612A97" w:rsidP="00612A97">
      <w:pPr>
        <w:numPr>
          <w:ilvl w:val="1"/>
          <w:numId w:val="10"/>
        </w:numPr>
        <w:tabs>
          <w:tab w:val="clear" w:pos="1440"/>
        </w:tabs>
        <w:spacing w:before="60"/>
        <w:ind w:left="678" w:hanging="284"/>
        <w:jc w:val="both"/>
        <w:rPr>
          <w:rFonts w:ascii="Arial" w:hAnsi="Arial"/>
          <w:szCs w:val="24"/>
        </w:rPr>
      </w:pPr>
      <w:r>
        <w:rPr>
          <w:rFonts w:ascii="Arial" w:hAnsi="Arial" w:hint="cs"/>
          <w:szCs w:val="24"/>
          <w:rtl/>
        </w:rPr>
        <w:t>האתר יהיה אינטראקטיבי ומודולארי ויכלול אפשרויות של הפעלה מרחוק.</w:t>
      </w:r>
    </w:p>
    <w:p w:rsidR="00612A97" w:rsidRDefault="00612A97" w:rsidP="00612A97">
      <w:pPr>
        <w:numPr>
          <w:ilvl w:val="1"/>
          <w:numId w:val="10"/>
        </w:numPr>
        <w:tabs>
          <w:tab w:val="clear" w:pos="1440"/>
        </w:tabs>
        <w:spacing w:before="60"/>
        <w:ind w:left="678" w:hanging="284"/>
        <w:jc w:val="both"/>
        <w:rPr>
          <w:rFonts w:ascii="Arial" w:hAnsi="Arial"/>
          <w:szCs w:val="24"/>
        </w:rPr>
      </w:pPr>
      <w:r>
        <w:rPr>
          <w:rFonts w:ascii="Arial" w:hAnsi="Arial" w:hint="cs"/>
          <w:szCs w:val="24"/>
          <w:rtl/>
        </w:rPr>
        <w:t xml:space="preserve">הלומדים אנרגיה בראש אחר </w:t>
      </w:r>
      <w:r>
        <w:rPr>
          <w:rFonts w:ascii="Arial" w:hAnsi="Arial"/>
          <w:szCs w:val="24"/>
          <w:rtl/>
        </w:rPr>
        <w:t>–</w:t>
      </w:r>
      <w:r>
        <w:rPr>
          <w:rFonts w:ascii="Arial" w:hAnsi="Arial" w:hint="cs"/>
          <w:szCs w:val="24"/>
          <w:rtl/>
        </w:rPr>
        <w:t xml:space="preserve"> האתר צריך לערוך התאמה לסביבות הלמידה שפותחו למדיה אינטרנטית תוך מתן מענה לשונות הלומדים.</w:t>
      </w:r>
      <w:r w:rsidRPr="00DC35B6">
        <w:rPr>
          <w:rFonts w:ascii="Arial" w:hAnsi="Arial"/>
          <w:szCs w:val="24"/>
          <w:rtl/>
        </w:rPr>
        <w:t>.</w:t>
      </w:r>
    </w:p>
    <w:p w:rsidR="00612A97" w:rsidRDefault="00612A97" w:rsidP="00612A97">
      <w:pPr>
        <w:numPr>
          <w:ilvl w:val="1"/>
          <w:numId w:val="10"/>
        </w:numPr>
        <w:tabs>
          <w:tab w:val="clear" w:pos="1440"/>
        </w:tabs>
        <w:spacing w:before="60"/>
        <w:ind w:left="678" w:hanging="284"/>
        <w:jc w:val="both"/>
        <w:rPr>
          <w:rFonts w:ascii="Arial" w:hAnsi="Arial"/>
          <w:szCs w:val="24"/>
        </w:rPr>
      </w:pPr>
      <w:r>
        <w:rPr>
          <w:rFonts w:ascii="Arial" w:hAnsi="Arial" w:hint="cs"/>
          <w:szCs w:val="24"/>
          <w:rtl/>
        </w:rPr>
        <w:t xml:space="preserve">האתר לא יחרוג </w:t>
      </w:r>
      <w:r w:rsidRPr="00DC35B6">
        <w:rPr>
          <w:rFonts w:ascii="Arial" w:hAnsi="Arial"/>
          <w:szCs w:val="24"/>
          <w:rtl/>
        </w:rPr>
        <w:t xml:space="preserve"> </w:t>
      </w:r>
      <w:r>
        <w:rPr>
          <w:rFonts w:ascii="Arial" w:hAnsi="Arial" w:hint="cs"/>
          <w:szCs w:val="24"/>
          <w:rtl/>
        </w:rPr>
        <w:t>מ</w:t>
      </w:r>
      <w:r w:rsidRPr="00DC35B6">
        <w:rPr>
          <w:rFonts w:ascii="Arial" w:hAnsi="Arial"/>
          <w:szCs w:val="24"/>
          <w:rtl/>
        </w:rPr>
        <w:t>גישות פדגוגיות ופסיכולוגיות עדכניות התואמות את הצרכים של אוכלוסיית היעד</w:t>
      </w:r>
      <w:r>
        <w:rPr>
          <w:rFonts w:ascii="Arial" w:hAnsi="Arial" w:hint="cs"/>
          <w:szCs w:val="24"/>
          <w:rtl/>
        </w:rPr>
        <w:t xml:space="preserve"> ומהנחיות משרד החינוך ( אם ישנן כאלה) לפיתוח אתרים חינוכיים.</w:t>
      </w:r>
    </w:p>
    <w:p w:rsidR="00612A97" w:rsidRDefault="00612A97" w:rsidP="00612A97">
      <w:pPr>
        <w:numPr>
          <w:ilvl w:val="1"/>
          <w:numId w:val="10"/>
        </w:numPr>
        <w:tabs>
          <w:tab w:val="clear" w:pos="1440"/>
        </w:tabs>
        <w:spacing w:before="60"/>
        <w:ind w:left="678" w:hanging="284"/>
        <w:jc w:val="both"/>
        <w:rPr>
          <w:rFonts w:ascii="Arial" w:hAnsi="Arial"/>
          <w:szCs w:val="24"/>
        </w:rPr>
      </w:pPr>
      <w:r>
        <w:rPr>
          <w:rFonts w:ascii="Arial" w:hAnsi="Arial" w:hint="cs"/>
          <w:szCs w:val="24"/>
          <w:rtl/>
        </w:rPr>
        <w:t>האתר יסייע ל</w:t>
      </w:r>
      <w:r w:rsidRPr="00DC35B6">
        <w:rPr>
          <w:rFonts w:ascii="Arial" w:hAnsi="Arial"/>
          <w:szCs w:val="24"/>
          <w:rtl/>
        </w:rPr>
        <w:t>פיתוח מיומנויות למידה וחשיבה.</w:t>
      </w:r>
    </w:p>
    <w:p w:rsidR="00612A97" w:rsidRDefault="00612A97" w:rsidP="00612A97">
      <w:pPr>
        <w:numPr>
          <w:ilvl w:val="1"/>
          <w:numId w:val="10"/>
        </w:numPr>
        <w:tabs>
          <w:tab w:val="clear" w:pos="1440"/>
        </w:tabs>
        <w:spacing w:before="60"/>
        <w:ind w:left="678" w:hanging="284"/>
        <w:jc w:val="both"/>
        <w:rPr>
          <w:rFonts w:ascii="Arial" w:hAnsi="Arial"/>
          <w:szCs w:val="24"/>
        </w:rPr>
      </w:pPr>
      <w:r>
        <w:rPr>
          <w:rFonts w:ascii="Arial" w:hAnsi="Arial" w:hint="cs"/>
          <w:szCs w:val="24"/>
          <w:rtl/>
        </w:rPr>
        <w:t>האתר יציג בצורה דינאמית</w:t>
      </w:r>
      <w:r w:rsidRPr="00DC35B6">
        <w:rPr>
          <w:rFonts w:ascii="Arial" w:hAnsi="Arial"/>
          <w:szCs w:val="24"/>
          <w:rtl/>
        </w:rPr>
        <w:t xml:space="preserve"> נושאים רלוונטיים לחיי היומיום הכוללים התייחסות לטכנולוגיות</w:t>
      </w:r>
      <w:r w:rsidRPr="00DC35B6">
        <w:rPr>
          <w:rFonts w:ascii="Arial" w:hAnsi="Arial" w:hint="cs"/>
          <w:szCs w:val="24"/>
          <w:rtl/>
        </w:rPr>
        <w:t xml:space="preserve"> </w:t>
      </w:r>
      <w:r w:rsidRPr="00DC35B6">
        <w:rPr>
          <w:rFonts w:ascii="Arial" w:hAnsi="Arial"/>
          <w:szCs w:val="24"/>
          <w:rtl/>
        </w:rPr>
        <w:t>חדשניות, לטכנולוגיות התייעלות בשימוש באנרגיה ובאנרגיות מתחדשות</w:t>
      </w:r>
      <w:r>
        <w:rPr>
          <w:rFonts w:ascii="Arial" w:hAnsi="Arial" w:hint="cs"/>
          <w:szCs w:val="24"/>
          <w:rtl/>
        </w:rPr>
        <w:t xml:space="preserve"> שפוחתו בסביבות הלמידה</w:t>
      </w:r>
      <w:r w:rsidRPr="00DC35B6">
        <w:rPr>
          <w:rFonts w:ascii="Arial" w:hAnsi="Arial"/>
          <w:szCs w:val="24"/>
          <w:rtl/>
        </w:rPr>
        <w:t>.</w:t>
      </w:r>
    </w:p>
    <w:p w:rsidR="00612A97" w:rsidRDefault="00612A97" w:rsidP="00612A97">
      <w:pPr>
        <w:numPr>
          <w:ilvl w:val="1"/>
          <w:numId w:val="10"/>
        </w:numPr>
        <w:tabs>
          <w:tab w:val="clear" w:pos="1440"/>
        </w:tabs>
        <w:spacing w:before="60"/>
        <w:ind w:left="678" w:hanging="284"/>
        <w:jc w:val="both"/>
        <w:rPr>
          <w:rFonts w:ascii="Arial" w:hAnsi="Arial"/>
          <w:szCs w:val="24"/>
        </w:rPr>
      </w:pPr>
      <w:r>
        <w:rPr>
          <w:rFonts w:ascii="Arial" w:hAnsi="Arial" w:hint="cs"/>
          <w:szCs w:val="24"/>
          <w:rtl/>
        </w:rPr>
        <w:t>האתר יזמן פעילות שיתופית בין לומדים המשתייכים לקהילות שונות.</w:t>
      </w:r>
    </w:p>
    <w:p w:rsidR="00612A97" w:rsidRDefault="00612A97" w:rsidP="00612A97">
      <w:pPr>
        <w:numPr>
          <w:ilvl w:val="1"/>
          <w:numId w:val="10"/>
        </w:numPr>
        <w:tabs>
          <w:tab w:val="clear" w:pos="1440"/>
        </w:tabs>
        <w:spacing w:before="60"/>
        <w:ind w:left="678" w:hanging="284"/>
        <w:jc w:val="both"/>
        <w:rPr>
          <w:rFonts w:ascii="Arial" w:hAnsi="Arial"/>
          <w:szCs w:val="24"/>
        </w:rPr>
      </w:pPr>
      <w:r>
        <w:rPr>
          <w:rFonts w:ascii="Arial" w:hAnsi="Arial" w:hint="cs"/>
          <w:szCs w:val="24"/>
          <w:rtl/>
        </w:rPr>
        <w:t>האתר</w:t>
      </w:r>
      <w:r w:rsidRPr="00DC35B6">
        <w:rPr>
          <w:rFonts w:ascii="Arial" w:hAnsi="Arial" w:hint="cs"/>
          <w:szCs w:val="24"/>
          <w:rtl/>
        </w:rPr>
        <w:t xml:space="preserve"> </w:t>
      </w:r>
      <w:r>
        <w:rPr>
          <w:rFonts w:ascii="Arial" w:hAnsi="Arial" w:hint="cs"/>
          <w:szCs w:val="24"/>
          <w:rtl/>
        </w:rPr>
        <w:t>יאפשר נגישות לאתרים דומים ו/או שעוסקים בתחום הידע האמור בארץ, וי</w:t>
      </w:r>
      <w:r w:rsidRPr="00DC35B6">
        <w:rPr>
          <w:rFonts w:ascii="Arial" w:hAnsi="Arial" w:hint="cs"/>
          <w:szCs w:val="24"/>
          <w:rtl/>
        </w:rPr>
        <w:t xml:space="preserve">כלול </w:t>
      </w:r>
      <w:r w:rsidRPr="00DC35B6">
        <w:rPr>
          <w:rFonts w:ascii="Arial" w:hAnsi="Arial"/>
          <w:szCs w:val="24"/>
          <w:rtl/>
        </w:rPr>
        <w:t xml:space="preserve">מגוון מקורות מידע ובכלל זה </w:t>
      </w:r>
      <w:r w:rsidRPr="00DC35B6">
        <w:rPr>
          <w:rFonts w:ascii="Arial" w:hAnsi="Arial" w:hint="cs"/>
          <w:szCs w:val="24"/>
          <w:rtl/>
        </w:rPr>
        <w:t xml:space="preserve">מצגים </w:t>
      </w:r>
      <w:r w:rsidRPr="00DC35B6">
        <w:rPr>
          <w:rFonts w:ascii="Arial" w:hAnsi="Arial"/>
          <w:szCs w:val="24"/>
          <w:rtl/>
        </w:rPr>
        <w:t xml:space="preserve"> ויזואליים שונים ומאמרים.</w:t>
      </w:r>
    </w:p>
    <w:p w:rsidR="00612A97" w:rsidRDefault="00612A97" w:rsidP="00612A97">
      <w:pPr>
        <w:numPr>
          <w:ilvl w:val="1"/>
          <w:numId w:val="10"/>
        </w:numPr>
        <w:tabs>
          <w:tab w:val="clear" w:pos="1440"/>
        </w:tabs>
        <w:spacing w:before="60"/>
        <w:ind w:left="678" w:hanging="284"/>
        <w:jc w:val="both"/>
        <w:rPr>
          <w:rFonts w:ascii="Arial" w:hAnsi="Arial"/>
          <w:szCs w:val="24"/>
        </w:rPr>
      </w:pPr>
      <w:r>
        <w:rPr>
          <w:rFonts w:ascii="Arial" w:hAnsi="Arial" w:hint="cs"/>
          <w:szCs w:val="24"/>
          <w:rtl/>
        </w:rPr>
        <w:t xml:space="preserve">האתר יפותח בסביבת עבודה </w:t>
      </w:r>
      <w:r w:rsidRPr="003432B1">
        <w:rPr>
          <w:rFonts w:ascii="Arial" w:hAnsi="Arial" w:hint="eastAsia"/>
          <w:szCs w:val="24"/>
          <w:u w:val="single"/>
          <w:rtl/>
        </w:rPr>
        <w:t>שתתואם</w:t>
      </w:r>
      <w:r w:rsidRPr="003432B1">
        <w:rPr>
          <w:rFonts w:ascii="Arial" w:hAnsi="Arial"/>
          <w:szCs w:val="24"/>
          <w:u w:val="single"/>
          <w:rtl/>
        </w:rPr>
        <w:t xml:space="preserve"> </w:t>
      </w:r>
      <w:r w:rsidRPr="003432B1">
        <w:rPr>
          <w:rFonts w:ascii="Arial" w:hAnsi="Arial" w:hint="eastAsia"/>
          <w:szCs w:val="24"/>
          <w:u w:val="single"/>
          <w:rtl/>
        </w:rPr>
        <w:t>עם</w:t>
      </w:r>
      <w:r w:rsidRPr="003432B1">
        <w:rPr>
          <w:rFonts w:ascii="Arial" w:hAnsi="Arial"/>
          <w:szCs w:val="24"/>
          <w:u w:val="single"/>
          <w:rtl/>
        </w:rPr>
        <w:t xml:space="preserve"> </w:t>
      </w:r>
      <w:r w:rsidRPr="003432B1">
        <w:rPr>
          <w:rFonts w:ascii="Arial" w:hAnsi="Arial" w:hint="eastAsia"/>
          <w:szCs w:val="24"/>
          <w:u w:val="single"/>
          <w:rtl/>
        </w:rPr>
        <w:t>אגף</w:t>
      </w:r>
      <w:r w:rsidRPr="003432B1">
        <w:rPr>
          <w:rFonts w:ascii="Arial" w:hAnsi="Arial"/>
          <w:szCs w:val="24"/>
          <w:u w:val="single"/>
          <w:rtl/>
        </w:rPr>
        <w:t xml:space="preserve"> </w:t>
      </w:r>
      <w:r w:rsidRPr="003432B1">
        <w:rPr>
          <w:rFonts w:ascii="Arial" w:hAnsi="Arial" w:hint="eastAsia"/>
          <w:szCs w:val="24"/>
          <w:u w:val="single"/>
          <w:rtl/>
        </w:rPr>
        <w:t>המחשוב</w:t>
      </w:r>
      <w:r w:rsidRPr="003432B1">
        <w:rPr>
          <w:rFonts w:ascii="Arial" w:hAnsi="Arial"/>
          <w:szCs w:val="24"/>
          <w:u w:val="single"/>
          <w:rtl/>
        </w:rPr>
        <w:t xml:space="preserve"> </w:t>
      </w:r>
      <w:r w:rsidRPr="003432B1">
        <w:rPr>
          <w:rFonts w:ascii="Arial" w:hAnsi="Arial" w:hint="eastAsia"/>
          <w:szCs w:val="24"/>
          <w:u w:val="single"/>
          <w:rtl/>
        </w:rPr>
        <w:t>של</w:t>
      </w:r>
      <w:r w:rsidRPr="003432B1">
        <w:rPr>
          <w:rFonts w:ascii="Arial" w:hAnsi="Arial"/>
          <w:szCs w:val="24"/>
          <w:u w:val="single"/>
          <w:rtl/>
        </w:rPr>
        <w:t xml:space="preserve"> </w:t>
      </w:r>
      <w:r w:rsidRPr="003432B1">
        <w:rPr>
          <w:rFonts w:ascii="Arial" w:hAnsi="Arial" w:hint="eastAsia"/>
          <w:szCs w:val="24"/>
          <w:u w:val="single"/>
          <w:rtl/>
        </w:rPr>
        <w:t>המשרד</w:t>
      </w:r>
      <w:r>
        <w:rPr>
          <w:rFonts w:ascii="Arial" w:hAnsi="Arial" w:hint="cs"/>
          <w:szCs w:val="24"/>
          <w:rtl/>
        </w:rPr>
        <w:t xml:space="preserve"> ויהיה אינטראקטיבי.</w:t>
      </w:r>
    </w:p>
    <w:p w:rsidR="00612A97" w:rsidRDefault="00612A97" w:rsidP="00612A97">
      <w:pPr>
        <w:numPr>
          <w:ilvl w:val="1"/>
          <w:numId w:val="10"/>
        </w:numPr>
        <w:tabs>
          <w:tab w:val="clear" w:pos="1440"/>
        </w:tabs>
        <w:spacing w:before="60"/>
        <w:ind w:left="678" w:hanging="284"/>
        <w:jc w:val="both"/>
        <w:rPr>
          <w:rFonts w:ascii="Arial" w:hAnsi="Arial"/>
          <w:szCs w:val="24"/>
        </w:rPr>
      </w:pPr>
      <w:r>
        <w:rPr>
          <w:rFonts w:ascii="Arial" w:hAnsi="Arial" w:hint="cs"/>
          <w:szCs w:val="24"/>
          <w:rtl/>
        </w:rPr>
        <w:t xml:space="preserve">האתר יכיל מרכיבים של </w:t>
      </w:r>
      <w:r>
        <w:rPr>
          <w:rFonts w:ascii="Arial" w:hAnsi="Arial" w:hint="cs"/>
          <w:szCs w:val="24"/>
        </w:rPr>
        <w:t>MLS</w:t>
      </w:r>
      <w:r>
        <w:rPr>
          <w:rFonts w:ascii="Arial" w:hAnsi="Arial" w:hint="cs"/>
          <w:szCs w:val="24"/>
          <w:rtl/>
        </w:rPr>
        <w:t xml:space="preserve"> (</w:t>
      </w:r>
      <w:r>
        <w:rPr>
          <w:rFonts w:ascii="Arial" w:hAnsi="Arial"/>
          <w:szCs w:val="24"/>
        </w:rPr>
        <w:t>management learning system</w:t>
      </w:r>
      <w:r>
        <w:rPr>
          <w:rFonts w:ascii="Arial" w:hAnsi="Arial" w:hint="cs"/>
          <w:szCs w:val="24"/>
          <w:rtl/>
        </w:rPr>
        <w:t>).</w:t>
      </w:r>
    </w:p>
    <w:p w:rsidR="00612A97" w:rsidRDefault="00612A97" w:rsidP="00612A97">
      <w:pPr>
        <w:numPr>
          <w:ilvl w:val="1"/>
          <w:numId w:val="10"/>
        </w:numPr>
        <w:tabs>
          <w:tab w:val="clear" w:pos="1440"/>
        </w:tabs>
        <w:spacing w:before="60"/>
        <w:ind w:left="678" w:hanging="284"/>
        <w:jc w:val="both"/>
        <w:rPr>
          <w:rFonts w:ascii="Arial" w:hAnsi="Arial"/>
          <w:szCs w:val="24"/>
        </w:rPr>
      </w:pPr>
      <w:r>
        <w:rPr>
          <w:rFonts w:ascii="Arial" w:hAnsi="Arial" w:hint="cs"/>
          <w:szCs w:val="24"/>
          <w:rtl/>
        </w:rPr>
        <w:t xml:space="preserve">מלבד סביבות הלמידה לתלמיד על האתר לכלול גם </w:t>
      </w:r>
      <w:r w:rsidRPr="0028732F">
        <w:rPr>
          <w:rFonts w:ascii="Arial" w:hAnsi="Arial"/>
          <w:szCs w:val="24"/>
          <w:rtl/>
        </w:rPr>
        <w:t>את המדריך למורה שפותח על ידי זכייניות סביבות הלמידה</w:t>
      </w:r>
      <w:r w:rsidRPr="00DC35B6">
        <w:rPr>
          <w:rFonts w:ascii="Arial" w:hAnsi="Arial"/>
          <w:szCs w:val="24"/>
          <w:rtl/>
        </w:rPr>
        <w:t>.</w:t>
      </w:r>
      <w:r w:rsidRPr="00DC35B6">
        <w:rPr>
          <w:rFonts w:ascii="Arial" w:hAnsi="Arial" w:hint="cs"/>
          <w:szCs w:val="24"/>
          <w:rtl/>
        </w:rPr>
        <w:t xml:space="preserve"> </w:t>
      </w:r>
      <w:r w:rsidRPr="00DC35B6">
        <w:rPr>
          <w:rFonts w:ascii="Arial" w:hAnsi="Arial"/>
          <w:szCs w:val="24"/>
          <w:rtl/>
        </w:rPr>
        <w:t>חומרי ה</w:t>
      </w:r>
      <w:r w:rsidRPr="00DC35B6">
        <w:rPr>
          <w:rFonts w:ascii="Arial" w:hAnsi="Arial" w:hint="cs"/>
          <w:szCs w:val="24"/>
          <w:rtl/>
        </w:rPr>
        <w:t>ה</w:t>
      </w:r>
      <w:r w:rsidRPr="00DC35B6">
        <w:rPr>
          <w:rFonts w:ascii="Arial" w:hAnsi="Arial"/>
          <w:szCs w:val="24"/>
          <w:rtl/>
        </w:rPr>
        <w:t>דרכה למורים</w:t>
      </w:r>
      <w:r w:rsidRPr="00DC35B6">
        <w:rPr>
          <w:rFonts w:ascii="Arial" w:hAnsi="Arial" w:hint="cs"/>
          <w:szCs w:val="24"/>
          <w:rtl/>
        </w:rPr>
        <w:t xml:space="preserve"> יכללו:</w:t>
      </w:r>
    </w:p>
    <w:p w:rsidR="00612A97" w:rsidRDefault="00612A97" w:rsidP="00612A97">
      <w:pPr>
        <w:spacing w:before="60"/>
        <w:ind w:left="678"/>
        <w:jc w:val="both"/>
        <w:rPr>
          <w:rFonts w:ascii="Arial" w:hAnsi="Arial"/>
          <w:szCs w:val="24"/>
        </w:rPr>
      </w:pPr>
    </w:p>
    <w:p w:rsidR="00612A97" w:rsidRDefault="00612A97" w:rsidP="00612A97">
      <w:pPr>
        <w:numPr>
          <w:ilvl w:val="2"/>
          <w:numId w:val="28"/>
        </w:numPr>
        <w:spacing w:before="60"/>
        <w:jc w:val="both"/>
        <w:rPr>
          <w:rFonts w:ascii="Arial" w:hAnsi="Arial"/>
          <w:szCs w:val="24"/>
        </w:rPr>
      </w:pPr>
      <w:r>
        <w:rPr>
          <w:rFonts w:ascii="Arial" w:hAnsi="Arial" w:hint="cs"/>
          <w:szCs w:val="24"/>
          <w:rtl/>
        </w:rPr>
        <w:lastRenderedPageBreak/>
        <w:t>מדריך להפעלת האתר.</w:t>
      </w:r>
    </w:p>
    <w:p w:rsidR="00612A97" w:rsidRPr="00DC35B6" w:rsidRDefault="00612A97" w:rsidP="00612A97">
      <w:pPr>
        <w:numPr>
          <w:ilvl w:val="2"/>
          <w:numId w:val="28"/>
        </w:numPr>
        <w:spacing w:before="60"/>
        <w:jc w:val="both"/>
        <w:rPr>
          <w:rFonts w:ascii="Arial" w:hAnsi="Arial"/>
          <w:szCs w:val="24"/>
        </w:rPr>
      </w:pPr>
      <w:r w:rsidRPr="00DC35B6">
        <w:rPr>
          <w:rFonts w:ascii="Arial" w:hAnsi="Arial" w:hint="cs"/>
          <w:szCs w:val="24"/>
          <w:rtl/>
        </w:rPr>
        <w:t>המלצות דידקטיות לארגון ולשימוש בסביבת הלמידה</w:t>
      </w:r>
      <w:r>
        <w:rPr>
          <w:rFonts w:ascii="Arial" w:hAnsi="Arial" w:hint="cs"/>
          <w:szCs w:val="24"/>
          <w:rtl/>
        </w:rPr>
        <w:t xml:space="preserve"> ובאתר</w:t>
      </w:r>
      <w:r w:rsidRPr="00DC35B6">
        <w:rPr>
          <w:rFonts w:ascii="Arial" w:hAnsi="Arial"/>
          <w:szCs w:val="24"/>
          <w:rtl/>
        </w:rPr>
        <w:t>.</w:t>
      </w:r>
    </w:p>
    <w:p w:rsidR="00612A97" w:rsidRPr="00DC35B6" w:rsidRDefault="00612A97" w:rsidP="00612A97">
      <w:pPr>
        <w:numPr>
          <w:ilvl w:val="2"/>
          <w:numId w:val="28"/>
        </w:numPr>
        <w:tabs>
          <w:tab w:val="left" w:pos="1812"/>
        </w:tabs>
        <w:jc w:val="both"/>
        <w:rPr>
          <w:rFonts w:ascii="Arial" w:hAnsi="Arial"/>
          <w:szCs w:val="24"/>
        </w:rPr>
      </w:pPr>
      <w:r w:rsidRPr="00DC35B6">
        <w:rPr>
          <w:rFonts w:ascii="Arial" w:hAnsi="Arial" w:hint="cs"/>
          <w:szCs w:val="24"/>
          <w:rtl/>
        </w:rPr>
        <w:t>המלצות להפעלת התוכנית בכיתת לימוד הטרוגנית</w:t>
      </w:r>
      <w:r>
        <w:rPr>
          <w:rFonts w:ascii="Arial" w:hAnsi="Arial" w:hint="cs"/>
          <w:szCs w:val="24"/>
          <w:rtl/>
        </w:rPr>
        <w:t xml:space="preserve"> באמצעות האתר</w:t>
      </w:r>
      <w:r w:rsidRPr="00DC35B6">
        <w:rPr>
          <w:rFonts w:ascii="Arial" w:hAnsi="Arial" w:hint="cs"/>
          <w:szCs w:val="24"/>
          <w:rtl/>
        </w:rPr>
        <w:t>.</w:t>
      </w:r>
    </w:p>
    <w:p w:rsidR="00612A97" w:rsidRPr="0028732F" w:rsidRDefault="00612A97" w:rsidP="00612A97">
      <w:pPr>
        <w:numPr>
          <w:ilvl w:val="2"/>
          <w:numId w:val="28"/>
        </w:numPr>
        <w:spacing w:before="60"/>
        <w:jc w:val="both"/>
        <w:rPr>
          <w:rFonts w:ascii="Arial" w:hAnsi="Arial"/>
          <w:szCs w:val="24"/>
        </w:rPr>
      </w:pPr>
      <w:r w:rsidRPr="0028732F">
        <w:rPr>
          <w:rFonts w:ascii="Arial" w:hAnsi="Arial" w:hint="cs"/>
          <w:szCs w:val="24"/>
          <w:rtl/>
        </w:rPr>
        <w:t>הפנייה לחומרי למידה ועזרים ברשת האינטרנט לביסוס ולהעשרה.</w:t>
      </w:r>
    </w:p>
    <w:p w:rsidR="00612A97" w:rsidRPr="00DC35B6" w:rsidRDefault="00612A97" w:rsidP="00612A97">
      <w:pPr>
        <w:numPr>
          <w:ilvl w:val="2"/>
          <w:numId w:val="28"/>
        </w:numPr>
        <w:tabs>
          <w:tab w:val="left" w:pos="1812"/>
        </w:tabs>
        <w:jc w:val="both"/>
        <w:rPr>
          <w:rFonts w:ascii="Arial" w:hAnsi="Arial"/>
          <w:szCs w:val="24"/>
        </w:rPr>
      </w:pPr>
      <w:r w:rsidRPr="0028732F">
        <w:rPr>
          <w:rFonts w:ascii="Arial" w:hAnsi="Arial"/>
          <w:szCs w:val="24"/>
          <w:rtl/>
        </w:rPr>
        <w:t>מגוון אסטרטגיות הוראה-למידה הערכה המותאמות לרשת האינטרנט.</w:t>
      </w:r>
    </w:p>
    <w:p w:rsidR="00612A97" w:rsidRDefault="00612A97" w:rsidP="00612A97">
      <w:pPr>
        <w:numPr>
          <w:ilvl w:val="2"/>
          <w:numId w:val="28"/>
        </w:numPr>
        <w:tabs>
          <w:tab w:val="left" w:pos="1812"/>
        </w:tabs>
        <w:jc w:val="both"/>
        <w:rPr>
          <w:rFonts w:ascii="Arial" w:hAnsi="Arial"/>
          <w:szCs w:val="24"/>
        </w:rPr>
      </w:pPr>
      <w:r w:rsidRPr="00DC35B6">
        <w:rPr>
          <w:rFonts w:ascii="Arial" w:hAnsi="Arial"/>
          <w:szCs w:val="24"/>
          <w:rtl/>
        </w:rPr>
        <w:t>אמצעי הערכה חלופיים לצורך הערכה עצמית ומשוב</w:t>
      </w:r>
      <w:r w:rsidRPr="00DC35B6">
        <w:rPr>
          <w:rFonts w:ascii="Arial" w:hAnsi="Arial" w:hint="cs"/>
          <w:szCs w:val="24"/>
          <w:rtl/>
        </w:rPr>
        <w:t xml:space="preserve"> למורה ולתלמיד</w:t>
      </w:r>
      <w:r w:rsidRPr="00DC35B6">
        <w:rPr>
          <w:rFonts w:ascii="Arial" w:hAnsi="Arial"/>
          <w:szCs w:val="24"/>
          <w:rtl/>
        </w:rPr>
        <w:t>, במהלך ההוראה/למידה.</w:t>
      </w:r>
    </w:p>
    <w:p w:rsidR="00612A97" w:rsidRPr="00DC35B6" w:rsidRDefault="00612A97" w:rsidP="00612A97">
      <w:pPr>
        <w:numPr>
          <w:ilvl w:val="2"/>
          <w:numId w:val="28"/>
        </w:numPr>
        <w:tabs>
          <w:tab w:val="left" w:pos="1812"/>
        </w:tabs>
        <w:jc w:val="both"/>
        <w:rPr>
          <w:rFonts w:ascii="Arial" w:hAnsi="Arial"/>
          <w:szCs w:val="24"/>
        </w:rPr>
      </w:pPr>
      <w:r>
        <w:rPr>
          <w:rFonts w:ascii="Arial" w:hAnsi="Arial" w:hint="cs"/>
          <w:szCs w:val="24"/>
          <w:rtl/>
        </w:rPr>
        <w:t>חומרי העשרה בתחום הדעת והפדגוגיה.</w:t>
      </w:r>
    </w:p>
    <w:p w:rsidR="00612A97" w:rsidRDefault="00612A97" w:rsidP="00612A97">
      <w:pPr>
        <w:tabs>
          <w:tab w:val="left" w:pos="1812"/>
        </w:tabs>
        <w:jc w:val="both"/>
        <w:rPr>
          <w:rFonts w:ascii="Arial" w:hAnsi="Arial"/>
          <w:szCs w:val="24"/>
        </w:rPr>
      </w:pPr>
    </w:p>
    <w:p w:rsidR="00612A97" w:rsidRPr="00326AED" w:rsidRDefault="00612A97" w:rsidP="00612A97">
      <w:pPr>
        <w:overflowPunct w:val="0"/>
        <w:autoSpaceDE w:val="0"/>
        <w:autoSpaceDN w:val="0"/>
        <w:adjustRightInd w:val="0"/>
        <w:ind w:left="111"/>
        <w:jc w:val="both"/>
        <w:textAlignment w:val="baseline"/>
        <w:rPr>
          <w:rFonts w:ascii="Arial" w:hAnsi="Arial"/>
          <w:b/>
          <w:bCs/>
          <w:szCs w:val="24"/>
          <w:highlight w:val="yellow"/>
          <w:u w:val="single"/>
          <w:rtl/>
        </w:rPr>
      </w:pPr>
    </w:p>
    <w:p w:rsidR="00612A97" w:rsidRDefault="00612A97" w:rsidP="00612A97">
      <w:pPr>
        <w:numPr>
          <w:ilvl w:val="0"/>
          <w:numId w:val="10"/>
        </w:numPr>
        <w:overflowPunct w:val="0"/>
        <w:autoSpaceDE w:val="0"/>
        <w:autoSpaceDN w:val="0"/>
        <w:adjustRightInd w:val="0"/>
        <w:jc w:val="both"/>
        <w:textAlignment w:val="baseline"/>
        <w:rPr>
          <w:rFonts w:ascii="Arial" w:hAnsi="Arial"/>
          <w:b/>
          <w:bCs/>
          <w:szCs w:val="24"/>
        </w:rPr>
      </w:pPr>
      <w:r w:rsidRPr="00A946E5">
        <w:rPr>
          <w:rFonts w:ascii="Arial" w:hAnsi="Arial"/>
          <w:b/>
          <w:bCs/>
          <w:szCs w:val="24"/>
          <w:u w:val="single"/>
          <w:rtl/>
        </w:rPr>
        <w:t>מעקב ובקרה על ביצוע ה</w:t>
      </w:r>
      <w:r w:rsidRPr="00A946E5">
        <w:rPr>
          <w:rFonts w:ascii="Arial" w:hAnsi="Arial" w:hint="cs"/>
          <w:b/>
          <w:bCs/>
          <w:szCs w:val="24"/>
          <w:u w:val="single"/>
          <w:rtl/>
        </w:rPr>
        <w:t>שירותים</w:t>
      </w:r>
    </w:p>
    <w:p w:rsidR="00612A97" w:rsidRDefault="00612A97" w:rsidP="00612A97">
      <w:pPr>
        <w:overflowPunct w:val="0"/>
        <w:autoSpaceDE w:val="0"/>
        <w:autoSpaceDN w:val="0"/>
        <w:adjustRightInd w:val="0"/>
        <w:ind w:left="360"/>
        <w:jc w:val="both"/>
        <w:textAlignment w:val="baseline"/>
        <w:rPr>
          <w:rFonts w:ascii="Arial" w:hAnsi="Arial"/>
          <w:b/>
          <w:bCs/>
          <w:szCs w:val="24"/>
        </w:rPr>
      </w:pPr>
    </w:p>
    <w:p w:rsidR="00612A97" w:rsidRDefault="00612A97" w:rsidP="00612A97">
      <w:pPr>
        <w:numPr>
          <w:ilvl w:val="1"/>
          <w:numId w:val="10"/>
        </w:numPr>
        <w:overflowPunct w:val="0"/>
        <w:autoSpaceDE w:val="0"/>
        <w:autoSpaceDN w:val="0"/>
        <w:adjustRightInd w:val="0"/>
        <w:jc w:val="both"/>
        <w:textAlignment w:val="baseline"/>
        <w:rPr>
          <w:rFonts w:ascii="Arial" w:hAnsi="Arial"/>
          <w:szCs w:val="24"/>
          <w:rtl/>
        </w:rPr>
      </w:pPr>
      <w:r w:rsidRPr="005757A9">
        <w:rPr>
          <w:rFonts w:ascii="Arial" w:hAnsi="Arial" w:hint="cs"/>
          <w:szCs w:val="24"/>
          <w:rtl/>
        </w:rPr>
        <w:t>הממונה על מעקב וביצוע השירותים מטעם המשרד יהא מנהל אגף ניהול משאבי תשתית, מר אדי בית הזבדי</w:t>
      </w:r>
      <w:r>
        <w:rPr>
          <w:rFonts w:ascii="Arial" w:hAnsi="Arial" w:hint="cs"/>
          <w:szCs w:val="24"/>
          <w:rtl/>
        </w:rPr>
        <w:t>,</w:t>
      </w:r>
      <w:r w:rsidRPr="005757A9">
        <w:rPr>
          <w:rFonts w:ascii="Arial" w:hAnsi="Arial" w:hint="cs"/>
          <w:szCs w:val="24"/>
          <w:rtl/>
        </w:rPr>
        <w:t xml:space="preserve"> או מי מטעמו (להלן:</w:t>
      </w:r>
      <w:r>
        <w:rPr>
          <w:rFonts w:ascii="Arial" w:hAnsi="Arial" w:hint="cs"/>
          <w:szCs w:val="24"/>
          <w:rtl/>
        </w:rPr>
        <w:t xml:space="preserve"> "</w:t>
      </w:r>
      <w:r w:rsidRPr="003432B1">
        <w:rPr>
          <w:rFonts w:ascii="Arial" w:hAnsi="Arial" w:hint="eastAsia"/>
          <w:b/>
          <w:bCs/>
          <w:szCs w:val="24"/>
          <w:rtl/>
        </w:rPr>
        <w:t>הממונה</w:t>
      </w:r>
      <w:r>
        <w:rPr>
          <w:rFonts w:ascii="Arial" w:hAnsi="Arial" w:hint="cs"/>
          <w:szCs w:val="24"/>
          <w:rtl/>
        </w:rPr>
        <w:t>").</w:t>
      </w:r>
    </w:p>
    <w:p w:rsidR="00612A97" w:rsidRDefault="00612A97" w:rsidP="00612A97">
      <w:pPr>
        <w:numPr>
          <w:ilvl w:val="1"/>
          <w:numId w:val="10"/>
        </w:numPr>
        <w:overflowPunct w:val="0"/>
        <w:autoSpaceDE w:val="0"/>
        <w:autoSpaceDN w:val="0"/>
        <w:adjustRightInd w:val="0"/>
        <w:jc w:val="both"/>
        <w:textAlignment w:val="baseline"/>
        <w:rPr>
          <w:rFonts w:ascii="Arial" w:hAnsi="Arial"/>
          <w:szCs w:val="24"/>
        </w:rPr>
      </w:pPr>
      <w:r w:rsidRPr="00E66ADC">
        <w:rPr>
          <w:rFonts w:ascii="Arial" w:hAnsi="Arial" w:hint="cs"/>
          <w:b/>
          <w:bCs/>
          <w:szCs w:val="24"/>
          <w:rtl/>
        </w:rPr>
        <w:t>עד ל-5 בכל חודש,</w:t>
      </w:r>
      <w:r w:rsidRPr="00E66ADC">
        <w:rPr>
          <w:rFonts w:ascii="Arial" w:hAnsi="Arial"/>
          <w:b/>
          <w:bCs/>
          <w:szCs w:val="24"/>
          <w:rtl/>
        </w:rPr>
        <w:t xml:space="preserve"> </w:t>
      </w:r>
      <w:r w:rsidRPr="00E66ADC">
        <w:rPr>
          <w:rFonts w:ascii="Arial" w:hAnsi="Arial" w:hint="cs"/>
          <w:b/>
          <w:bCs/>
          <w:szCs w:val="24"/>
          <w:rtl/>
        </w:rPr>
        <w:t>יגיש הזוכה,</w:t>
      </w:r>
      <w:r w:rsidRPr="00E66ADC">
        <w:rPr>
          <w:rFonts w:ascii="Arial" w:hAnsi="Arial"/>
          <w:b/>
          <w:bCs/>
          <w:szCs w:val="24"/>
          <w:rtl/>
        </w:rPr>
        <w:t xml:space="preserve"> </w:t>
      </w:r>
      <w:r w:rsidRPr="00E66ADC">
        <w:rPr>
          <w:rFonts w:ascii="Arial" w:hAnsi="Arial" w:hint="cs"/>
          <w:b/>
          <w:bCs/>
          <w:szCs w:val="24"/>
          <w:rtl/>
        </w:rPr>
        <w:t xml:space="preserve">לממונה, </w:t>
      </w:r>
      <w:r w:rsidRPr="00E66ADC">
        <w:rPr>
          <w:rFonts w:ascii="Arial" w:hAnsi="Arial"/>
          <w:b/>
          <w:bCs/>
          <w:szCs w:val="24"/>
          <w:rtl/>
        </w:rPr>
        <w:t xml:space="preserve">דו"ח התקדמות </w:t>
      </w:r>
      <w:r w:rsidRPr="00E66ADC">
        <w:rPr>
          <w:rFonts w:ascii="Arial" w:hAnsi="Arial" w:hint="cs"/>
          <w:b/>
          <w:bCs/>
          <w:szCs w:val="24"/>
          <w:rtl/>
        </w:rPr>
        <w:t xml:space="preserve">על החודש שעבר </w:t>
      </w:r>
      <w:r w:rsidRPr="00E66ADC">
        <w:rPr>
          <w:rFonts w:ascii="Arial" w:hAnsi="Arial"/>
          <w:b/>
          <w:bCs/>
          <w:szCs w:val="24"/>
          <w:rtl/>
        </w:rPr>
        <w:t>ותכנית לחודש הבא</w:t>
      </w:r>
      <w:r w:rsidRPr="00380BDE">
        <w:rPr>
          <w:rFonts w:ascii="Arial" w:hAnsi="Arial" w:hint="cs"/>
          <w:szCs w:val="24"/>
          <w:rtl/>
        </w:rPr>
        <w:t>.</w:t>
      </w:r>
      <w:r w:rsidRPr="00380BDE">
        <w:rPr>
          <w:rFonts w:ascii="Arial" w:hAnsi="Arial"/>
          <w:szCs w:val="24"/>
          <w:rtl/>
        </w:rPr>
        <w:t xml:space="preserve"> </w:t>
      </w:r>
      <w:r w:rsidRPr="00E66ADC">
        <w:rPr>
          <w:rFonts w:ascii="Arial" w:hAnsi="Arial" w:hint="cs"/>
          <w:b/>
          <w:bCs/>
          <w:szCs w:val="24"/>
          <w:rtl/>
        </w:rPr>
        <w:t xml:space="preserve">הדו"ח והתוכנית ייבדקו ויבוקרו </w:t>
      </w:r>
      <w:r w:rsidRPr="00E66ADC">
        <w:rPr>
          <w:rFonts w:ascii="Arial" w:hAnsi="Arial"/>
          <w:b/>
          <w:bCs/>
          <w:szCs w:val="24"/>
          <w:rtl/>
        </w:rPr>
        <w:t>על יד</w:t>
      </w:r>
      <w:r w:rsidRPr="00E66ADC">
        <w:rPr>
          <w:rFonts w:ascii="Arial" w:hAnsi="Arial" w:hint="eastAsia"/>
          <w:b/>
          <w:bCs/>
          <w:szCs w:val="24"/>
          <w:rtl/>
        </w:rPr>
        <w:t>ו</w:t>
      </w:r>
      <w:r w:rsidRPr="00E66ADC">
        <w:rPr>
          <w:rFonts w:ascii="Arial" w:hAnsi="Arial"/>
          <w:b/>
          <w:bCs/>
          <w:szCs w:val="24"/>
          <w:rtl/>
        </w:rPr>
        <w:t xml:space="preserve">, </w:t>
      </w:r>
      <w:r w:rsidRPr="00E66ADC">
        <w:rPr>
          <w:rFonts w:ascii="Arial" w:hAnsi="Arial" w:hint="eastAsia"/>
          <w:b/>
          <w:bCs/>
          <w:szCs w:val="24"/>
          <w:rtl/>
        </w:rPr>
        <w:t>לשביעות</w:t>
      </w:r>
      <w:r w:rsidRPr="00E66ADC">
        <w:rPr>
          <w:rFonts w:ascii="Arial" w:hAnsi="Arial"/>
          <w:b/>
          <w:bCs/>
          <w:szCs w:val="24"/>
          <w:rtl/>
        </w:rPr>
        <w:t xml:space="preserve"> </w:t>
      </w:r>
      <w:r w:rsidRPr="00E66ADC">
        <w:rPr>
          <w:rFonts w:ascii="Arial" w:hAnsi="Arial" w:hint="eastAsia"/>
          <w:b/>
          <w:bCs/>
          <w:szCs w:val="24"/>
          <w:rtl/>
        </w:rPr>
        <w:t>רצונו</w:t>
      </w:r>
      <w:r w:rsidRPr="00E66ADC">
        <w:rPr>
          <w:rFonts w:ascii="Arial" w:hAnsi="Arial"/>
          <w:b/>
          <w:bCs/>
          <w:szCs w:val="24"/>
          <w:rtl/>
        </w:rPr>
        <w:t>.</w:t>
      </w:r>
      <w:r>
        <w:rPr>
          <w:rFonts w:ascii="Arial" w:hAnsi="Arial"/>
          <w:szCs w:val="24"/>
          <w:rtl/>
        </w:rPr>
        <w:t xml:space="preserve"> </w:t>
      </w:r>
    </w:p>
    <w:p w:rsidR="00612A97" w:rsidRDefault="00612A97" w:rsidP="00612A97">
      <w:pPr>
        <w:numPr>
          <w:ilvl w:val="1"/>
          <w:numId w:val="10"/>
        </w:numPr>
        <w:overflowPunct w:val="0"/>
        <w:autoSpaceDE w:val="0"/>
        <w:autoSpaceDN w:val="0"/>
        <w:adjustRightInd w:val="0"/>
        <w:jc w:val="both"/>
        <w:textAlignment w:val="baseline"/>
        <w:rPr>
          <w:rFonts w:ascii="Arial" w:hAnsi="Arial"/>
          <w:szCs w:val="24"/>
        </w:rPr>
      </w:pPr>
      <w:r w:rsidRPr="00380BDE">
        <w:rPr>
          <w:rFonts w:ascii="Arial" w:hAnsi="Arial" w:hint="cs"/>
          <w:szCs w:val="24"/>
          <w:rtl/>
        </w:rPr>
        <w:t>הממונה יהא רשאי לבקש מהזוכה לשנות פרטים מסוימים בדו"ח/ תוכנית שהוצגה לו ע"י הזוכה, והזוכה יבצע את השינו</w:t>
      </w:r>
      <w:r>
        <w:rPr>
          <w:rFonts w:ascii="Arial" w:hAnsi="Arial" w:hint="cs"/>
          <w:szCs w:val="24"/>
          <w:rtl/>
        </w:rPr>
        <w:t xml:space="preserve">יים הנדרשים במהירות האפשרית, בהתאם לדרישת הממונה. </w:t>
      </w:r>
    </w:p>
    <w:p w:rsidR="00612A97" w:rsidRDefault="00612A97" w:rsidP="00612A97">
      <w:pPr>
        <w:numPr>
          <w:ilvl w:val="1"/>
          <w:numId w:val="10"/>
        </w:numPr>
        <w:overflowPunct w:val="0"/>
        <w:autoSpaceDE w:val="0"/>
        <w:autoSpaceDN w:val="0"/>
        <w:adjustRightInd w:val="0"/>
        <w:jc w:val="both"/>
        <w:textAlignment w:val="baseline"/>
        <w:rPr>
          <w:rFonts w:ascii="Arial" w:hAnsi="Arial"/>
          <w:szCs w:val="24"/>
        </w:rPr>
      </w:pPr>
      <w:r>
        <w:rPr>
          <w:rFonts w:ascii="Arial" w:hAnsi="Arial" w:hint="cs"/>
          <w:szCs w:val="24"/>
          <w:rtl/>
        </w:rPr>
        <w:t>הממונה יהא רשאי לזמן את מנהל הפרוייקט מטעם הזוכה להופיע בפניו, לשם מתן הבהרות ועדכונים.</w:t>
      </w:r>
    </w:p>
    <w:p w:rsidR="00612A97" w:rsidRDefault="00612A97" w:rsidP="00612A97">
      <w:pPr>
        <w:numPr>
          <w:ilvl w:val="1"/>
          <w:numId w:val="10"/>
        </w:numPr>
        <w:overflowPunct w:val="0"/>
        <w:autoSpaceDE w:val="0"/>
        <w:autoSpaceDN w:val="0"/>
        <w:adjustRightInd w:val="0"/>
        <w:jc w:val="both"/>
        <w:textAlignment w:val="baseline"/>
        <w:rPr>
          <w:szCs w:val="24"/>
          <w:rtl/>
        </w:rPr>
      </w:pPr>
      <w:r w:rsidRPr="00AE4CFF">
        <w:rPr>
          <w:rFonts w:ascii="Arial" w:hAnsi="Arial"/>
          <w:szCs w:val="24"/>
          <w:rtl/>
        </w:rPr>
        <w:t xml:space="preserve">אישור </w:t>
      </w:r>
      <w:r w:rsidRPr="00AE4CFF">
        <w:rPr>
          <w:rFonts w:ascii="Arial" w:hAnsi="Arial" w:hint="cs"/>
          <w:szCs w:val="24"/>
          <w:rtl/>
        </w:rPr>
        <w:t xml:space="preserve">נציג המשרד </w:t>
      </w:r>
      <w:r w:rsidRPr="00AE4CFF">
        <w:rPr>
          <w:rFonts w:ascii="Arial" w:hAnsi="Arial"/>
          <w:szCs w:val="24"/>
          <w:rtl/>
        </w:rPr>
        <w:t>על</w:t>
      </w:r>
      <w:r w:rsidRPr="00AE4CFF">
        <w:rPr>
          <w:rFonts w:ascii="Arial" w:hAnsi="Arial" w:hint="cs"/>
          <w:szCs w:val="24"/>
          <w:rtl/>
        </w:rPr>
        <w:t xml:space="preserve"> השלמת</w:t>
      </w:r>
      <w:r w:rsidRPr="00AE4CFF">
        <w:rPr>
          <w:rFonts w:ascii="Arial" w:hAnsi="Arial"/>
          <w:szCs w:val="24"/>
          <w:rtl/>
        </w:rPr>
        <w:t xml:space="preserve"> ביצוע אבן דרך כלשהי</w:t>
      </w:r>
      <w:r w:rsidRPr="00AE4CFF">
        <w:rPr>
          <w:rFonts w:ascii="Arial" w:hAnsi="Arial" w:hint="cs"/>
          <w:szCs w:val="24"/>
          <w:rtl/>
        </w:rPr>
        <w:t xml:space="preserve"> כנדרש, </w:t>
      </w:r>
      <w:r w:rsidRPr="00AE4CFF">
        <w:rPr>
          <w:rFonts w:ascii="Arial" w:hAnsi="Arial"/>
          <w:szCs w:val="24"/>
          <w:rtl/>
        </w:rPr>
        <w:t>יהווה</w:t>
      </w:r>
      <w:r w:rsidRPr="00AE4CFF">
        <w:rPr>
          <w:rFonts w:ascii="Arial" w:hAnsi="Arial" w:hint="cs"/>
          <w:szCs w:val="24"/>
          <w:rtl/>
        </w:rPr>
        <w:t xml:space="preserve"> תנאי</w:t>
      </w:r>
      <w:r w:rsidRPr="00AE4CFF">
        <w:rPr>
          <w:rFonts w:ascii="Arial" w:hAnsi="Arial"/>
          <w:szCs w:val="24"/>
          <w:rtl/>
        </w:rPr>
        <w:t xml:space="preserve"> </w:t>
      </w:r>
      <w:r w:rsidRPr="00AE4CFF">
        <w:rPr>
          <w:rFonts w:ascii="Arial" w:hAnsi="Arial" w:hint="cs"/>
          <w:szCs w:val="24"/>
          <w:rtl/>
        </w:rPr>
        <w:t>לתשלום</w:t>
      </w:r>
      <w:r w:rsidRPr="00AE4CFF">
        <w:rPr>
          <w:rFonts w:hint="cs"/>
          <w:szCs w:val="24"/>
          <w:rtl/>
        </w:rPr>
        <w:t xml:space="preserve"> </w:t>
      </w:r>
      <w:r>
        <w:rPr>
          <w:rFonts w:hint="eastAsia"/>
          <w:szCs w:val="24"/>
          <w:rtl/>
        </w:rPr>
        <w:t>לזוכה</w:t>
      </w:r>
      <w:r>
        <w:rPr>
          <w:szCs w:val="24"/>
          <w:rtl/>
        </w:rPr>
        <w:t>.</w:t>
      </w:r>
    </w:p>
    <w:p w:rsidR="00612A97" w:rsidRDefault="00612A97" w:rsidP="00612A97">
      <w:pPr>
        <w:ind w:left="360"/>
        <w:jc w:val="both"/>
        <w:rPr>
          <w:szCs w:val="24"/>
          <w:rtl/>
        </w:rPr>
      </w:pPr>
    </w:p>
    <w:p w:rsidR="00612A97" w:rsidRPr="00AE4CFF" w:rsidRDefault="00612A97" w:rsidP="00612A97">
      <w:pPr>
        <w:numPr>
          <w:ilvl w:val="0"/>
          <w:numId w:val="10"/>
        </w:numPr>
        <w:overflowPunct w:val="0"/>
        <w:autoSpaceDE w:val="0"/>
        <w:autoSpaceDN w:val="0"/>
        <w:adjustRightInd w:val="0"/>
        <w:jc w:val="both"/>
        <w:textAlignment w:val="baseline"/>
        <w:rPr>
          <w:rFonts w:ascii="Arial" w:hAnsi="Arial"/>
          <w:b/>
          <w:bCs/>
          <w:szCs w:val="24"/>
          <w:u w:val="single"/>
        </w:rPr>
      </w:pPr>
      <w:r w:rsidRPr="004B031A">
        <w:rPr>
          <w:rFonts w:ascii="Arial" w:hAnsi="Arial" w:hint="eastAsia"/>
          <w:b/>
          <w:bCs/>
          <w:szCs w:val="24"/>
          <w:u w:val="single"/>
          <w:rtl/>
        </w:rPr>
        <w:t>חשיפת</w:t>
      </w:r>
      <w:r w:rsidRPr="004B031A">
        <w:rPr>
          <w:rFonts w:ascii="Arial" w:hAnsi="Arial"/>
          <w:b/>
          <w:bCs/>
          <w:szCs w:val="24"/>
          <w:u w:val="single"/>
          <w:rtl/>
        </w:rPr>
        <w:t xml:space="preserve"> </w:t>
      </w:r>
      <w:r w:rsidRPr="004B031A">
        <w:rPr>
          <w:rFonts w:ascii="Arial" w:hAnsi="Arial" w:hint="eastAsia"/>
          <w:b/>
          <w:bCs/>
          <w:szCs w:val="24"/>
          <w:u w:val="single"/>
          <w:rtl/>
        </w:rPr>
        <w:t>האתר</w:t>
      </w:r>
      <w:r>
        <w:rPr>
          <w:rFonts w:ascii="Arial" w:hAnsi="Arial" w:hint="cs"/>
          <w:b/>
          <w:bCs/>
          <w:szCs w:val="24"/>
          <w:u w:val="single"/>
          <w:rtl/>
        </w:rPr>
        <w:t xml:space="preserve"> (שיווק ופרסום האתר)</w:t>
      </w:r>
      <w:r w:rsidRPr="004B031A">
        <w:rPr>
          <w:rFonts w:ascii="Arial" w:hAnsi="Arial"/>
          <w:b/>
          <w:bCs/>
          <w:szCs w:val="24"/>
          <w:u w:val="single"/>
          <w:rtl/>
        </w:rPr>
        <w:t>.</w:t>
      </w:r>
    </w:p>
    <w:p w:rsidR="00612A97" w:rsidRDefault="00612A97" w:rsidP="00612A97">
      <w:pPr>
        <w:tabs>
          <w:tab w:val="left" w:pos="1812"/>
        </w:tabs>
        <w:ind w:left="360"/>
        <w:jc w:val="both"/>
        <w:rPr>
          <w:rFonts w:ascii="Arial" w:hAnsi="Arial"/>
          <w:b/>
          <w:bCs/>
          <w:szCs w:val="24"/>
        </w:rPr>
      </w:pPr>
    </w:p>
    <w:p w:rsidR="00612A97" w:rsidRPr="00275AB4" w:rsidRDefault="00612A97" w:rsidP="00612A97">
      <w:pPr>
        <w:ind w:left="360"/>
        <w:rPr>
          <w:rFonts w:ascii="Arial" w:hAnsi="Arial"/>
          <w:b/>
          <w:bCs/>
          <w:szCs w:val="24"/>
        </w:rPr>
      </w:pPr>
      <w:r>
        <w:rPr>
          <w:rFonts w:ascii="Arial" w:hAnsi="Arial" w:hint="cs"/>
          <w:b/>
          <w:bCs/>
          <w:szCs w:val="24"/>
          <w:rtl/>
        </w:rPr>
        <w:t>הספק יכין הצעה לחשיפת האתר (עלות החשיפה תהיה כלולה בהצעת המחיר) לתלמידים ולמורים.</w:t>
      </w:r>
    </w:p>
    <w:p w:rsidR="00612A97" w:rsidRPr="00A946E5" w:rsidRDefault="00612A97" w:rsidP="00612A97">
      <w:pPr>
        <w:overflowPunct w:val="0"/>
        <w:autoSpaceDE w:val="0"/>
        <w:autoSpaceDN w:val="0"/>
        <w:adjustRightInd w:val="0"/>
        <w:jc w:val="both"/>
        <w:textAlignment w:val="baseline"/>
        <w:rPr>
          <w:rFonts w:ascii="Arial" w:hAnsi="Arial"/>
          <w:szCs w:val="24"/>
        </w:rPr>
      </w:pPr>
    </w:p>
    <w:p w:rsidR="00612A97" w:rsidRPr="00C70F4C" w:rsidRDefault="00612A97" w:rsidP="00612A97">
      <w:pPr>
        <w:numPr>
          <w:ilvl w:val="0"/>
          <w:numId w:val="10"/>
        </w:numPr>
        <w:overflowPunct w:val="0"/>
        <w:autoSpaceDE w:val="0"/>
        <w:autoSpaceDN w:val="0"/>
        <w:adjustRightInd w:val="0"/>
        <w:jc w:val="both"/>
        <w:textAlignment w:val="baseline"/>
        <w:rPr>
          <w:rFonts w:ascii="Arial" w:hAnsi="Arial"/>
          <w:b/>
          <w:bCs/>
          <w:szCs w:val="24"/>
          <w:u w:val="single"/>
        </w:rPr>
      </w:pPr>
      <w:r>
        <w:rPr>
          <w:rFonts w:ascii="Arial" w:hAnsi="Arial" w:hint="cs"/>
          <w:b/>
          <w:bCs/>
          <w:szCs w:val="24"/>
          <w:u w:val="single"/>
          <w:rtl/>
        </w:rPr>
        <w:t>כללי</w:t>
      </w:r>
      <w:r w:rsidRPr="00326AED">
        <w:rPr>
          <w:rFonts w:ascii="Arial" w:hAnsi="Arial" w:hint="cs"/>
          <w:b/>
          <w:bCs/>
          <w:szCs w:val="24"/>
          <w:u w:val="single"/>
          <w:rtl/>
        </w:rPr>
        <w:t>:</w:t>
      </w:r>
    </w:p>
    <w:p w:rsidR="00612A97" w:rsidRPr="00326AED" w:rsidRDefault="00612A97" w:rsidP="00612A97">
      <w:pPr>
        <w:numPr>
          <w:ilvl w:val="1"/>
          <w:numId w:val="10"/>
        </w:numPr>
        <w:overflowPunct w:val="0"/>
        <w:autoSpaceDE w:val="0"/>
        <w:autoSpaceDN w:val="0"/>
        <w:adjustRightInd w:val="0"/>
        <w:jc w:val="both"/>
        <w:textAlignment w:val="baseline"/>
        <w:rPr>
          <w:rFonts w:ascii="Arial" w:hAnsi="Arial"/>
          <w:szCs w:val="24"/>
        </w:rPr>
      </w:pPr>
      <w:r>
        <w:rPr>
          <w:rFonts w:ascii="Arial" w:hAnsi="Arial" w:hint="cs"/>
          <w:szCs w:val="24"/>
          <w:rtl/>
        </w:rPr>
        <w:t>הזוכה ועובדיו</w:t>
      </w:r>
      <w:r w:rsidRPr="00326AED">
        <w:rPr>
          <w:rFonts w:ascii="Arial" w:hAnsi="Arial"/>
          <w:szCs w:val="24"/>
          <w:rtl/>
        </w:rPr>
        <w:t xml:space="preserve"> לא ישתמשו בנייר רשמי של המשרד</w:t>
      </w:r>
      <w:r w:rsidRPr="00326AED">
        <w:rPr>
          <w:rFonts w:ascii="Arial" w:hAnsi="Arial" w:hint="cs"/>
          <w:szCs w:val="24"/>
          <w:rtl/>
        </w:rPr>
        <w:t xml:space="preserve"> אלא אם אושר הדבר</w:t>
      </w:r>
      <w:r>
        <w:rPr>
          <w:rFonts w:ascii="Arial" w:hAnsi="Arial" w:hint="cs"/>
          <w:szCs w:val="24"/>
          <w:rtl/>
        </w:rPr>
        <w:t xml:space="preserve"> מראש ובכתב</w:t>
      </w:r>
      <w:r w:rsidRPr="00326AED">
        <w:rPr>
          <w:rFonts w:ascii="Arial" w:hAnsi="Arial" w:hint="cs"/>
          <w:szCs w:val="24"/>
          <w:rtl/>
        </w:rPr>
        <w:t xml:space="preserve"> על ידי נציג המשרד</w:t>
      </w:r>
      <w:r w:rsidRPr="00326AED">
        <w:rPr>
          <w:rFonts w:ascii="Arial" w:hAnsi="Arial"/>
          <w:szCs w:val="24"/>
          <w:rtl/>
        </w:rPr>
        <w:t>.</w:t>
      </w:r>
    </w:p>
    <w:p w:rsidR="00612A97" w:rsidRDefault="00612A97" w:rsidP="00612A97">
      <w:pPr>
        <w:numPr>
          <w:ilvl w:val="1"/>
          <w:numId w:val="10"/>
        </w:numPr>
        <w:overflowPunct w:val="0"/>
        <w:autoSpaceDE w:val="0"/>
        <w:autoSpaceDN w:val="0"/>
        <w:adjustRightInd w:val="0"/>
        <w:jc w:val="both"/>
        <w:textAlignment w:val="baseline"/>
        <w:rPr>
          <w:rFonts w:ascii="Arial" w:hAnsi="Arial"/>
          <w:szCs w:val="24"/>
        </w:rPr>
      </w:pPr>
      <w:r>
        <w:rPr>
          <w:rFonts w:ascii="Arial" w:hAnsi="Arial" w:hint="cs"/>
          <w:szCs w:val="24"/>
          <w:rtl/>
        </w:rPr>
        <w:t>הזוכה</w:t>
      </w:r>
      <w:r w:rsidRPr="00326AED">
        <w:rPr>
          <w:rFonts w:ascii="Arial" w:hAnsi="Arial"/>
          <w:szCs w:val="24"/>
          <w:rtl/>
        </w:rPr>
        <w:t xml:space="preserve"> </w:t>
      </w:r>
      <w:r w:rsidRPr="00C70F4C">
        <w:rPr>
          <w:rFonts w:ascii="Arial" w:hAnsi="Arial"/>
          <w:szCs w:val="24"/>
          <w:rtl/>
        </w:rPr>
        <w:t>יגבה כל נתון</w:t>
      </w:r>
      <w:r w:rsidRPr="00C70F4C">
        <w:rPr>
          <w:rFonts w:ascii="Arial" w:hAnsi="Arial" w:hint="cs"/>
          <w:szCs w:val="24"/>
          <w:rtl/>
        </w:rPr>
        <w:t>,</w:t>
      </w:r>
      <w:r w:rsidRPr="00C70F4C">
        <w:rPr>
          <w:rFonts w:ascii="Arial" w:hAnsi="Arial"/>
          <w:szCs w:val="24"/>
          <w:rtl/>
        </w:rPr>
        <w:t xml:space="preserve"> מסמך</w:t>
      </w:r>
      <w:r w:rsidRPr="00C70F4C">
        <w:rPr>
          <w:rFonts w:ascii="Arial" w:hAnsi="Arial" w:hint="cs"/>
          <w:szCs w:val="24"/>
          <w:rtl/>
        </w:rPr>
        <w:t>,</w:t>
      </w:r>
      <w:r w:rsidRPr="00C70F4C">
        <w:rPr>
          <w:rFonts w:ascii="Arial" w:hAnsi="Arial"/>
          <w:szCs w:val="24"/>
          <w:rtl/>
        </w:rPr>
        <w:t xml:space="preserve"> דו"ח או קובץ הקשור ל</w:t>
      </w:r>
      <w:r w:rsidRPr="00C70F4C">
        <w:rPr>
          <w:rFonts w:ascii="Arial" w:hAnsi="Arial" w:hint="cs"/>
          <w:szCs w:val="24"/>
          <w:rtl/>
        </w:rPr>
        <w:t>עבודה במסגרת מכרז זה</w:t>
      </w:r>
      <w:r w:rsidRPr="00C70F4C">
        <w:rPr>
          <w:rFonts w:ascii="Arial" w:hAnsi="Arial"/>
          <w:szCs w:val="24"/>
          <w:rtl/>
        </w:rPr>
        <w:t xml:space="preserve"> על גבי תקליטורים </w:t>
      </w:r>
      <w:r w:rsidRPr="00326AED">
        <w:rPr>
          <w:rFonts w:ascii="Arial" w:hAnsi="Arial"/>
          <w:szCs w:val="24"/>
          <w:rtl/>
        </w:rPr>
        <w:t>ויחזיקם</w:t>
      </w:r>
      <w:r w:rsidRPr="00C70F4C">
        <w:rPr>
          <w:rFonts w:ascii="Arial" w:hAnsi="Arial"/>
          <w:szCs w:val="24"/>
          <w:rtl/>
        </w:rPr>
        <w:t xml:space="preserve"> במקום נפרד מהמחשבים המשרתים את צוות הפיתוח</w:t>
      </w:r>
      <w:r w:rsidRPr="00C70F4C">
        <w:rPr>
          <w:rFonts w:ascii="Arial" w:hAnsi="Arial" w:hint="cs"/>
          <w:szCs w:val="24"/>
          <w:rtl/>
        </w:rPr>
        <w:t>.</w:t>
      </w:r>
    </w:p>
    <w:p w:rsidR="00612A97" w:rsidRPr="00166702" w:rsidRDefault="00612A97" w:rsidP="00612A97">
      <w:pPr>
        <w:numPr>
          <w:ilvl w:val="1"/>
          <w:numId w:val="10"/>
        </w:numPr>
        <w:overflowPunct w:val="0"/>
        <w:autoSpaceDE w:val="0"/>
        <w:autoSpaceDN w:val="0"/>
        <w:adjustRightInd w:val="0"/>
        <w:jc w:val="both"/>
        <w:textAlignment w:val="baseline"/>
        <w:rPr>
          <w:rFonts w:ascii="Arial" w:hAnsi="Arial"/>
          <w:szCs w:val="24"/>
        </w:rPr>
      </w:pPr>
      <w:r w:rsidRPr="00166702">
        <w:rPr>
          <w:rFonts w:ascii="Arial" w:hAnsi="Arial"/>
          <w:szCs w:val="24"/>
          <w:rtl/>
        </w:rPr>
        <w:t>כל שינוי בהצעה</w:t>
      </w:r>
      <w:r>
        <w:rPr>
          <w:rFonts w:ascii="Arial" w:hAnsi="Arial" w:hint="cs"/>
          <w:szCs w:val="24"/>
          <w:rtl/>
        </w:rPr>
        <w:t xml:space="preserve"> הזוכה</w:t>
      </w:r>
      <w:r w:rsidRPr="00166702">
        <w:rPr>
          <w:rFonts w:ascii="Arial" w:hAnsi="Arial"/>
          <w:szCs w:val="24"/>
          <w:rtl/>
        </w:rPr>
        <w:t xml:space="preserve"> </w:t>
      </w:r>
      <w:r>
        <w:rPr>
          <w:rFonts w:ascii="Arial" w:hAnsi="Arial" w:hint="cs"/>
          <w:szCs w:val="24"/>
          <w:rtl/>
        </w:rPr>
        <w:t xml:space="preserve">לאחר אישורה ע"י וועדת המכרזים, יהא </w:t>
      </w:r>
      <w:r w:rsidRPr="00166702">
        <w:rPr>
          <w:rFonts w:ascii="Arial" w:hAnsi="Arial"/>
          <w:szCs w:val="24"/>
          <w:rtl/>
        </w:rPr>
        <w:t xml:space="preserve">טעון אישור </w:t>
      </w:r>
      <w:r>
        <w:rPr>
          <w:rFonts w:ascii="Arial" w:hAnsi="Arial" w:hint="cs"/>
          <w:szCs w:val="24"/>
          <w:rtl/>
        </w:rPr>
        <w:t>הממונה</w:t>
      </w:r>
      <w:r w:rsidRPr="00166702">
        <w:rPr>
          <w:rFonts w:ascii="Arial" w:hAnsi="Arial" w:hint="cs"/>
          <w:szCs w:val="24"/>
          <w:rtl/>
        </w:rPr>
        <w:t xml:space="preserve">. </w:t>
      </w:r>
    </w:p>
    <w:p w:rsidR="00612A97" w:rsidRPr="001E4B41" w:rsidRDefault="00612A97" w:rsidP="00612A97">
      <w:pPr>
        <w:tabs>
          <w:tab w:val="left" w:pos="1812"/>
        </w:tabs>
        <w:ind w:left="680"/>
        <w:rPr>
          <w:rFonts w:ascii="Arial" w:hAnsi="Arial"/>
          <w:szCs w:val="24"/>
        </w:rPr>
      </w:pPr>
    </w:p>
    <w:p w:rsidR="00612A97" w:rsidRDefault="00612A97" w:rsidP="00612A97">
      <w:pPr>
        <w:numPr>
          <w:ilvl w:val="0"/>
          <w:numId w:val="10"/>
        </w:numPr>
        <w:overflowPunct w:val="0"/>
        <w:autoSpaceDE w:val="0"/>
        <w:autoSpaceDN w:val="0"/>
        <w:adjustRightInd w:val="0"/>
        <w:jc w:val="both"/>
        <w:textAlignment w:val="baseline"/>
        <w:rPr>
          <w:rFonts w:ascii="Arial" w:hAnsi="Arial"/>
          <w:b/>
          <w:bCs/>
          <w:szCs w:val="24"/>
          <w:u w:val="single"/>
        </w:rPr>
      </w:pPr>
      <w:r w:rsidRPr="005E1077">
        <w:rPr>
          <w:rFonts w:ascii="Arial" w:hAnsi="Arial"/>
          <w:b/>
          <w:bCs/>
          <w:szCs w:val="24"/>
          <w:u w:val="single"/>
          <w:rtl/>
        </w:rPr>
        <w:t xml:space="preserve">אבני דרך בתהליך </w:t>
      </w:r>
      <w:r>
        <w:rPr>
          <w:rFonts w:ascii="Arial" w:hAnsi="Arial" w:hint="cs"/>
          <w:b/>
          <w:bCs/>
          <w:szCs w:val="24"/>
          <w:u w:val="single"/>
          <w:rtl/>
        </w:rPr>
        <w:t>לערכה הקמת האתר</w:t>
      </w:r>
      <w:r w:rsidRPr="005E1077">
        <w:rPr>
          <w:rFonts w:ascii="Arial" w:hAnsi="Arial" w:hint="cs"/>
          <w:b/>
          <w:bCs/>
          <w:szCs w:val="24"/>
          <w:u w:val="single"/>
          <w:rtl/>
        </w:rPr>
        <w:t xml:space="preserve"> </w:t>
      </w:r>
      <w:r w:rsidRPr="005E1077">
        <w:rPr>
          <w:rFonts w:ascii="Arial" w:hAnsi="Arial"/>
          <w:b/>
          <w:bCs/>
          <w:szCs w:val="24"/>
          <w:u w:val="single"/>
          <w:rtl/>
        </w:rPr>
        <w:t>לתלמיד/ למורה</w:t>
      </w:r>
      <w:r>
        <w:rPr>
          <w:rFonts w:ascii="Arial" w:hAnsi="Arial" w:hint="cs"/>
          <w:b/>
          <w:bCs/>
          <w:szCs w:val="24"/>
          <w:u w:val="single"/>
          <w:rtl/>
        </w:rPr>
        <w:t>:</w:t>
      </w:r>
      <w:r w:rsidRPr="00C70F4C">
        <w:rPr>
          <w:rFonts w:ascii="Arial" w:hAnsi="Arial" w:hint="cs"/>
          <w:b/>
          <w:bCs/>
          <w:szCs w:val="24"/>
          <w:u w:val="single"/>
          <w:rtl/>
        </w:rPr>
        <w:t xml:space="preserve"> </w:t>
      </w:r>
    </w:p>
    <w:p w:rsidR="00612A97" w:rsidRPr="00C70F4C" w:rsidRDefault="00612A97" w:rsidP="00612A97">
      <w:pPr>
        <w:overflowPunct w:val="0"/>
        <w:autoSpaceDE w:val="0"/>
        <w:autoSpaceDN w:val="0"/>
        <w:adjustRightInd w:val="0"/>
        <w:ind w:left="360"/>
        <w:jc w:val="both"/>
        <w:textAlignment w:val="baseline"/>
        <w:rPr>
          <w:rFonts w:ascii="Arial" w:hAnsi="Arial"/>
          <w:b/>
          <w:bCs/>
          <w:szCs w:val="24"/>
          <w:u w:val="single"/>
        </w:rPr>
      </w:pPr>
    </w:p>
    <w:p w:rsidR="00612A97" w:rsidRDefault="00612A97" w:rsidP="00612A97">
      <w:pPr>
        <w:ind w:left="395"/>
        <w:jc w:val="both"/>
        <w:rPr>
          <w:rFonts w:ascii="Arial" w:hAnsi="Arial"/>
          <w:szCs w:val="24"/>
          <w:rtl/>
        </w:rPr>
      </w:pPr>
      <w:r w:rsidRPr="00326AED">
        <w:rPr>
          <w:rFonts w:ascii="Arial" w:hAnsi="Arial"/>
          <w:szCs w:val="24"/>
          <w:rtl/>
        </w:rPr>
        <w:t xml:space="preserve">באבני הדרך מתוארים תפקידי </w:t>
      </w:r>
      <w:r>
        <w:rPr>
          <w:rFonts w:ascii="Arial" w:hAnsi="Arial" w:hint="cs"/>
          <w:szCs w:val="24"/>
          <w:rtl/>
        </w:rPr>
        <w:t>הזוכה</w:t>
      </w:r>
      <w:r w:rsidRPr="00326AED">
        <w:rPr>
          <w:rFonts w:ascii="Arial" w:hAnsi="Arial"/>
          <w:szCs w:val="24"/>
          <w:rtl/>
        </w:rPr>
        <w:t xml:space="preserve"> והתוצר</w:t>
      </w:r>
      <w:r>
        <w:rPr>
          <w:rFonts w:ascii="Arial" w:hAnsi="Arial" w:hint="cs"/>
          <w:szCs w:val="24"/>
          <w:rtl/>
        </w:rPr>
        <w:t xml:space="preserve"> הנדרש</w:t>
      </w:r>
      <w:r w:rsidRPr="00326AED">
        <w:rPr>
          <w:rFonts w:ascii="Arial" w:hAnsi="Arial"/>
          <w:szCs w:val="24"/>
          <w:rtl/>
        </w:rPr>
        <w:t xml:space="preserve">. </w:t>
      </w:r>
      <w:r>
        <w:rPr>
          <w:rFonts w:ascii="Arial" w:hAnsi="Arial" w:hint="cs"/>
          <w:szCs w:val="24"/>
          <w:rtl/>
        </w:rPr>
        <w:t>ה</w:t>
      </w:r>
      <w:r w:rsidRPr="00326AED">
        <w:rPr>
          <w:rFonts w:ascii="Arial" w:hAnsi="Arial"/>
          <w:szCs w:val="24"/>
          <w:rtl/>
        </w:rPr>
        <w:t xml:space="preserve">תוצר יובא לאישור </w:t>
      </w:r>
      <w:r>
        <w:rPr>
          <w:rFonts w:ascii="Arial" w:hAnsi="Arial" w:hint="cs"/>
          <w:szCs w:val="24"/>
          <w:rtl/>
        </w:rPr>
        <w:t>הממונה</w:t>
      </w:r>
      <w:r w:rsidRPr="00326AED">
        <w:rPr>
          <w:rFonts w:ascii="Arial" w:hAnsi="Arial"/>
          <w:szCs w:val="24"/>
          <w:rtl/>
        </w:rPr>
        <w:t xml:space="preserve"> כמפורט בטבלה</w:t>
      </w:r>
      <w:r>
        <w:rPr>
          <w:rFonts w:ascii="Arial" w:hAnsi="Arial" w:hint="cs"/>
          <w:szCs w:val="24"/>
          <w:rtl/>
        </w:rPr>
        <w:t>. לכל סביבת למידה, תפותח ערכה לתלמיד וערכה למורה, הערכה שתוגש ע"י הזוכה במסגרת מתן השירותים תכלול דוגמא של כל החומרים הרלבנטיים לפיתוח האתר.</w:t>
      </w:r>
    </w:p>
    <w:p w:rsidR="00612A97" w:rsidRDefault="00612A97" w:rsidP="00612A97">
      <w:pPr>
        <w:ind w:left="395"/>
        <w:jc w:val="both"/>
        <w:rPr>
          <w:rFonts w:ascii="Arial" w:hAnsi="Arial"/>
          <w:szCs w:val="24"/>
          <w:rtl/>
        </w:rPr>
      </w:pPr>
      <w:r>
        <w:rPr>
          <w:rFonts w:ascii="Arial" w:hAnsi="Arial" w:hint="cs"/>
          <w:szCs w:val="24"/>
          <w:rtl/>
        </w:rPr>
        <w:t>התמורה לזוכה תשולם רק לאחר אישור קבלת התוצרים כנדרש, לשביעות רצון הממונה, כמפורט בטבלה שלהלן וכן בכפוף להגשת חשבוניות מפורטות.</w:t>
      </w:r>
    </w:p>
    <w:p w:rsidR="00612A97" w:rsidRDefault="00612A97" w:rsidP="00612A97">
      <w:pPr>
        <w:ind w:left="395"/>
        <w:jc w:val="both"/>
        <w:rPr>
          <w:rFonts w:ascii="Arial" w:hAnsi="Arial"/>
          <w:szCs w:val="24"/>
          <w:rtl/>
        </w:rPr>
      </w:pPr>
      <w:r>
        <w:rPr>
          <w:rFonts w:ascii="Arial" w:hAnsi="Arial" w:hint="cs"/>
          <w:szCs w:val="24"/>
          <w:rtl/>
        </w:rPr>
        <w:t xml:space="preserve"> </w:t>
      </w:r>
    </w:p>
    <w:p w:rsidR="00612A97" w:rsidRDefault="00612A97" w:rsidP="00612A97">
      <w:pPr>
        <w:ind w:left="395"/>
        <w:jc w:val="both"/>
        <w:rPr>
          <w:rFonts w:ascii="Arial" w:hAnsi="Arial"/>
          <w:szCs w:val="24"/>
          <w:rtl/>
        </w:rPr>
      </w:pPr>
      <w:r>
        <w:rPr>
          <w:rFonts w:ascii="Arial" w:hAnsi="Arial" w:hint="cs"/>
          <w:szCs w:val="24"/>
          <w:rtl/>
        </w:rPr>
        <w:t>עד אבן הדרך הרביעית (ועד בכלל) תשולם 15% מהתמורה לכל אבן דרך. עבור אבן דרך ה' תשולם 20% מהתמורה שאר התמורה תשולם אף היא בשיעורים ( 10% )זהים עד לסיום יתרת העבודה</w:t>
      </w:r>
    </w:p>
    <w:p w:rsidR="00612A97" w:rsidRDefault="00612A97" w:rsidP="00612A97">
      <w:pPr>
        <w:ind w:left="395"/>
        <w:jc w:val="both"/>
        <w:rPr>
          <w:rFonts w:ascii="Arial" w:hAnsi="Arial"/>
          <w:szCs w:val="24"/>
          <w:rtl/>
        </w:rPr>
      </w:pPr>
    </w:p>
    <w:p w:rsidR="00612A97" w:rsidRDefault="00612A97" w:rsidP="00612A97">
      <w:pPr>
        <w:ind w:left="395"/>
        <w:jc w:val="both"/>
        <w:rPr>
          <w:rFonts w:ascii="Arial" w:hAnsi="Arial"/>
          <w:szCs w:val="24"/>
          <w:rtl/>
        </w:rPr>
      </w:pPr>
    </w:p>
    <w:p w:rsidR="00612A97" w:rsidRDefault="00612A97" w:rsidP="00612A97">
      <w:pPr>
        <w:ind w:left="395"/>
        <w:jc w:val="both"/>
        <w:rPr>
          <w:rFonts w:ascii="Arial" w:hAnsi="Arial"/>
          <w:szCs w:val="24"/>
          <w:rtl/>
        </w:rPr>
      </w:pPr>
    </w:p>
    <w:p w:rsidR="00612A97" w:rsidRDefault="00612A97" w:rsidP="00612A97">
      <w:pPr>
        <w:ind w:left="395"/>
        <w:jc w:val="both"/>
        <w:rPr>
          <w:rFonts w:ascii="Arial" w:hAnsi="Arial"/>
          <w:szCs w:val="24"/>
          <w:rtl/>
        </w:rPr>
      </w:pPr>
    </w:p>
    <w:p w:rsidR="00612A97" w:rsidRDefault="00612A97" w:rsidP="00612A97">
      <w:pPr>
        <w:ind w:left="395"/>
        <w:jc w:val="both"/>
        <w:rPr>
          <w:rFonts w:ascii="Arial" w:hAnsi="Arial"/>
          <w:szCs w:val="24"/>
          <w:rtl/>
        </w:rPr>
      </w:pPr>
    </w:p>
    <w:p w:rsidR="00612A97" w:rsidRDefault="00612A97" w:rsidP="00612A97">
      <w:pPr>
        <w:ind w:left="395"/>
        <w:jc w:val="both"/>
        <w:rPr>
          <w:rFonts w:ascii="Arial" w:hAnsi="Arial"/>
          <w:szCs w:val="24"/>
          <w:rtl/>
        </w:rPr>
      </w:pPr>
    </w:p>
    <w:p w:rsidR="00612A97" w:rsidRDefault="00612A97" w:rsidP="00612A97">
      <w:pPr>
        <w:ind w:left="395"/>
        <w:jc w:val="both"/>
        <w:rPr>
          <w:rFonts w:ascii="Arial" w:hAnsi="Arial"/>
          <w:szCs w:val="24"/>
          <w:rtl/>
        </w:rPr>
      </w:pPr>
    </w:p>
    <w:tbl>
      <w:tblPr>
        <w:tblpPr w:leftFromText="180" w:rightFromText="180" w:vertAnchor="text" w:horzAnchor="margin" w:tblpXSpec="center" w:tblpY="328"/>
        <w:bidiVisual/>
        <w:tblW w:w="10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51"/>
        <w:gridCol w:w="5185"/>
        <w:gridCol w:w="2393"/>
        <w:gridCol w:w="2393"/>
      </w:tblGrid>
      <w:tr w:rsidR="00612A97" w:rsidRPr="00B1540A" w:rsidTr="00F465ED">
        <w:trPr>
          <w:trHeight w:val="442"/>
        </w:trPr>
        <w:tc>
          <w:tcPr>
            <w:tcW w:w="551" w:type="dxa"/>
            <w:tcBorders>
              <w:top w:val="single" w:sz="18" w:space="0" w:color="auto"/>
              <w:left w:val="single" w:sz="18" w:space="0" w:color="auto"/>
              <w:bottom w:val="single" w:sz="18" w:space="0" w:color="auto"/>
            </w:tcBorders>
            <w:shd w:val="clear" w:color="auto" w:fill="E6E6E6"/>
          </w:tcPr>
          <w:p w:rsidR="00612A97" w:rsidRPr="00B1540A" w:rsidRDefault="00612A97" w:rsidP="00F465ED">
            <w:pPr>
              <w:jc w:val="center"/>
              <w:rPr>
                <w:rFonts w:ascii="Arial" w:hAnsi="Arial"/>
                <w:b/>
                <w:bCs/>
                <w:sz w:val="22"/>
                <w:szCs w:val="22"/>
                <w:rtl/>
              </w:rPr>
            </w:pPr>
            <w:r w:rsidRPr="00B1540A">
              <w:rPr>
                <w:rFonts w:ascii="Arial" w:hAnsi="Arial"/>
                <w:b/>
                <w:bCs/>
                <w:sz w:val="22"/>
                <w:szCs w:val="22"/>
                <w:rtl/>
              </w:rPr>
              <w:lastRenderedPageBreak/>
              <w:t>אבן דרך</w:t>
            </w:r>
          </w:p>
        </w:tc>
        <w:tc>
          <w:tcPr>
            <w:tcW w:w="5185" w:type="dxa"/>
            <w:tcBorders>
              <w:top w:val="single" w:sz="18" w:space="0" w:color="auto"/>
              <w:bottom w:val="single" w:sz="18" w:space="0" w:color="auto"/>
            </w:tcBorders>
            <w:shd w:val="clear" w:color="auto" w:fill="E6E6E6"/>
          </w:tcPr>
          <w:p w:rsidR="00612A97" w:rsidRPr="00B1540A" w:rsidRDefault="00612A97" w:rsidP="00F465ED">
            <w:pPr>
              <w:jc w:val="center"/>
              <w:rPr>
                <w:rFonts w:ascii="Arial" w:hAnsi="Arial"/>
                <w:b/>
                <w:bCs/>
                <w:sz w:val="22"/>
                <w:szCs w:val="22"/>
                <w:rtl/>
              </w:rPr>
            </w:pPr>
            <w:r w:rsidRPr="00B1540A">
              <w:rPr>
                <w:rFonts w:ascii="Arial" w:hAnsi="Arial"/>
                <w:b/>
                <w:bCs/>
                <w:sz w:val="22"/>
                <w:szCs w:val="22"/>
                <w:rtl/>
              </w:rPr>
              <w:t>תיאור</w:t>
            </w:r>
          </w:p>
        </w:tc>
        <w:tc>
          <w:tcPr>
            <w:tcW w:w="2393" w:type="dxa"/>
            <w:tcBorders>
              <w:top w:val="single" w:sz="18" w:space="0" w:color="auto"/>
              <w:bottom w:val="single" w:sz="18" w:space="0" w:color="auto"/>
            </w:tcBorders>
            <w:shd w:val="clear" w:color="auto" w:fill="E6E6E6"/>
          </w:tcPr>
          <w:p w:rsidR="00612A97" w:rsidRPr="00B1540A" w:rsidRDefault="00612A97" w:rsidP="00F465ED">
            <w:pPr>
              <w:jc w:val="center"/>
              <w:rPr>
                <w:rFonts w:ascii="Arial" w:hAnsi="Arial"/>
                <w:b/>
                <w:bCs/>
                <w:sz w:val="22"/>
                <w:szCs w:val="22"/>
                <w:rtl/>
              </w:rPr>
            </w:pPr>
            <w:r w:rsidRPr="00B1540A">
              <w:rPr>
                <w:rFonts w:ascii="Arial" w:hAnsi="Arial"/>
                <w:b/>
                <w:bCs/>
                <w:sz w:val="22"/>
                <w:szCs w:val="22"/>
                <w:rtl/>
              </w:rPr>
              <w:t>התוצר</w:t>
            </w:r>
          </w:p>
        </w:tc>
        <w:tc>
          <w:tcPr>
            <w:tcW w:w="2393" w:type="dxa"/>
            <w:tcBorders>
              <w:top w:val="single" w:sz="18" w:space="0" w:color="auto"/>
              <w:bottom w:val="single" w:sz="18" w:space="0" w:color="auto"/>
            </w:tcBorders>
            <w:shd w:val="clear" w:color="auto" w:fill="E6E6E6"/>
          </w:tcPr>
          <w:p w:rsidR="00612A97" w:rsidRPr="00B1540A" w:rsidRDefault="00612A97" w:rsidP="00F465ED">
            <w:pPr>
              <w:jc w:val="center"/>
              <w:rPr>
                <w:rFonts w:ascii="Arial" w:hAnsi="Arial"/>
                <w:b/>
                <w:bCs/>
                <w:sz w:val="22"/>
                <w:szCs w:val="22"/>
                <w:rtl/>
              </w:rPr>
            </w:pPr>
            <w:r>
              <w:rPr>
                <w:rFonts w:ascii="Arial" w:hAnsi="Arial" w:hint="cs"/>
                <w:b/>
                <w:bCs/>
                <w:sz w:val="22"/>
                <w:szCs w:val="22"/>
                <w:rtl/>
              </w:rPr>
              <w:t>אחוז התשלום מהצעת המחיר של חלק א' למכרז (כמוגדר לעיל)</w:t>
            </w:r>
          </w:p>
        </w:tc>
      </w:tr>
      <w:tr w:rsidR="00612A97" w:rsidRPr="00B1540A" w:rsidTr="00F465ED">
        <w:trPr>
          <w:trHeight w:val="1416"/>
        </w:trPr>
        <w:tc>
          <w:tcPr>
            <w:tcW w:w="551" w:type="dxa"/>
            <w:tcBorders>
              <w:top w:val="single" w:sz="18" w:space="0" w:color="auto"/>
              <w:left w:val="single" w:sz="18" w:space="0" w:color="auto"/>
            </w:tcBorders>
          </w:tcPr>
          <w:p w:rsidR="00612A97" w:rsidRPr="00B1540A" w:rsidRDefault="00612A97" w:rsidP="00F465ED">
            <w:pPr>
              <w:numPr>
                <w:ilvl w:val="0"/>
                <w:numId w:val="9"/>
              </w:numPr>
              <w:rPr>
                <w:rFonts w:ascii="Arial" w:hAnsi="Arial"/>
                <w:sz w:val="22"/>
                <w:szCs w:val="22"/>
                <w:rtl/>
              </w:rPr>
            </w:pPr>
          </w:p>
        </w:tc>
        <w:tc>
          <w:tcPr>
            <w:tcW w:w="5185" w:type="dxa"/>
            <w:tcBorders>
              <w:top w:val="single" w:sz="18" w:space="0" w:color="auto"/>
            </w:tcBorders>
          </w:tcPr>
          <w:p w:rsidR="00612A97" w:rsidRPr="00B1540A" w:rsidRDefault="00612A97" w:rsidP="00F465ED">
            <w:pPr>
              <w:jc w:val="both"/>
              <w:rPr>
                <w:rFonts w:ascii="Arial" w:hAnsi="Arial"/>
                <w:sz w:val="22"/>
                <w:szCs w:val="22"/>
                <w:rtl/>
              </w:rPr>
            </w:pPr>
            <w:r w:rsidRPr="00B1540A">
              <w:rPr>
                <w:rFonts w:ascii="Arial" w:hAnsi="Arial"/>
                <w:sz w:val="22"/>
                <w:szCs w:val="22"/>
                <w:rtl/>
              </w:rPr>
              <w:t xml:space="preserve">הכנת מסמך אפיון של </w:t>
            </w:r>
            <w:r>
              <w:rPr>
                <w:rFonts w:ascii="Arial" w:hAnsi="Arial" w:hint="cs"/>
                <w:sz w:val="22"/>
                <w:szCs w:val="22"/>
                <w:rtl/>
              </w:rPr>
              <w:t>האתר</w:t>
            </w:r>
            <w:r w:rsidRPr="00B1540A">
              <w:rPr>
                <w:rFonts w:ascii="Arial" w:hAnsi="Arial" w:hint="cs"/>
                <w:sz w:val="22"/>
                <w:szCs w:val="22"/>
                <w:rtl/>
              </w:rPr>
              <w:t xml:space="preserve"> </w:t>
            </w:r>
            <w:r w:rsidRPr="00B1540A">
              <w:rPr>
                <w:rFonts w:ascii="Arial" w:hAnsi="Arial"/>
                <w:sz w:val="22"/>
                <w:szCs w:val="22"/>
                <w:rtl/>
              </w:rPr>
              <w:t xml:space="preserve"> כולל:</w:t>
            </w:r>
          </w:p>
          <w:p w:rsidR="00612A97" w:rsidRPr="00B1540A" w:rsidRDefault="00612A97" w:rsidP="00612A97">
            <w:pPr>
              <w:numPr>
                <w:ilvl w:val="0"/>
                <w:numId w:val="11"/>
              </w:numPr>
              <w:ind w:right="284"/>
              <w:jc w:val="both"/>
              <w:rPr>
                <w:rFonts w:ascii="Arial" w:hAnsi="Arial"/>
                <w:sz w:val="22"/>
                <w:szCs w:val="22"/>
              </w:rPr>
            </w:pPr>
            <w:r w:rsidRPr="00B1540A">
              <w:rPr>
                <w:rFonts w:ascii="Arial" w:hAnsi="Arial"/>
                <w:sz w:val="22"/>
                <w:szCs w:val="22"/>
                <w:rtl/>
              </w:rPr>
              <w:t>רציונל</w:t>
            </w:r>
            <w:r w:rsidRPr="00B1540A">
              <w:rPr>
                <w:rFonts w:ascii="Arial" w:hAnsi="Arial" w:hint="cs"/>
                <w:sz w:val="22"/>
                <w:szCs w:val="22"/>
                <w:rtl/>
              </w:rPr>
              <w:t xml:space="preserve">- חזון חינוכי ומטרות וכן תיאור של </w:t>
            </w:r>
            <w:r w:rsidRPr="00B1540A">
              <w:rPr>
                <w:rFonts w:ascii="Arial" w:hAnsi="Arial"/>
                <w:sz w:val="22"/>
                <w:szCs w:val="22"/>
                <w:rtl/>
              </w:rPr>
              <w:t xml:space="preserve">התפתחות </w:t>
            </w:r>
            <w:r>
              <w:rPr>
                <w:rFonts w:ascii="Arial" w:hAnsi="Arial" w:hint="cs"/>
                <w:sz w:val="22"/>
                <w:szCs w:val="22"/>
                <w:rtl/>
              </w:rPr>
              <w:t>התכנית האתר בתאם לסביבות הלמידה</w:t>
            </w:r>
            <w:r w:rsidRPr="00B1540A">
              <w:rPr>
                <w:rFonts w:ascii="Arial" w:hAnsi="Arial"/>
                <w:sz w:val="22"/>
                <w:szCs w:val="22"/>
                <w:rtl/>
              </w:rPr>
              <w:t xml:space="preserve"> </w:t>
            </w:r>
            <w:r>
              <w:rPr>
                <w:rFonts w:ascii="Arial" w:hAnsi="Arial" w:hint="cs"/>
                <w:sz w:val="22"/>
                <w:szCs w:val="22"/>
                <w:rtl/>
              </w:rPr>
              <w:t>מגן חובה</w:t>
            </w:r>
            <w:r w:rsidRPr="00B1540A">
              <w:rPr>
                <w:rFonts w:ascii="Arial" w:hAnsi="Arial" w:hint="cs"/>
                <w:sz w:val="22"/>
                <w:szCs w:val="22"/>
                <w:rtl/>
              </w:rPr>
              <w:t xml:space="preserve"> </w:t>
            </w:r>
            <w:r w:rsidRPr="00B1540A">
              <w:rPr>
                <w:rFonts w:ascii="Arial" w:hAnsi="Arial"/>
                <w:sz w:val="22"/>
                <w:szCs w:val="22"/>
                <w:rtl/>
              </w:rPr>
              <w:t xml:space="preserve"> ועד חטה"ב</w:t>
            </w:r>
          </w:p>
          <w:p w:rsidR="00612A97" w:rsidRPr="00B1540A" w:rsidRDefault="00612A97" w:rsidP="00612A97">
            <w:pPr>
              <w:numPr>
                <w:ilvl w:val="0"/>
                <w:numId w:val="11"/>
              </w:numPr>
              <w:ind w:right="284"/>
              <w:jc w:val="both"/>
              <w:rPr>
                <w:rFonts w:ascii="Arial" w:hAnsi="Arial"/>
                <w:sz w:val="22"/>
                <w:szCs w:val="22"/>
              </w:rPr>
            </w:pPr>
            <w:r w:rsidRPr="00B1540A">
              <w:rPr>
                <w:rFonts w:ascii="Arial" w:hAnsi="Arial"/>
                <w:sz w:val="22"/>
                <w:szCs w:val="22"/>
                <w:rtl/>
              </w:rPr>
              <w:t xml:space="preserve">ראשי פרקים עם תקציר לכל </w:t>
            </w:r>
            <w:r>
              <w:rPr>
                <w:rFonts w:ascii="Arial" w:hAnsi="Arial" w:hint="cs"/>
                <w:sz w:val="22"/>
                <w:szCs w:val="22"/>
                <w:rtl/>
              </w:rPr>
              <w:t>מדור וסקיצה (תרשים כללי)</w:t>
            </w:r>
          </w:p>
          <w:p w:rsidR="00612A97" w:rsidRPr="00B1540A" w:rsidRDefault="00612A97" w:rsidP="00612A97">
            <w:pPr>
              <w:numPr>
                <w:ilvl w:val="0"/>
                <w:numId w:val="11"/>
              </w:numPr>
              <w:ind w:right="284"/>
              <w:jc w:val="both"/>
              <w:rPr>
                <w:rFonts w:ascii="Arial" w:hAnsi="Arial"/>
                <w:sz w:val="22"/>
                <w:szCs w:val="22"/>
              </w:rPr>
            </w:pPr>
            <w:r w:rsidRPr="00B1540A">
              <w:rPr>
                <w:rFonts w:ascii="Arial" w:hAnsi="Arial"/>
                <w:sz w:val="22"/>
                <w:szCs w:val="22"/>
                <w:rtl/>
              </w:rPr>
              <w:t>מאפיינים מיוחדים</w:t>
            </w:r>
            <w:r w:rsidRPr="00B1540A">
              <w:rPr>
                <w:rFonts w:ascii="Arial" w:hAnsi="Arial" w:hint="cs"/>
                <w:sz w:val="22"/>
                <w:szCs w:val="22"/>
                <w:rtl/>
              </w:rPr>
              <w:t xml:space="preserve"> </w:t>
            </w:r>
          </w:p>
          <w:p w:rsidR="00612A97" w:rsidRPr="00B1540A" w:rsidRDefault="00612A97" w:rsidP="00F465ED">
            <w:pPr>
              <w:ind w:right="284"/>
              <w:jc w:val="both"/>
              <w:rPr>
                <w:rFonts w:ascii="Arial" w:hAnsi="Arial"/>
                <w:sz w:val="22"/>
                <w:szCs w:val="22"/>
                <w:rtl/>
              </w:rPr>
            </w:pPr>
          </w:p>
        </w:tc>
        <w:tc>
          <w:tcPr>
            <w:tcW w:w="2393" w:type="dxa"/>
            <w:tcBorders>
              <w:top w:val="single" w:sz="18" w:space="0" w:color="auto"/>
            </w:tcBorders>
          </w:tcPr>
          <w:p w:rsidR="00612A97" w:rsidRPr="00B1540A" w:rsidRDefault="00612A97" w:rsidP="00F465ED">
            <w:pPr>
              <w:rPr>
                <w:rFonts w:ascii="Arial" w:hAnsi="Arial"/>
                <w:sz w:val="22"/>
                <w:szCs w:val="22"/>
                <w:rtl/>
              </w:rPr>
            </w:pPr>
            <w:r w:rsidRPr="00B1540A">
              <w:rPr>
                <w:rFonts w:ascii="Arial" w:hAnsi="Arial"/>
                <w:sz w:val="22"/>
                <w:szCs w:val="22"/>
                <w:rtl/>
              </w:rPr>
              <w:t xml:space="preserve">מסמך אפיון בהיקף של עד </w:t>
            </w:r>
            <w:r w:rsidRPr="00B1540A">
              <w:rPr>
                <w:rFonts w:ascii="Arial" w:hAnsi="Arial"/>
                <w:b/>
                <w:bCs/>
                <w:sz w:val="22"/>
                <w:szCs w:val="22"/>
                <w:rtl/>
              </w:rPr>
              <w:t>15</w:t>
            </w:r>
            <w:r w:rsidRPr="00B1540A">
              <w:rPr>
                <w:rFonts w:ascii="Arial" w:hAnsi="Arial"/>
                <w:sz w:val="22"/>
                <w:szCs w:val="22"/>
                <w:rtl/>
              </w:rPr>
              <w:t xml:space="preserve"> עמודים</w:t>
            </w:r>
          </w:p>
          <w:p w:rsidR="00612A97" w:rsidRPr="00B1540A" w:rsidRDefault="00612A97" w:rsidP="00F465ED">
            <w:pPr>
              <w:rPr>
                <w:rFonts w:ascii="Arial" w:hAnsi="Arial"/>
                <w:sz w:val="22"/>
                <w:szCs w:val="22"/>
                <w:rtl/>
              </w:rPr>
            </w:pPr>
          </w:p>
        </w:tc>
        <w:tc>
          <w:tcPr>
            <w:tcW w:w="2393" w:type="dxa"/>
            <w:tcBorders>
              <w:top w:val="single" w:sz="18" w:space="0" w:color="auto"/>
            </w:tcBorders>
          </w:tcPr>
          <w:p w:rsidR="00612A97" w:rsidRPr="00B1540A" w:rsidRDefault="00612A97" w:rsidP="00F465ED">
            <w:pPr>
              <w:rPr>
                <w:rFonts w:ascii="Arial" w:hAnsi="Arial"/>
                <w:sz w:val="22"/>
                <w:szCs w:val="22"/>
                <w:rtl/>
              </w:rPr>
            </w:pPr>
            <w:r w:rsidRPr="00F353FB">
              <w:rPr>
                <w:rFonts w:ascii="Arial" w:hAnsi="Arial" w:hint="cs"/>
                <w:sz w:val="22"/>
                <w:szCs w:val="22"/>
                <w:rtl/>
              </w:rPr>
              <w:t>5%</w:t>
            </w:r>
          </w:p>
        </w:tc>
      </w:tr>
      <w:tr w:rsidR="00612A97" w:rsidRPr="00B1540A" w:rsidTr="00F465ED">
        <w:trPr>
          <w:trHeight w:val="1460"/>
        </w:trPr>
        <w:tc>
          <w:tcPr>
            <w:tcW w:w="551" w:type="dxa"/>
            <w:tcBorders>
              <w:left w:val="single" w:sz="18" w:space="0" w:color="auto"/>
            </w:tcBorders>
          </w:tcPr>
          <w:p w:rsidR="00612A97" w:rsidRPr="00B1540A" w:rsidRDefault="00612A97" w:rsidP="00F465ED">
            <w:pPr>
              <w:numPr>
                <w:ilvl w:val="0"/>
                <w:numId w:val="9"/>
              </w:numPr>
              <w:jc w:val="both"/>
              <w:rPr>
                <w:rFonts w:ascii="Arial" w:hAnsi="Arial"/>
                <w:sz w:val="22"/>
                <w:szCs w:val="22"/>
                <w:rtl/>
              </w:rPr>
            </w:pPr>
          </w:p>
        </w:tc>
        <w:tc>
          <w:tcPr>
            <w:tcW w:w="5185" w:type="dxa"/>
          </w:tcPr>
          <w:p w:rsidR="00612A97" w:rsidRPr="00B1540A" w:rsidRDefault="00612A97" w:rsidP="00612A97">
            <w:pPr>
              <w:numPr>
                <w:ilvl w:val="0"/>
                <w:numId w:val="12"/>
              </w:numPr>
              <w:ind w:right="284"/>
              <w:jc w:val="both"/>
              <w:rPr>
                <w:rFonts w:ascii="Arial" w:hAnsi="Arial"/>
                <w:sz w:val="22"/>
                <w:szCs w:val="22"/>
              </w:rPr>
            </w:pPr>
            <w:r>
              <w:rPr>
                <w:rFonts w:ascii="Arial" w:hAnsi="Arial" w:hint="cs"/>
                <w:sz w:val="22"/>
                <w:szCs w:val="22"/>
                <w:rtl/>
              </w:rPr>
              <w:t>בניית האתר הכולל את כל המרכיבים שאושרו בהצעה</w:t>
            </w:r>
          </w:p>
          <w:p w:rsidR="00612A97" w:rsidRPr="00B1540A" w:rsidRDefault="00612A97" w:rsidP="00612A97">
            <w:pPr>
              <w:numPr>
                <w:ilvl w:val="0"/>
                <w:numId w:val="12"/>
              </w:numPr>
              <w:ind w:right="284"/>
              <w:jc w:val="both"/>
              <w:rPr>
                <w:rFonts w:ascii="Arial" w:hAnsi="Arial"/>
                <w:sz w:val="22"/>
                <w:szCs w:val="22"/>
              </w:rPr>
            </w:pPr>
            <w:r w:rsidRPr="00B1540A">
              <w:rPr>
                <w:rFonts w:ascii="Arial" w:hAnsi="Arial"/>
                <w:sz w:val="22"/>
                <w:szCs w:val="22"/>
                <w:rtl/>
              </w:rPr>
              <w:t>עריכה מדעית</w:t>
            </w:r>
          </w:p>
          <w:p w:rsidR="00612A97" w:rsidRPr="00B1540A" w:rsidRDefault="00612A97" w:rsidP="00612A97">
            <w:pPr>
              <w:numPr>
                <w:ilvl w:val="0"/>
                <w:numId w:val="12"/>
              </w:numPr>
              <w:ind w:right="284"/>
              <w:jc w:val="both"/>
              <w:rPr>
                <w:rFonts w:ascii="Arial" w:hAnsi="Arial"/>
                <w:sz w:val="22"/>
                <w:szCs w:val="22"/>
              </w:rPr>
            </w:pPr>
            <w:r w:rsidRPr="00B1540A">
              <w:rPr>
                <w:rFonts w:ascii="Arial" w:hAnsi="Arial" w:hint="cs"/>
                <w:sz w:val="22"/>
                <w:szCs w:val="22"/>
                <w:rtl/>
              </w:rPr>
              <w:t>עריכה פדגוגית</w:t>
            </w:r>
          </w:p>
          <w:p w:rsidR="00612A97" w:rsidRPr="00B1540A" w:rsidRDefault="00612A97" w:rsidP="00612A97">
            <w:pPr>
              <w:numPr>
                <w:ilvl w:val="0"/>
                <w:numId w:val="12"/>
              </w:numPr>
              <w:ind w:right="284"/>
              <w:jc w:val="both"/>
              <w:rPr>
                <w:rFonts w:ascii="Arial" w:hAnsi="Arial"/>
                <w:sz w:val="22"/>
                <w:szCs w:val="22"/>
              </w:rPr>
            </w:pPr>
            <w:r w:rsidRPr="00B1540A">
              <w:rPr>
                <w:rFonts w:ascii="Arial" w:hAnsi="Arial" w:hint="cs"/>
                <w:sz w:val="22"/>
                <w:szCs w:val="22"/>
                <w:rtl/>
              </w:rPr>
              <w:t>עריכה מגדרית</w:t>
            </w:r>
          </w:p>
          <w:p w:rsidR="00612A97" w:rsidRPr="00B1540A" w:rsidRDefault="00612A97" w:rsidP="00612A97">
            <w:pPr>
              <w:numPr>
                <w:ilvl w:val="0"/>
                <w:numId w:val="12"/>
              </w:numPr>
              <w:ind w:right="284"/>
              <w:jc w:val="both"/>
              <w:rPr>
                <w:rFonts w:ascii="Arial" w:hAnsi="Arial"/>
                <w:sz w:val="22"/>
                <w:szCs w:val="22"/>
                <w:rtl/>
              </w:rPr>
            </w:pPr>
            <w:r w:rsidRPr="00B1540A">
              <w:rPr>
                <w:rFonts w:ascii="Arial" w:hAnsi="Arial" w:hint="cs"/>
                <w:sz w:val="22"/>
                <w:szCs w:val="22"/>
                <w:rtl/>
              </w:rPr>
              <w:t>עריכה לשונית</w:t>
            </w:r>
          </w:p>
        </w:tc>
        <w:tc>
          <w:tcPr>
            <w:tcW w:w="2393" w:type="dxa"/>
          </w:tcPr>
          <w:p w:rsidR="00612A97" w:rsidRPr="00B1540A" w:rsidRDefault="00612A97" w:rsidP="00F465ED">
            <w:pPr>
              <w:rPr>
                <w:rFonts w:ascii="Arial" w:hAnsi="Arial"/>
                <w:sz w:val="22"/>
                <w:szCs w:val="22"/>
                <w:rtl/>
              </w:rPr>
            </w:pPr>
            <w:r w:rsidRPr="00B1540A">
              <w:rPr>
                <w:rFonts w:ascii="Arial" w:hAnsi="Arial"/>
                <w:sz w:val="22"/>
                <w:szCs w:val="22"/>
                <w:rtl/>
              </w:rPr>
              <w:t>מהדורת עיצוב לניסוי של החומר לתלמיד</w:t>
            </w:r>
          </w:p>
        </w:tc>
        <w:tc>
          <w:tcPr>
            <w:tcW w:w="2393" w:type="dxa"/>
          </w:tcPr>
          <w:p w:rsidR="00612A97" w:rsidRPr="007F2E41" w:rsidRDefault="00612A97" w:rsidP="00F465ED">
            <w:pPr>
              <w:rPr>
                <w:rFonts w:ascii="Arial" w:hAnsi="Arial"/>
                <w:sz w:val="22"/>
                <w:szCs w:val="22"/>
                <w:highlight w:val="yellow"/>
                <w:rtl/>
              </w:rPr>
            </w:pPr>
            <w:r w:rsidRPr="00F353FB">
              <w:rPr>
                <w:rFonts w:ascii="Arial" w:hAnsi="Arial" w:hint="cs"/>
                <w:sz w:val="22"/>
                <w:szCs w:val="22"/>
                <w:rtl/>
              </w:rPr>
              <w:t>15%</w:t>
            </w:r>
          </w:p>
        </w:tc>
      </w:tr>
      <w:tr w:rsidR="00612A97" w:rsidRPr="00B1540A" w:rsidTr="00F465ED">
        <w:trPr>
          <w:trHeight w:val="2041"/>
        </w:trPr>
        <w:tc>
          <w:tcPr>
            <w:tcW w:w="551" w:type="dxa"/>
            <w:tcBorders>
              <w:left w:val="single" w:sz="18" w:space="0" w:color="auto"/>
            </w:tcBorders>
          </w:tcPr>
          <w:p w:rsidR="00612A97" w:rsidRPr="00B1540A" w:rsidRDefault="00612A97" w:rsidP="00F465ED">
            <w:pPr>
              <w:numPr>
                <w:ilvl w:val="0"/>
                <w:numId w:val="9"/>
              </w:numPr>
              <w:jc w:val="both"/>
              <w:rPr>
                <w:rFonts w:ascii="Arial" w:hAnsi="Arial"/>
                <w:sz w:val="22"/>
                <w:szCs w:val="22"/>
                <w:rtl/>
              </w:rPr>
            </w:pPr>
          </w:p>
        </w:tc>
        <w:tc>
          <w:tcPr>
            <w:tcW w:w="5185" w:type="dxa"/>
          </w:tcPr>
          <w:p w:rsidR="00612A97" w:rsidRPr="00B1540A" w:rsidRDefault="00612A97" w:rsidP="00F465ED">
            <w:pPr>
              <w:jc w:val="both"/>
              <w:rPr>
                <w:rFonts w:ascii="Arial" w:hAnsi="Arial"/>
                <w:sz w:val="22"/>
                <w:szCs w:val="22"/>
                <w:rtl/>
              </w:rPr>
            </w:pPr>
            <w:r w:rsidRPr="00B1540A">
              <w:rPr>
                <w:rFonts w:ascii="Arial" w:hAnsi="Arial"/>
                <w:sz w:val="22"/>
                <w:szCs w:val="22"/>
                <w:rtl/>
              </w:rPr>
              <w:t>ביצוע ניסוי</w:t>
            </w:r>
            <w:r>
              <w:rPr>
                <w:rFonts w:ascii="Arial" w:hAnsi="Arial" w:hint="cs"/>
                <w:sz w:val="22"/>
                <w:szCs w:val="22"/>
                <w:rtl/>
              </w:rPr>
              <w:t xml:space="preserve"> (לבדיקת תפקוד האתר)</w:t>
            </w:r>
            <w:r w:rsidRPr="00B1540A">
              <w:rPr>
                <w:rFonts w:ascii="Arial" w:hAnsi="Arial"/>
                <w:sz w:val="22"/>
                <w:szCs w:val="22"/>
                <w:rtl/>
              </w:rPr>
              <w:t>, כולל:</w:t>
            </w:r>
            <w:r w:rsidRPr="00B1540A">
              <w:rPr>
                <w:rFonts w:ascii="Arial" w:hAnsi="Arial" w:hint="cs"/>
                <w:sz w:val="22"/>
                <w:szCs w:val="22"/>
                <w:rtl/>
              </w:rPr>
              <w:t xml:space="preserve"> </w:t>
            </w:r>
          </w:p>
          <w:p w:rsidR="00612A97" w:rsidRPr="00B1540A" w:rsidRDefault="00612A97" w:rsidP="00612A97">
            <w:pPr>
              <w:numPr>
                <w:ilvl w:val="0"/>
                <w:numId w:val="13"/>
              </w:numPr>
              <w:ind w:right="284"/>
              <w:jc w:val="both"/>
              <w:rPr>
                <w:rFonts w:ascii="Arial" w:hAnsi="Arial"/>
                <w:sz w:val="22"/>
                <w:szCs w:val="22"/>
              </w:rPr>
            </w:pPr>
            <w:r w:rsidRPr="00B1540A">
              <w:rPr>
                <w:rFonts w:ascii="Arial" w:hAnsi="Arial"/>
                <w:sz w:val="22"/>
                <w:szCs w:val="22"/>
                <w:rtl/>
              </w:rPr>
              <w:t xml:space="preserve">הגדרת מטרות הניסוי ומערך הניסוי </w:t>
            </w:r>
          </w:p>
          <w:p w:rsidR="00612A97" w:rsidRPr="00B1540A" w:rsidRDefault="00612A97" w:rsidP="00612A97">
            <w:pPr>
              <w:numPr>
                <w:ilvl w:val="0"/>
                <w:numId w:val="13"/>
              </w:numPr>
              <w:ind w:right="284"/>
              <w:jc w:val="both"/>
              <w:rPr>
                <w:rFonts w:ascii="Arial" w:hAnsi="Arial"/>
                <w:sz w:val="22"/>
                <w:szCs w:val="22"/>
              </w:rPr>
            </w:pPr>
            <w:r>
              <w:rPr>
                <w:rFonts w:ascii="Arial" w:hAnsi="Arial" w:hint="cs"/>
                <w:sz w:val="22"/>
                <w:szCs w:val="22"/>
                <w:rtl/>
              </w:rPr>
              <w:t xml:space="preserve">חשיפה ל </w:t>
            </w:r>
            <w:r>
              <w:rPr>
                <w:rFonts w:ascii="Arial" w:hAnsi="Arial"/>
                <w:sz w:val="22"/>
                <w:szCs w:val="22"/>
                <w:rtl/>
              </w:rPr>
              <w:t>–</w:t>
            </w:r>
            <w:r>
              <w:rPr>
                <w:rFonts w:ascii="Arial" w:hAnsi="Arial" w:hint="cs"/>
                <w:sz w:val="22"/>
                <w:szCs w:val="22"/>
                <w:rtl/>
              </w:rPr>
              <w:t xml:space="preserve"> 50 תלמידים מכל שכבה</w:t>
            </w:r>
          </w:p>
          <w:p w:rsidR="00612A97" w:rsidRPr="00B1540A" w:rsidRDefault="00612A97" w:rsidP="00612A97">
            <w:pPr>
              <w:numPr>
                <w:ilvl w:val="0"/>
                <w:numId w:val="13"/>
              </w:numPr>
              <w:ind w:right="284"/>
              <w:jc w:val="both"/>
              <w:rPr>
                <w:rFonts w:ascii="Arial" w:hAnsi="Arial"/>
                <w:sz w:val="22"/>
                <w:szCs w:val="22"/>
              </w:rPr>
            </w:pPr>
            <w:r w:rsidRPr="00B1540A">
              <w:rPr>
                <w:rFonts w:ascii="Arial" w:hAnsi="Arial"/>
                <w:sz w:val="22"/>
                <w:szCs w:val="22"/>
                <w:rtl/>
              </w:rPr>
              <w:t>כתיבת דו"ח מסכם לניסוי</w:t>
            </w:r>
          </w:p>
          <w:p w:rsidR="00612A97" w:rsidRPr="00B1540A" w:rsidRDefault="00612A97" w:rsidP="00612A97">
            <w:pPr>
              <w:numPr>
                <w:ilvl w:val="0"/>
                <w:numId w:val="13"/>
              </w:numPr>
              <w:ind w:right="284"/>
              <w:jc w:val="both"/>
              <w:rPr>
                <w:rFonts w:ascii="Arial" w:hAnsi="Arial"/>
                <w:sz w:val="22"/>
                <w:szCs w:val="22"/>
              </w:rPr>
            </w:pPr>
            <w:r w:rsidRPr="00B1540A">
              <w:rPr>
                <w:rFonts w:ascii="Arial" w:hAnsi="Arial"/>
                <w:sz w:val="22"/>
                <w:szCs w:val="22"/>
                <w:rtl/>
              </w:rPr>
              <w:t xml:space="preserve">הגשת הדו"ח לאישור </w:t>
            </w:r>
            <w:r w:rsidRPr="00B1540A">
              <w:rPr>
                <w:rFonts w:ascii="Arial" w:hAnsi="Arial" w:hint="cs"/>
                <w:sz w:val="22"/>
                <w:szCs w:val="22"/>
                <w:rtl/>
              </w:rPr>
              <w:t>ועדת ההיגוי</w:t>
            </w:r>
          </w:p>
          <w:p w:rsidR="00612A97" w:rsidRPr="00B1540A" w:rsidRDefault="00612A97" w:rsidP="00F465ED">
            <w:pPr>
              <w:ind w:right="284"/>
              <w:jc w:val="both"/>
              <w:rPr>
                <w:rFonts w:ascii="Arial" w:hAnsi="Arial"/>
                <w:sz w:val="22"/>
                <w:szCs w:val="22"/>
                <w:rtl/>
              </w:rPr>
            </w:pPr>
          </w:p>
          <w:p w:rsidR="00612A97" w:rsidRPr="00B1540A" w:rsidRDefault="00612A97" w:rsidP="00F465ED">
            <w:pPr>
              <w:ind w:right="284"/>
              <w:jc w:val="both"/>
              <w:rPr>
                <w:rFonts w:ascii="Arial" w:hAnsi="Arial"/>
                <w:sz w:val="22"/>
                <w:szCs w:val="22"/>
                <w:rtl/>
              </w:rPr>
            </w:pPr>
          </w:p>
        </w:tc>
        <w:tc>
          <w:tcPr>
            <w:tcW w:w="2393" w:type="dxa"/>
          </w:tcPr>
          <w:p w:rsidR="00612A97" w:rsidRPr="00B1540A" w:rsidRDefault="00612A97" w:rsidP="00F465ED">
            <w:pPr>
              <w:rPr>
                <w:rFonts w:ascii="Arial" w:hAnsi="Arial"/>
                <w:sz w:val="22"/>
                <w:szCs w:val="22"/>
                <w:rtl/>
              </w:rPr>
            </w:pPr>
            <w:r w:rsidRPr="00B1540A">
              <w:rPr>
                <w:rFonts w:ascii="Arial" w:hAnsi="Arial" w:hint="cs"/>
                <w:sz w:val="22"/>
                <w:szCs w:val="22"/>
                <w:rtl/>
              </w:rPr>
              <w:t xml:space="preserve"> </w:t>
            </w:r>
          </w:p>
        </w:tc>
        <w:tc>
          <w:tcPr>
            <w:tcW w:w="2393" w:type="dxa"/>
          </w:tcPr>
          <w:p w:rsidR="00612A97" w:rsidRPr="007F2E41" w:rsidRDefault="00612A97" w:rsidP="00F465ED">
            <w:pPr>
              <w:rPr>
                <w:rFonts w:ascii="Arial" w:hAnsi="Arial"/>
                <w:sz w:val="22"/>
                <w:szCs w:val="22"/>
                <w:highlight w:val="yellow"/>
                <w:rtl/>
              </w:rPr>
            </w:pPr>
            <w:r w:rsidRPr="00F353FB">
              <w:rPr>
                <w:rFonts w:ascii="Arial" w:hAnsi="Arial" w:hint="cs"/>
                <w:sz w:val="22"/>
                <w:szCs w:val="22"/>
                <w:rtl/>
              </w:rPr>
              <w:t>15%</w:t>
            </w:r>
          </w:p>
        </w:tc>
      </w:tr>
      <w:tr w:rsidR="00612A97" w:rsidRPr="00B1540A" w:rsidTr="00F465ED">
        <w:trPr>
          <w:trHeight w:val="1696"/>
        </w:trPr>
        <w:tc>
          <w:tcPr>
            <w:tcW w:w="551" w:type="dxa"/>
            <w:tcBorders>
              <w:left w:val="single" w:sz="18" w:space="0" w:color="auto"/>
              <w:bottom w:val="single" w:sz="4" w:space="0" w:color="auto"/>
            </w:tcBorders>
          </w:tcPr>
          <w:p w:rsidR="00612A97" w:rsidRPr="00B1540A" w:rsidRDefault="00612A97" w:rsidP="00F465ED">
            <w:pPr>
              <w:numPr>
                <w:ilvl w:val="0"/>
                <w:numId w:val="9"/>
              </w:numPr>
              <w:jc w:val="both"/>
              <w:rPr>
                <w:rFonts w:ascii="Arial" w:hAnsi="Arial"/>
                <w:sz w:val="22"/>
                <w:szCs w:val="22"/>
                <w:rtl/>
              </w:rPr>
            </w:pPr>
          </w:p>
        </w:tc>
        <w:tc>
          <w:tcPr>
            <w:tcW w:w="5185" w:type="dxa"/>
            <w:tcBorders>
              <w:bottom w:val="single" w:sz="4" w:space="0" w:color="auto"/>
            </w:tcBorders>
          </w:tcPr>
          <w:p w:rsidR="00612A97" w:rsidRPr="00B1540A" w:rsidRDefault="00612A97" w:rsidP="00F465ED">
            <w:pPr>
              <w:jc w:val="both"/>
              <w:rPr>
                <w:rFonts w:ascii="Arial" w:hAnsi="Arial"/>
                <w:sz w:val="22"/>
                <w:szCs w:val="22"/>
                <w:rtl/>
              </w:rPr>
            </w:pPr>
            <w:r w:rsidRPr="00B1540A">
              <w:rPr>
                <w:rFonts w:ascii="Arial" w:hAnsi="Arial"/>
                <w:sz w:val="22"/>
                <w:szCs w:val="22"/>
                <w:rtl/>
              </w:rPr>
              <w:t xml:space="preserve">הכנת מהדורה </w:t>
            </w:r>
            <w:r>
              <w:rPr>
                <w:rFonts w:ascii="Arial" w:hAnsi="Arial" w:hint="cs"/>
                <w:sz w:val="22"/>
                <w:szCs w:val="22"/>
                <w:rtl/>
              </w:rPr>
              <w:t>סופית של האתר</w:t>
            </w:r>
          </w:p>
          <w:p w:rsidR="00612A97" w:rsidRPr="00B1540A" w:rsidRDefault="00612A97" w:rsidP="00612A97">
            <w:pPr>
              <w:numPr>
                <w:ilvl w:val="0"/>
                <w:numId w:val="14"/>
              </w:numPr>
              <w:ind w:right="284"/>
              <w:jc w:val="both"/>
              <w:rPr>
                <w:rFonts w:ascii="Arial" w:hAnsi="Arial"/>
                <w:sz w:val="22"/>
                <w:szCs w:val="22"/>
              </w:rPr>
            </w:pPr>
            <w:r w:rsidRPr="00B1540A">
              <w:rPr>
                <w:rFonts w:ascii="Arial" w:hAnsi="Arial"/>
                <w:sz w:val="22"/>
                <w:szCs w:val="22"/>
                <w:rtl/>
              </w:rPr>
              <w:t>עדכון המהדורה עפ"י הדו"ח המסכם המאושר</w:t>
            </w:r>
          </w:p>
          <w:p w:rsidR="00612A97" w:rsidRPr="00B1540A" w:rsidRDefault="00612A97" w:rsidP="00612A97">
            <w:pPr>
              <w:numPr>
                <w:ilvl w:val="0"/>
                <w:numId w:val="14"/>
              </w:numPr>
              <w:ind w:right="284"/>
              <w:jc w:val="both"/>
              <w:rPr>
                <w:rFonts w:ascii="Arial" w:hAnsi="Arial"/>
                <w:sz w:val="22"/>
                <w:szCs w:val="22"/>
              </w:rPr>
            </w:pPr>
            <w:r w:rsidRPr="00B1540A">
              <w:rPr>
                <w:rFonts w:ascii="Arial" w:hAnsi="Arial"/>
                <w:sz w:val="22"/>
                <w:szCs w:val="22"/>
                <w:rtl/>
              </w:rPr>
              <w:t>עריכה מדעית</w:t>
            </w:r>
          </w:p>
          <w:p w:rsidR="00612A97" w:rsidRPr="00B1540A" w:rsidRDefault="00612A97" w:rsidP="00612A97">
            <w:pPr>
              <w:numPr>
                <w:ilvl w:val="0"/>
                <w:numId w:val="14"/>
              </w:numPr>
              <w:ind w:right="284"/>
              <w:jc w:val="both"/>
              <w:rPr>
                <w:rFonts w:ascii="Arial" w:hAnsi="Arial"/>
                <w:sz w:val="22"/>
                <w:szCs w:val="22"/>
              </w:rPr>
            </w:pPr>
            <w:r w:rsidRPr="00B1540A">
              <w:rPr>
                <w:rFonts w:ascii="Arial" w:hAnsi="Arial" w:hint="cs"/>
                <w:sz w:val="22"/>
                <w:szCs w:val="22"/>
                <w:rtl/>
              </w:rPr>
              <w:t>עריכה לשונית</w:t>
            </w:r>
          </w:p>
          <w:p w:rsidR="00612A97" w:rsidRPr="00B1540A" w:rsidRDefault="00612A97" w:rsidP="00612A97">
            <w:pPr>
              <w:numPr>
                <w:ilvl w:val="0"/>
                <w:numId w:val="14"/>
              </w:numPr>
              <w:ind w:right="284"/>
              <w:jc w:val="both"/>
              <w:rPr>
                <w:rFonts w:ascii="Arial" w:hAnsi="Arial"/>
                <w:sz w:val="22"/>
                <w:szCs w:val="22"/>
              </w:rPr>
            </w:pPr>
            <w:r w:rsidRPr="00B1540A">
              <w:rPr>
                <w:rFonts w:ascii="Arial" w:hAnsi="Arial" w:hint="cs"/>
                <w:sz w:val="22"/>
                <w:szCs w:val="22"/>
                <w:rtl/>
              </w:rPr>
              <w:t xml:space="preserve">עריכה מגדרית </w:t>
            </w:r>
          </w:p>
          <w:p w:rsidR="00612A97" w:rsidRDefault="00612A97" w:rsidP="00612A97">
            <w:pPr>
              <w:numPr>
                <w:ilvl w:val="0"/>
                <w:numId w:val="14"/>
              </w:numPr>
              <w:ind w:right="284"/>
              <w:jc w:val="both"/>
              <w:rPr>
                <w:rFonts w:ascii="Arial" w:hAnsi="Arial"/>
                <w:sz w:val="22"/>
                <w:szCs w:val="22"/>
              </w:rPr>
            </w:pPr>
            <w:r w:rsidRPr="00B1540A">
              <w:rPr>
                <w:rFonts w:ascii="Arial" w:hAnsi="Arial"/>
                <w:sz w:val="22"/>
                <w:szCs w:val="22"/>
                <w:rtl/>
              </w:rPr>
              <w:t xml:space="preserve">בדיקה ע"י </w:t>
            </w:r>
            <w:r w:rsidRPr="00B1540A">
              <w:rPr>
                <w:rFonts w:ascii="Arial" w:hAnsi="Arial" w:hint="cs"/>
                <w:sz w:val="22"/>
                <w:szCs w:val="22"/>
                <w:rtl/>
              </w:rPr>
              <w:t>ועדת ההיגוי</w:t>
            </w:r>
          </w:p>
          <w:p w:rsidR="00612A97" w:rsidRDefault="00612A97" w:rsidP="00612A97">
            <w:pPr>
              <w:numPr>
                <w:ilvl w:val="0"/>
                <w:numId w:val="14"/>
              </w:numPr>
              <w:ind w:right="284"/>
              <w:jc w:val="both"/>
              <w:rPr>
                <w:rFonts w:ascii="Arial" w:hAnsi="Arial"/>
                <w:sz w:val="22"/>
                <w:szCs w:val="22"/>
              </w:rPr>
            </w:pPr>
            <w:r>
              <w:rPr>
                <w:rFonts w:ascii="Arial" w:hAnsi="Arial" w:hint="cs"/>
                <w:sz w:val="22"/>
                <w:szCs w:val="22"/>
                <w:rtl/>
              </w:rPr>
              <w:t>עיצוב גראפי של האתר</w:t>
            </w:r>
          </w:p>
          <w:p w:rsidR="00612A97" w:rsidRPr="00B1540A" w:rsidRDefault="00612A97" w:rsidP="00612A97">
            <w:pPr>
              <w:numPr>
                <w:ilvl w:val="0"/>
                <w:numId w:val="14"/>
              </w:numPr>
              <w:ind w:right="284"/>
              <w:jc w:val="both"/>
              <w:rPr>
                <w:rFonts w:ascii="Arial" w:hAnsi="Arial"/>
                <w:sz w:val="22"/>
                <w:szCs w:val="22"/>
                <w:rtl/>
              </w:rPr>
            </w:pPr>
            <w:r w:rsidRPr="00561C4F">
              <w:rPr>
                <w:rFonts w:hint="cs"/>
                <w:szCs w:val="24"/>
                <w:rtl/>
              </w:rPr>
              <w:t>במסגרת העבודה תוגש מהדורה ניסוי בעברית ולאחר אישורה יבוצע תרגום לערבית</w:t>
            </w:r>
          </w:p>
        </w:tc>
        <w:tc>
          <w:tcPr>
            <w:tcW w:w="2393" w:type="dxa"/>
            <w:tcBorders>
              <w:bottom w:val="single" w:sz="4" w:space="0" w:color="auto"/>
            </w:tcBorders>
          </w:tcPr>
          <w:p w:rsidR="00612A97" w:rsidRPr="00B1540A" w:rsidRDefault="00612A97" w:rsidP="00F465ED">
            <w:pPr>
              <w:rPr>
                <w:rFonts w:ascii="Arial" w:hAnsi="Arial"/>
                <w:sz w:val="22"/>
                <w:szCs w:val="22"/>
                <w:rtl/>
              </w:rPr>
            </w:pPr>
            <w:r>
              <w:rPr>
                <w:rFonts w:ascii="Arial" w:hAnsi="Arial" w:hint="cs"/>
                <w:sz w:val="22"/>
                <w:szCs w:val="22"/>
                <w:rtl/>
              </w:rPr>
              <w:t>אתר סופי</w:t>
            </w:r>
            <w:r w:rsidRPr="00B1540A">
              <w:rPr>
                <w:rFonts w:ascii="Arial" w:hAnsi="Arial"/>
                <w:sz w:val="22"/>
                <w:szCs w:val="22"/>
                <w:rtl/>
              </w:rPr>
              <w:t xml:space="preserve"> </w:t>
            </w:r>
            <w:r>
              <w:rPr>
                <w:rFonts w:ascii="Arial" w:hAnsi="Arial" w:hint="cs"/>
                <w:sz w:val="22"/>
                <w:szCs w:val="22"/>
                <w:rtl/>
              </w:rPr>
              <w:t>לתלמיד ו</w:t>
            </w:r>
            <w:r w:rsidRPr="00B1540A">
              <w:rPr>
                <w:rFonts w:ascii="Arial" w:hAnsi="Arial"/>
                <w:sz w:val="22"/>
                <w:szCs w:val="22"/>
                <w:rtl/>
              </w:rPr>
              <w:t xml:space="preserve">למורה </w:t>
            </w:r>
            <w:r>
              <w:rPr>
                <w:rFonts w:ascii="Arial" w:hAnsi="Arial" w:hint="cs"/>
                <w:sz w:val="22"/>
                <w:szCs w:val="22"/>
                <w:rtl/>
              </w:rPr>
              <w:t>כולל מדריך למורה</w:t>
            </w:r>
          </w:p>
        </w:tc>
        <w:tc>
          <w:tcPr>
            <w:tcW w:w="2393" w:type="dxa"/>
            <w:tcBorders>
              <w:bottom w:val="single" w:sz="4" w:space="0" w:color="auto"/>
            </w:tcBorders>
          </w:tcPr>
          <w:p w:rsidR="00612A97" w:rsidRPr="007F2E41" w:rsidRDefault="00612A97" w:rsidP="00F465ED">
            <w:pPr>
              <w:rPr>
                <w:rFonts w:ascii="Arial" w:hAnsi="Arial"/>
                <w:sz w:val="22"/>
                <w:szCs w:val="22"/>
                <w:highlight w:val="yellow"/>
                <w:rtl/>
              </w:rPr>
            </w:pPr>
            <w:r w:rsidRPr="00F353FB">
              <w:rPr>
                <w:rFonts w:ascii="Arial" w:hAnsi="Arial" w:hint="cs"/>
                <w:sz w:val="22"/>
                <w:szCs w:val="22"/>
                <w:rtl/>
              </w:rPr>
              <w:t>15%</w:t>
            </w:r>
          </w:p>
        </w:tc>
      </w:tr>
      <w:tr w:rsidR="00612A97" w:rsidRPr="00B1540A" w:rsidTr="00F465ED">
        <w:trPr>
          <w:trHeight w:val="708"/>
        </w:trPr>
        <w:tc>
          <w:tcPr>
            <w:tcW w:w="551" w:type="dxa"/>
            <w:tcBorders>
              <w:left w:val="single" w:sz="18" w:space="0" w:color="auto"/>
            </w:tcBorders>
          </w:tcPr>
          <w:p w:rsidR="00612A97" w:rsidRPr="00B1540A" w:rsidRDefault="00612A97" w:rsidP="00F465ED">
            <w:pPr>
              <w:numPr>
                <w:ilvl w:val="0"/>
                <w:numId w:val="9"/>
              </w:numPr>
              <w:jc w:val="both"/>
              <w:rPr>
                <w:rFonts w:ascii="Arial" w:hAnsi="Arial"/>
                <w:sz w:val="22"/>
                <w:szCs w:val="22"/>
                <w:rtl/>
              </w:rPr>
            </w:pPr>
          </w:p>
        </w:tc>
        <w:tc>
          <w:tcPr>
            <w:tcW w:w="5185" w:type="dxa"/>
          </w:tcPr>
          <w:p w:rsidR="00612A97" w:rsidRPr="00B1540A" w:rsidRDefault="00612A97" w:rsidP="00612A97">
            <w:pPr>
              <w:numPr>
                <w:ilvl w:val="0"/>
                <w:numId w:val="16"/>
              </w:numPr>
              <w:ind w:right="284"/>
              <w:jc w:val="both"/>
              <w:rPr>
                <w:rFonts w:ascii="Arial" w:hAnsi="Arial"/>
                <w:sz w:val="22"/>
                <w:szCs w:val="22"/>
              </w:rPr>
            </w:pPr>
            <w:r>
              <w:rPr>
                <w:rFonts w:ascii="Arial" w:hAnsi="Arial" w:hint="cs"/>
                <w:sz w:val="22"/>
                <w:szCs w:val="22"/>
                <w:rtl/>
              </w:rPr>
              <w:t xml:space="preserve"> העלאת האתר לאוויר לאחר שאושר ע"י ועדת ההיגוי. </w:t>
            </w:r>
          </w:p>
          <w:p w:rsidR="00612A97" w:rsidRPr="00B1540A" w:rsidRDefault="00612A97" w:rsidP="00612A97">
            <w:pPr>
              <w:numPr>
                <w:ilvl w:val="0"/>
                <w:numId w:val="15"/>
              </w:numPr>
              <w:ind w:right="284"/>
              <w:jc w:val="both"/>
              <w:rPr>
                <w:rFonts w:ascii="Arial" w:hAnsi="Arial"/>
                <w:sz w:val="22"/>
                <w:szCs w:val="22"/>
                <w:rtl/>
              </w:rPr>
            </w:pPr>
          </w:p>
        </w:tc>
        <w:tc>
          <w:tcPr>
            <w:tcW w:w="2393" w:type="dxa"/>
          </w:tcPr>
          <w:p w:rsidR="00612A97" w:rsidRPr="00B1540A" w:rsidRDefault="00612A97" w:rsidP="00F465ED">
            <w:pPr>
              <w:rPr>
                <w:rFonts w:ascii="Arial" w:hAnsi="Arial"/>
                <w:sz w:val="22"/>
                <w:szCs w:val="22"/>
                <w:rtl/>
              </w:rPr>
            </w:pPr>
          </w:p>
        </w:tc>
        <w:tc>
          <w:tcPr>
            <w:tcW w:w="2393" w:type="dxa"/>
          </w:tcPr>
          <w:p w:rsidR="00612A97" w:rsidRPr="007F2E41" w:rsidRDefault="00612A97" w:rsidP="00F465ED">
            <w:pPr>
              <w:rPr>
                <w:rFonts w:ascii="Arial" w:hAnsi="Arial"/>
                <w:sz w:val="22"/>
                <w:szCs w:val="22"/>
                <w:highlight w:val="yellow"/>
                <w:rtl/>
              </w:rPr>
            </w:pPr>
            <w:r w:rsidRPr="00F353FB">
              <w:rPr>
                <w:rFonts w:ascii="Arial" w:hAnsi="Arial" w:hint="cs"/>
                <w:sz w:val="22"/>
                <w:szCs w:val="22"/>
                <w:rtl/>
              </w:rPr>
              <w:t>20%</w:t>
            </w:r>
          </w:p>
        </w:tc>
      </w:tr>
      <w:tr w:rsidR="00612A97" w:rsidRPr="00B1540A" w:rsidTr="00F465ED">
        <w:trPr>
          <w:trHeight w:val="511"/>
        </w:trPr>
        <w:tc>
          <w:tcPr>
            <w:tcW w:w="551" w:type="dxa"/>
            <w:tcBorders>
              <w:left w:val="single" w:sz="18" w:space="0" w:color="auto"/>
            </w:tcBorders>
          </w:tcPr>
          <w:p w:rsidR="00612A97" w:rsidRPr="00B1540A" w:rsidRDefault="00612A97" w:rsidP="00F465ED">
            <w:pPr>
              <w:numPr>
                <w:ilvl w:val="0"/>
                <w:numId w:val="9"/>
              </w:numPr>
              <w:jc w:val="both"/>
              <w:rPr>
                <w:rFonts w:ascii="Arial" w:hAnsi="Arial"/>
                <w:sz w:val="22"/>
                <w:szCs w:val="22"/>
                <w:rtl/>
              </w:rPr>
            </w:pPr>
          </w:p>
        </w:tc>
        <w:tc>
          <w:tcPr>
            <w:tcW w:w="5185" w:type="dxa"/>
          </w:tcPr>
          <w:p w:rsidR="00612A97" w:rsidRPr="001E3CE7" w:rsidRDefault="00612A97" w:rsidP="00F465ED">
            <w:pPr>
              <w:jc w:val="both"/>
              <w:rPr>
                <w:rFonts w:ascii="Arial" w:hAnsi="Arial"/>
                <w:b/>
                <w:bCs/>
                <w:sz w:val="22"/>
                <w:szCs w:val="22"/>
                <w:rtl/>
              </w:rPr>
            </w:pPr>
            <w:r>
              <w:rPr>
                <w:rFonts w:ascii="Arial" w:hAnsi="Arial" w:hint="cs"/>
                <w:sz w:val="22"/>
                <w:szCs w:val="22"/>
                <w:rtl/>
              </w:rPr>
              <w:t>תמיכה שוטפת ואחריות בהפעלת האתר והתכנים בו</w:t>
            </w:r>
            <w:r w:rsidRPr="00B1540A">
              <w:rPr>
                <w:rFonts w:ascii="Arial" w:hAnsi="Arial" w:hint="cs"/>
                <w:sz w:val="22"/>
                <w:szCs w:val="22"/>
                <w:rtl/>
              </w:rPr>
              <w:t xml:space="preserve"> </w:t>
            </w:r>
            <w:r>
              <w:rPr>
                <w:rFonts w:ascii="Arial" w:hAnsi="Arial" w:hint="cs"/>
                <w:sz w:val="22"/>
                <w:szCs w:val="22"/>
                <w:rtl/>
              </w:rPr>
              <w:t xml:space="preserve">למשך </w:t>
            </w:r>
            <w:r>
              <w:rPr>
                <w:rFonts w:ascii="Arial" w:hAnsi="Arial" w:hint="cs"/>
                <w:b/>
                <w:bCs/>
                <w:sz w:val="22"/>
                <w:szCs w:val="22"/>
                <w:rtl/>
              </w:rPr>
              <w:t>השנה הראשונה לאחר עליית האתר לאוויר</w:t>
            </w:r>
          </w:p>
        </w:tc>
        <w:tc>
          <w:tcPr>
            <w:tcW w:w="2393" w:type="dxa"/>
          </w:tcPr>
          <w:p w:rsidR="00612A97" w:rsidRPr="00B1540A" w:rsidRDefault="00612A97" w:rsidP="00F465ED">
            <w:pPr>
              <w:rPr>
                <w:rFonts w:ascii="Arial" w:hAnsi="Arial"/>
                <w:sz w:val="22"/>
                <w:szCs w:val="22"/>
                <w:rtl/>
              </w:rPr>
            </w:pPr>
          </w:p>
        </w:tc>
        <w:tc>
          <w:tcPr>
            <w:tcW w:w="2393" w:type="dxa"/>
          </w:tcPr>
          <w:p w:rsidR="00612A97" w:rsidRPr="00F353FB" w:rsidRDefault="00612A97" w:rsidP="00F465ED">
            <w:pPr>
              <w:rPr>
                <w:rFonts w:ascii="Arial" w:hAnsi="Arial"/>
                <w:sz w:val="22"/>
                <w:szCs w:val="22"/>
                <w:rtl/>
              </w:rPr>
            </w:pPr>
            <w:r w:rsidRPr="00F353FB">
              <w:rPr>
                <w:rFonts w:ascii="Arial" w:hAnsi="Arial" w:hint="cs"/>
                <w:sz w:val="22"/>
                <w:szCs w:val="22"/>
                <w:rtl/>
              </w:rPr>
              <w:t xml:space="preserve">15% - ישולמו בחלוקה שווה אחת ל-3 חודשים </w:t>
            </w:r>
          </w:p>
        </w:tc>
      </w:tr>
      <w:tr w:rsidR="00612A97" w:rsidRPr="00B1540A" w:rsidTr="00F465ED">
        <w:trPr>
          <w:trHeight w:val="511"/>
        </w:trPr>
        <w:tc>
          <w:tcPr>
            <w:tcW w:w="551" w:type="dxa"/>
            <w:tcBorders>
              <w:left w:val="single" w:sz="18" w:space="0" w:color="auto"/>
            </w:tcBorders>
          </w:tcPr>
          <w:p w:rsidR="00612A97" w:rsidRPr="00B1540A" w:rsidRDefault="00612A97" w:rsidP="00F465ED">
            <w:pPr>
              <w:numPr>
                <w:ilvl w:val="0"/>
                <w:numId w:val="9"/>
              </w:numPr>
              <w:jc w:val="both"/>
              <w:rPr>
                <w:rFonts w:ascii="Arial" w:hAnsi="Arial"/>
                <w:sz w:val="22"/>
                <w:szCs w:val="22"/>
                <w:rtl/>
              </w:rPr>
            </w:pPr>
          </w:p>
        </w:tc>
        <w:tc>
          <w:tcPr>
            <w:tcW w:w="5185" w:type="dxa"/>
            <w:tcBorders>
              <w:bottom w:val="single" w:sz="18" w:space="0" w:color="auto"/>
            </w:tcBorders>
          </w:tcPr>
          <w:p w:rsidR="00612A97" w:rsidRPr="00B1540A" w:rsidDel="001E3CE7" w:rsidRDefault="00612A97" w:rsidP="00F465ED">
            <w:pPr>
              <w:jc w:val="both"/>
              <w:rPr>
                <w:rFonts w:ascii="Arial" w:hAnsi="Arial"/>
                <w:sz w:val="22"/>
                <w:szCs w:val="22"/>
                <w:rtl/>
              </w:rPr>
            </w:pPr>
            <w:r>
              <w:rPr>
                <w:rFonts w:ascii="Arial" w:hAnsi="Arial" w:hint="cs"/>
                <w:sz w:val="22"/>
                <w:szCs w:val="22"/>
                <w:rtl/>
              </w:rPr>
              <w:t xml:space="preserve">תמיכה שוטפת ואחריות בהפעלת האתר והתכנים בו למשך </w:t>
            </w:r>
            <w:r w:rsidRPr="00951B03">
              <w:rPr>
                <w:rFonts w:ascii="Arial" w:hAnsi="Arial" w:hint="cs"/>
                <w:b/>
                <w:bCs/>
                <w:sz w:val="22"/>
                <w:szCs w:val="22"/>
                <w:rtl/>
              </w:rPr>
              <w:t>השנה השנייה לאחר עליית האתר לאוויר</w:t>
            </w:r>
          </w:p>
        </w:tc>
        <w:tc>
          <w:tcPr>
            <w:tcW w:w="2393" w:type="dxa"/>
          </w:tcPr>
          <w:p w:rsidR="00612A97" w:rsidRPr="00B1540A" w:rsidRDefault="00612A97" w:rsidP="00F465ED">
            <w:pPr>
              <w:rPr>
                <w:rFonts w:ascii="Arial" w:hAnsi="Arial"/>
                <w:sz w:val="22"/>
                <w:szCs w:val="22"/>
                <w:rtl/>
              </w:rPr>
            </w:pPr>
          </w:p>
        </w:tc>
        <w:tc>
          <w:tcPr>
            <w:tcW w:w="2393" w:type="dxa"/>
          </w:tcPr>
          <w:p w:rsidR="00612A97" w:rsidRPr="00F353FB" w:rsidRDefault="00612A97" w:rsidP="00F465ED">
            <w:pPr>
              <w:rPr>
                <w:rFonts w:ascii="Arial" w:hAnsi="Arial"/>
                <w:sz w:val="22"/>
                <w:szCs w:val="22"/>
                <w:rtl/>
              </w:rPr>
            </w:pPr>
            <w:r w:rsidRPr="00F353FB">
              <w:rPr>
                <w:rFonts w:ascii="Arial" w:hAnsi="Arial" w:hint="cs"/>
                <w:sz w:val="22"/>
                <w:szCs w:val="22"/>
                <w:rtl/>
              </w:rPr>
              <w:t>15% - ישולמו בחלוקה שווה אחת ל-3 חודשים</w:t>
            </w:r>
          </w:p>
        </w:tc>
      </w:tr>
    </w:tbl>
    <w:p w:rsidR="00612A97" w:rsidRDefault="00612A97" w:rsidP="00612A97">
      <w:pPr>
        <w:ind w:left="1"/>
        <w:rPr>
          <w:sz w:val="28"/>
          <w:szCs w:val="28"/>
          <w:rtl/>
        </w:rPr>
      </w:pPr>
    </w:p>
    <w:p w:rsidR="00612A97" w:rsidRDefault="00612A97" w:rsidP="00612A97">
      <w:pPr>
        <w:ind w:left="1"/>
        <w:rPr>
          <w:sz w:val="28"/>
          <w:szCs w:val="28"/>
          <w:rtl/>
        </w:rPr>
      </w:pPr>
    </w:p>
    <w:p w:rsidR="00612A97" w:rsidRPr="00F353FB" w:rsidRDefault="00612A97" w:rsidP="00612A97">
      <w:pPr>
        <w:overflowPunct w:val="0"/>
        <w:autoSpaceDE w:val="0"/>
        <w:autoSpaceDN w:val="0"/>
        <w:adjustRightInd w:val="0"/>
        <w:jc w:val="both"/>
        <w:textAlignment w:val="baseline"/>
        <w:rPr>
          <w:rFonts w:ascii="Arial" w:hAnsi="Arial"/>
          <w:b/>
          <w:bCs/>
          <w:szCs w:val="24"/>
          <w:u w:val="single"/>
          <w:rtl/>
        </w:rPr>
      </w:pPr>
      <w:r w:rsidRPr="00F353FB">
        <w:rPr>
          <w:rFonts w:ascii="Arial" w:hAnsi="Arial" w:hint="cs"/>
          <w:b/>
          <w:bCs/>
          <w:szCs w:val="24"/>
          <w:u w:val="single"/>
          <w:rtl/>
        </w:rPr>
        <w:t>תמיכה :</w:t>
      </w:r>
    </w:p>
    <w:p w:rsidR="00612A97" w:rsidRPr="00F353FB" w:rsidRDefault="00612A97" w:rsidP="00612A97">
      <w:pPr>
        <w:rPr>
          <w:sz w:val="28"/>
          <w:szCs w:val="28"/>
          <w:rtl/>
        </w:rPr>
      </w:pPr>
    </w:p>
    <w:p w:rsidR="00612A97" w:rsidRPr="00F353FB" w:rsidRDefault="00612A97" w:rsidP="00612A97">
      <w:pPr>
        <w:ind w:left="1"/>
        <w:jc w:val="both"/>
        <w:rPr>
          <w:rFonts w:ascii="Arial" w:hAnsi="Arial"/>
          <w:szCs w:val="24"/>
          <w:rtl/>
        </w:rPr>
      </w:pPr>
      <w:r w:rsidRPr="00F353FB">
        <w:rPr>
          <w:rFonts w:ascii="Arial" w:hAnsi="Arial" w:hint="cs"/>
          <w:szCs w:val="24"/>
          <w:rtl/>
        </w:rPr>
        <w:t xml:space="preserve">תשלומים אלו הינם בגין התמיכה במשתמשים לאחר תום התקופה בת השנתיים מיום עליית האתר לאוויר. </w:t>
      </w:r>
    </w:p>
    <w:p w:rsidR="00612A97" w:rsidRDefault="00612A97" w:rsidP="00612A97">
      <w:pPr>
        <w:ind w:left="1"/>
        <w:jc w:val="both"/>
        <w:rPr>
          <w:rFonts w:ascii="Arial" w:hAnsi="Arial"/>
          <w:szCs w:val="24"/>
          <w:rtl/>
        </w:rPr>
      </w:pPr>
      <w:r w:rsidRPr="00F353FB">
        <w:rPr>
          <w:rFonts w:ascii="Arial" w:hAnsi="Arial" w:hint="cs"/>
          <w:szCs w:val="24"/>
          <w:rtl/>
        </w:rPr>
        <w:t>התשלומים ישולמו למציע עפ"י הביצוע בפועל, בהמשך לתעריף השעתי המצוין, אחת ל-3 חודשים.</w:t>
      </w:r>
    </w:p>
    <w:p w:rsidR="00612A97" w:rsidRDefault="00612A97" w:rsidP="00612A97">
      <w:pPr>
        <w:rPr>
          <w:sz w:val="28"/>
          <w:szCs w:val="28"/>
          <w:rtl/>
        </w:rPr>
      </w:pPr>
      <w:r>
        <w:rPr>
          <w:sz w:val="28"/>
          <w:szCs w:val="28"/>
          <w:rtl/>
        </w:rPr>
        <w:br w:type="page"/>
      </w:r>
    </w:p>
    <w:p w:rsidR="00612A97" w:rsidRDefault="00612A97" w:rsidP="00612A97">
      <w:pPr>
        <w:ind w:left="1"/>
        <w:jc w:val="right"/>
        <w:rPr>
          <w:b/>
          <w:bCs/>
          <w:szCs w:val="24"/>
          <w:rtl/>
        </w:rPr>
      </w:pPr>
      <w:r>
        <w:rPr>
          <w:rFonts w:hint="cs"/>
          <w:b/>
          <w:bCs/>
          <w:szCs w:val="24"/>
          <w:rtl/>
        </w:rPr>
        <w:t>נספח ב'</w:t>
      </w:r>
    </w:p>
    <w:p w:rsidR="00612A97" w:rsidRDefault="00612A97" w:rsidP="00612A97">
      <w:pPr>
        <w:pStyle w:val="3"/>
        <w:rPr>
          <w:sz w:val="28"/>
          <w:szCs w:val="28"/>
          <w:rtl/>
        </w:rPr>
      </w:pPr>
    </w:p>
    <w:p w:rsidR="00612A97" w:rsidRDefault="00612A97" w:rsidP="00612A97">
      <w:pPr>
        <w:pStyle w:val="3"/>
        <w:jc w:val="center"/>
        <w:rPr>
          <w:sz w:val="28"/>
          <w:szCs w:val="28"/>
          <w:u w:val="single"/>
          <w:rtl/>
        </w:rPr>
      </w:pPr>
      <w:r w:rsidRPr="004B031A">
        <w:rPr>
          <w:rFonts w:hint="eastAsia"/>
          <w:sz w:val="28"/>
          <w:szCs w:val="28"/>
          <w:u w:val="single"/>
          <w:rtl/>
        </w:rPr>
        <w:t>הסכם</w:t>
      </w:r>
      <w:r w:rsidRPr="004B031A">
        <w:rPr>
          <w:sz w:val="28"/>
          <w:szCs w:val="28"/>
          <w:u w:val="single"/>
          <w:rtl/>
        </w:rPr>
        <w:t xml:space="preserve"> </w:t>
      </w:r>
      <w:r w:rsidRPr="004B031A">
        <w:rPr>
          <w:rFonts w:hint="eastAsia"/>
          <w:sz w:val="28"/>
          <w:szCs w:val="28"/>
          <w:u w:val="single"/>
          <w:rtl/>
        </w:rPr>
        <w:t>שירותים</w:t>
      </w:r>
    </w:p>
    <w:p w:rsidR="00612A97" w:rsidRDefault="00612A97" w:rsidP="00612A97">
      <w:pPr>
        <w:jc w:val="center"/>
        <w:rPr>
          <w:b/>
          <w:bCs/>
          <w:szCs w:val="24"/>
          <w:rtl/>
        </w:rPr>
      </w:pPr>
      <w:r>
        <w:rPr>
          <w:rFonts w:hint="cs"/>
          <w:b/>
          <w:bCs/>
          <w:szCs w:val="24"/>
          <w:rtl/>
        </w:rPr>
        <w:br/>
        <w:t>מס' חוזה:</w:t>
      </w:r>
    </w:p>
    <w:p w:rsidR="00612A97" w:rsidRDefault="00612A97" w:rsidP="00612A97">
      <w:pPr>
        <w:jc w:val="center"/>
        <w:rPr>
          <w:szCs w:val="24"/>
          <w:rtl/>
        </w:rPr>
      </w:pPr>
    </w:p>
    <w:p w:rsidR="00612A97" w:rsidRDefault="00612A97" w:rsidP="00612A97">
      <w:pPr>
        <w:jc w:val="center"/>
        <w:rPr>
          <w:szCs w:val="24"/>
          <w:rtl/>
        </w:rPr>
      </w:pPr>
      <w:r>
        <w:rPr>
          <w:rFonts w:hint="cs"/>
          <w:szCs w:val="24"/>
          <w:rtl/>
        </w:rPr>
        <w:br/>
      </w:r>
    </w:p>
    <w:p w:rsidR="00612A97" w:rsidRDefault="00612A97" w:rsidP="00612A97">
      <w:pPr>
        <w:jc w:val="center"/>
        <w:rPr>
          <w:szCs w:val="24"/>
          <w:rtl/>
        </w:rPr>
      </w:pPr>
      <w:r>
        <w:rPr>
          <w:rFonts w:hint="cs"/>
          <w:szCs w:val="24"/>
          <w:rtl/>
        </w:rPr>
        <w:t>שנעשה ונחתם בירושלים, ביום_____ בחודש______ שנת_____</w:t>
      </w:r>
    </w:p>
    <w:p w:rsidR="00612A97" w:rsidRDefault="00612A97" w:rsidP="00612A97">
      <w:pPr>
        <w:jc w:val="center"/>
        <w:rPr>
          <w:szCs w:val="24"/>
          <w:rtl/>
        </w:rPr>
      </w:pPr>
    </w:p>
    <w:p w:rsidR="00612A97" w:rsidRDefault="00612A97" w:rsidP="00612A97">
      <w:pPr>
        <w:jc w:val="center"/>
        <w:rPr>
          <w:szCs w:val="24"/>
          <w:rtl/>
        </w:rPr>
      </w:pPr>
    </w:p>
    <w:p w:rsidR="00612A97" w:rsidRDefault="00612A97" w:rsidP="00612A97">
      <w:pPr>
        <w:jc w:val="center"/>
        <w:rPr>
          <w:szCs w:val="24"/>
          <w:rtl/>
        </w:rPr>
      </w:pPr>
      <w:r>
        <w:rPr>
          <w:rFonts w:hint="cs"/>
          <w:szCs w:val="24"/>
          <w:rtl/>
        </w:rPr>
        <w:t>בין</w:t>
      </w:r>
    </w:p>
    <w:p w:rsidR="00612A97" w:rsidRDefault="00612A97" w:rsidP="00612A97">
      <w:pPr>
        <w:jc w:val="center"/>
        <w:rPr>
          <w:szCs w:val="24"/>
          <w:rtl/>
        </w:rPr>
      </w:pPr>
    </w:p>
    <w:p w:rsidR="00612A97" w:rsidRDefault="00612A97" w:rsidP="00612A97">
      <w:pPr>
        <w:jc w:val="both"/>
        <w:rPr>
          <w:szCs w:val="24"/>
          <w:rtl/>
        </w:rPr>
      </w:pPr>
      <w:r w:rsidRPr="00996D64">
        <w:rPr>
          <w:rFonts w:hint="cs"/>
          <w:szCs w:val="24"/>
          <w:rtl/>
        </w:rPr>
        <w:t xml:space="preserve">ממשלת ישראל בשם מדינת ישראל באמצעות משרד התשתיות הלאומיות המיוצג ע"י המנהל הכללי במשרד התשתיות הלאומיות ביחד עם חשב משרד התשתיות הלאומיות </w:t>
      </w:r>
      <w:r w:rsidRPr="00996D64">
        <w:rPr>
          <w:rFonts w:hint="cs"/>
          <w:b/>
          <w:bCs/>
          <w:szCs w:val="24"/>
          <w:rtl/>
        </w:rPr>
        <w:t>(להלן-  "המשרד")</w:t>
      </w:r>
      <w:r>
        <w:rPr>
          <w:rFonts w:hint="cs"/>
          <w:b/>
          <w:bCs/>
          <w:szCs w:val="24"/>
          <w:rtl/>
        </w:rPr>
        <w:t xml:space="preserve"> </w:t>
      </w:r>
    </w:p>
    <w:p w:rsidR="00612A97" w:rsidRDefault="00612A97" w:rsidP="00612A97">
      <w:pPr>
        <w:jc w:val="right"/>
        <w:rPr>
          <w:szCs w:val="24"/>
          <w:u w:val="single"/>
          <w:rtl/>
        </w:rPr>
      </w:pPr>
    </w:p>
    <w:p w:rsidR="00612A97" w:rsidRDefault="00612A97" w:rsidP="00612A97">
      <w:pPr>
        <w:jc w:val="right"/>
        <w:rPr>
          <w:szCs w:val="24"/>
          <w:rtl/>
        </w:rPr>
      </w:pPr>
      <w:r>
        <w:rPr>
          <w:rFonts w:hint="cs"/>
          <w:szCs w:val="24"/>
          <w:u w:val="single"/>
          <w:rtl/>
        </w:rPr>
        <w:t>מצד אחד</w:t>
      </w:r>
    </w:p>
    <w:p w:rsidR="00612A97" w:rsidRDefault="00612A97" w:rsidP="00612A97">
      <w:pPr>
        <w:jc w:val="right"/>
        <w:rPr>
          <w:szCs w:val="24"/>
          <w:rtl/>
        </w:rPr>
      </w:pPr>
    </w:p>
    <w:p w:rsidR="00612A97" w:rsidRDefault="00612A97" w:rsidP="00612A97">
      <w:pPr>
        <w:jc w:val="center"/>
        <w:rPr>
          <w:szCs w:val="24"/>
          <w:rtl/>
        </w:rPr>
      </w:pPr>
      <w:r>
        <w:rPr>
          <w:rFonts w:hint="cs"/>
          <w:szCs w:val="24"/>
          <w:rtl/>
        </w:rPr>
        <w:t xml:space="preserve">ו ב י ן </w:t>
      </w:r>
    </w:p>
    <w:p w:rsidR="00612A97" w:rsidRDefault="00612A97" w:rsidP="00612A97">
      <w:pPr>
        <w:jc w:val="center"/>
        <w:rPr>
          <w:szCs w:val="24"/>
          <w:rtl/>
        </w:rPr>
      </w:pPr>
    </w:p>
    <w:p w:rsidR="00612A97" w:rsidRDefault="00612A97" w:rsidP="00612A97">
      <w:pPr>
        <w:rPr>
          <w:b/>
          <w:bCs/>
          <w:szCs w:val="24"/>
          <w:rtl/>
        </w:rPr>
      </w:pPr>
      <w:r>
        <w:rPr>
          <w:rFonts w:hint="cs"/>
          <w:b/>
          <w:bCs/>
          <w:szCs w:val="24"/>
          <w:rtl/>
        </w:rPr>
        <w:t>_________________________</w:t>
      </w:r>
    </w:p>
    <w:p w:rsidR="00612A97" w:rsidRDefault="00612A97" w:rsidP="00612A97">
      <w:pPr>
        <w:rPr>
          <w:b/>
          <w:bCs/>
          <w:szCs w:val="24"/>
          <w:rtl/>
        </w:rPr>
      </w:pPr>
      <w:r>
        <w:rPr>
          <w:rFonts w:hint="cs"/>
          <w:b/>
          <w:bCs/>
          <w:szCs w:val="24"/>
          <w:rtl/>
        </w:rPr>
        <w:t>_________________________ (להלן - "הספק")</w:t>
      </w:r>
    </w:p>
    <w:p w:rsidR="00612A97" w:rsidRDefault="00612A97" w:rsidP="00612A97">
      <w:pPr>
        <w:ind w:left="7200" w:firstLine="720"/>
        <w:rPr>
          <w:szCs w:val="24"/>
          <w:u w:val="single"/>
          <w:rtl/>
        </w:rPr>
      </w:pPr>
      <w:r>
        <w:rPr>
          <w:rFonts w:hint="cs"/>
          <w:szCs w:val="24"/>
          <w:u w:val="single"/>
          <w:rtl/>
        </w:rPr>
        <w:t xml:space="preserve"> </w:t>
      </w:r>
    </w:p>
    <w:p w:rsidR="00612A97" w:rsidRDefault="00612A97" w:rsidP="00612A97">
      <w:pPr>
        <w:ind w:left="7200"/>
        <w:jc w:val="right"/>
        <w:rPr>
          <w:szCs w:val="24"/>
          <w:u w:val="single"/>
          <w:rtl/>
        </w:rPr>
      </w:pPr>
      <w:r>
        <w:rPr>
          <w:rFonts w:hint="cs"/>
          <w:szCs w:val="24"/>
          <w:u w:val="single"/>
          <w:rtl/>
        </w:rPr>
        <w:t>מצד שני</w:t>
      </w:r>
    </w:p>
    <w:p w:rsidR="00612A97" w:rsidRDefault="00612A97" w:rsidP="00612A97">
      <w:pPr>
        <w:rPr>
          <w:szCs w:val="24"/>
          <w:rtl/>
        </w:rPr>
      </w:pPr>
    </w:p>
    <w:tbl>
      <w:tblPr>
        <w:bidiVisual/>
        <w:tblW w:w="0" w:type="auto"/>
        <w:tblLayout w:type="fixed"/>
        <w:tblLook w:val="0000"/>
      </w:tblPr>
      <w:tblGrid>
        <w:gridCol w:w="1184"/>
        <w:gridCol w:w="7796"/>
      </w:tblGrid>
      <w:tr w:rsidR="00612A97" w:rsidTr="00F465ED">
        <w:tc>
          <w:tcPr>
            <w:tcW w:w="1184" w:type="dxa"/>
            <w:shd w:val="clear" w:color="auto" w:fill="auto"/>
          </w:tcPr>
          <w:p w:rsidR="00612A97" w:rsidRDefault="00612A97" w:rsidP="00F465ED">
            <w:pPr>
              <w:jc w:val="both"/>
              <w:rPr>
                <w:szCs w:val="24"/>
              </w:rPr>
            </w:pPr>
            <w:r>
              <w:rPr>
                <w:rFonts w:hint="cs"/>
                <w:szCs w:val="24"/>
                <w:rtl/>
              </w:rPr>
              <w:t>הואיל:</w:t>
            </w:r>
          </w:p>
        </w:tc>
        <w:tc>
          <w:tcPr>
            <w:tcW w:w="7796" w:type="dxa"/>
            <w:shd w:val="clear" w:color="auto" w:fill="auto"/>
          </w:tcPr>
          <w:p w:rsidR="00612A97" w:rsidRDefault="00612A97" w:rsidP="00F465ED">
            <w:pPr>
              <w:jc w:val="both"/>
              <w:rPr>
                <w:szCs w:val="24"/>
              </w:rPr>
            </w:pPr>
            <w:r>
              <w:rPr>
                <w:rFonts w:hint="cs"/>
                <w:szCs w:val="24"/>
                <w:rtl/>
              </w:rPr>
              <w:t>והמשרד מעוניין לקבל שירותי פיתוח ו</w:t>
            </w:r>
            <w:r w:rsidRPr="00A02919">
              <w:rPr>
                <w:rFonts w:hint="cs"/>
                <w:szCs w:val="24"/>
                <w:rtl/>
              </w:rPr>
              <w:t>הקמת אתר חינוכי  שיהווה את אתר "הבית" של  סביבות הלמידה גן-חט"ב</w:t>
            </w:r>
            <w:r>
              <w:rPr>
                <w:rFonts w:hint="cs"/>
                <w:szCs w:val="24"/>
                <w:rtl/>
              </w:rPr>
              <w:t xml:space="preserve"> כמפורט בהסכם זה ובנספחיו;</w:t>
            </w:r>
          </w:p>
        </w:tc>
      </w:tr>
      <w:tr w:rsidR="00612A97" w:rsidTr="00F465ED">
        <w:tc>
          <w:tcPr>
            <w:tcW w:w="1184" w:type="dxa"/>
            <w:shd w:val="clear" w:color="auto" w:fill="auto"/>
          </w:tcPr>
          <w:p w:rsidR="00612A97" w:rsidRDefault="00612A97" w:rsidP="00F465ED">
            <w:pPr>
              <w:jc w:val="both"/>
              <w:rPr>
                <w:szCs w:val="24"/>
              </w:rPr>
            </w:pPr>
          </w:p>
        </w:tc>
        <w:tc>
          <w:tcPr>
            <w:tcW w:w="7796" w:type="dxa"/>
            <w:shd w:val="clear" w:color="auto" w:fill="auto"/>
          </w:tcPr>
          <w:p w:rsidR="00612A97" w:rsidRDefault="00612A97" w:rsidP="00F465ED">
            <w:pPr>
              <w:jc w:val="both"/>
              <w:rPr>
                <w:szCs w:val="24"/>
              </w:rPr>
            </w:pPr>
          </w:p>
        </w:tc>
      </w:tr>
      <w:tr w:rsidR="00612A97" w:rsidTr="00F465ED">
        <w:tc>
          <w:tcPr>
            <w:tcW w:w="1184" w:type="dxa"/>
            <w:shd w:val="clear" w:color="auto" w:fill="auto"/>
          </w:tcPr>
          <w:p w:rsidR="00612A97" w:rsidRDefault="00612A97" w:rsidP="00F465ED">
            <w:pPr>
              <w:jc w:val="both"/>
              <w:rPr>
                <w:szCs w:val="24"/>
              </w:rPr>
            </w:pPr>
            <w:r>
              <w:rPr>
                <w:rFonts w:hint="cs"/>
                <w:szCs w:val="24"/>
                <w:rtl/>
              </w:rPr>
              <w:t>והואיל:</w:t>
            </w:r>
          </w:p>
        </w:tc>
        <w:tc>
          <w:tcPr>
            <w:tcW w:w="7796" w:type="dxa"/>
            <w:shd w:val="clear" w:color="auto" w:fill="auto"/>
          </w:tcPr>
          <w:p w:rsidR="00612A97" w:rsidRDefault="00612A97" w:rsidP="00F465ED">
            <w:pPr>
              <w:jc w:val="both"/>
              <w:rPr>
                <w:szCs w:val="24"/>
              </w:rPr>
            </w:pPr>
            <w:r>
              <w:rPr>
                <w:rFonts w:hint="cs"/>
                <w:szCs w:val="24"/>
                <w:rtl/>
              </w:rPr>
              <w:t>והספק מצהיר כי הוא בעל האמצעים, הידע והמיומנות לבצע עבור המשרד את השירותים באופן, במועדים ובתנאים המפורטים בהסכם זה ונספחיו (להלן: "</w:t>
            </w:r>
            <w:r w:rsidRPr="004B031A">
              <w:rPr>
                <w:rFonts w:hint="eastAsia"/>
                <w:b/>
                <w:bCs/>
                <w:szCs w:val="24"/>
                <w:rtl/>
              </w:rPr>
              <w:t>השירותים</w:t>
            </w:r>
            <w:r>
              <w:rPr>
                <w:rFonts w:hint="cs"/>
                <w:szCs w:val="24"/>
                <w:rtl/>
              </w:rPr>
              <w:t>");</w:t>
            </w:r>
          </w:p>
        </w:tc>
      </w:tr>
      <w:tr w:rsidR="00612A97" w:rsidTr="00F465ED">
        <w:tc>
          <w:tcPr>
            <w:tcW w:w="1184" w:type="dxa"/>
            <w:shd w:val="clear" w:color="auto" w:fill="auto"/>
          </w:tcPr>
          <w:p w:rsidR="00612A97" w:rsidRDefault="00612A97" w:rsidP="00F465ED">
            <w:pPr>
              <w:jc w:val="both"/>
              <w:rPr>
                <w:szCs w:val="24"/>
              </w:rPr>
            </w:pPr>
          </w:p>
        </w:tc>
        <w:tc>
          <w:tcPr>
            <w:tcW w:w="7796" w:type="dxa"/>
            <w:shd w:val="clear" w:color="auto" w:fill="auto"/>
          </w:tcPr>
          <w:p w:rsidR="00612A97" w:rsidRPr="00C64C54" w:rsidRDefault="00612A97" w:rsidP="00F465ED">
            <w:pPr>
              <w:jc w:val="both"/>
              <w:rPr>
                <w:szCs w:val="24"/>
              </w:rPr>
            </w:pPr>
          </w:p>
        </w:tc>
      </w:tr>
      <w:tr w:rsidR="00612A97" w:rsidTr="00F465ED">
        <w:tc>
          <w:tcPr>
            <w:tcW w:w="1184" w:type="dxa"/>
            <w:shd w:val="clear" w:color="auto" w:fill="auto"/>
          </w:tcPr>
          <w:p w:rsidR="00612A97" w:rsidRDefault="00612A97" w:rsidP="00F465ED">
            <w:pPr>
              <w:jc w:val="both"/>
              <w:rPr>
                <w:szCs w:val="24"/>
              </w:rPr>
            </w:pPr>
            <w:r>
              <w:rPr>
                <w:rFonts w:hint="cs"/>
                <w:szCs w:val="24"/>
                <w:rtl/>
              </w:rPr>
              <w:t>והואיל:</w:t>
            </w:r>
          </w:p>
        </w:tc>
        <w:tc>
          <w:tcPr>
            <w:tcW w:w="7796" w:type="dxa"/>
            <w:shd w:val="clear" w:color="auto" w:fill="auto"/>
          </w:tcPr>
          <w:p w:rsidR="00612A97" w:rsidRDefault="00612A97" w:rsidP="00F465ED">
            <w:pPr>
              <w:jc w:val="both"/>
              <w:rPr>
                <w:szCs w:val="24"/>
              </w:rPr>
            </w:pPr>
            <w:r>
              <w:rPr>
                <w:rFonts w:hint="cs"/>
                <w:szCs w:val="24"/>
                <w:rtl/>
              </w:rPr>
              <w:t xml:space="preserve">והספק נבחר במסגרת מכרז פומבי מס' </w:t>
            </w:r>
            <w:r w:rsidRPr="004B031A">
              <w:rPr>
                <w:szCs w:val="24"/>
                <w:highlight w:val="yellow"/>
                <w:rtl/>
              </w:rPr>
              <w:t>14/11</w:t>
            </w:r>
            <w:r>
              <w:rPr>
                <w:rFonts w:hint="cs"/>
                <w:szCs w:val="24"/>
                <w:rtl/>
              </w:rPr>
              <w:t xml:space="preserve"> (להלן: "</w:t>
            </w:r>
            <w:r w:rsidRPr="004B031A">
              <w:rPr>
                <w:rFonts w:hint="eastAsia"/>
                <w:b/>
                <w:bCs/>
                <w:szCs w:val="24"/>
                <w:rtl/>
              </w:rPr>
              <w:t>המכרז</w:t>
            </w:r>
            <w:r>
              <w:rPr>
                <w:rFonts w:hint="cs"/>
                <w:szCs w:val="24"/>
                <w:rtl/>
              </w:rPr>
              <w:t>"). המכרז והמפרט שצורף לו מצ"ב כנספח א' ומהווים חלק בלתי נפרד מהסכם זה, הצעת הספק מצ"ב נספח ב';</w:t>
            </w:r>
          </w:p>
        </w:tc>
      </w:tr>
      <w:tr w:rsidR="00612A97" w:rsidTr="00F465ED">
        <w:tc>
          <w:tcPr>
            <w:tcW w:w="1184" w:type="dxa"/>
            <w:shd w:val="clear" w:color="auto" w:fill="auto"/>
          </w:tcPr>
          <w:p w:rsidR="00612A97" w:rsidRDefault="00612A97" w:rsidP="00F465ED">
            <w:pPr>
              <w:jc w:val="both"/>
              <w:rPr>
                <w:szCs w:val="24"/>
              </w:rPr>
            </w:pPr>
          </w:p>
        </w:tc>
        <w:tc>
          <w:tcPr>
            <w:tcW w:w="7796" w:type="dxa"/>
            <w:shd w:val="clear" w:color="auto" w:fill="auto"/>
          </w:tcPr>
          <w:p w:rsidR="00612A97" w:rsidRPr="00F8742F" w:rsidRDefault="00612A97" w:rsidP="00F465ED">
            <w:pPr>
              <w:jc w:val="both"/>
              <w:rPr>
                <w:szCs w:val="24"/>
              </w:rPr>
            </w:pPr>
          </w:p>
        </w:tc>
      </w:tr>
      <w:tr w:rsidR="00612A97" w:rsidTr="00F465ED">
        <w:tc>
          <w:tcPr>
            <w:tcW w:w="1184" w:type="dxa"/>
            <w:shd w:val="clear" w:color="auto" w:fill="auto"/>
          </w:tcPr>
          <w:p w:rsidR="00612A97" w:rsidRDefault="00612A97" w:rsidP="00F465ED">
            <w:pPr>
              <w:jc w:val="both"/>
              <w:rPr>
                <w:szCs w:val="24"/>
              </w:rPr>
            </w:pPr>
            <w:r>
              <w:rPr>
                <w:rFonts w:hint="cs"/>
                <w:szCs w:val="24"/>
                <w:rtl/>
              </w:rPr>
              <w:t>והואיל:</w:t>
            </w:r>
          </w:p>
        </w:tc>
        <w:tc>
          <w:tcPr>
            <w:tcW w:w="7796" w:type="dxa"/>
            <w:shd w:val="clear" w:color="auto" w:fill="auto"/>
          </w:tcPr>
          <w:p w:rsidR="00612A97" w:rsidRDefault="00612A97" w:rsidP="00F465ED">
            <w:pPr>
              <w:jc w:val="both"/>
              <w:rPr>
                <w:szCs w:val="24"/>
              </w:rPr>
            </w:pPr>
            <w:r>
              <w:rPr>
                <w:rFonts w:hint="cs"/>
                <w:szCs w:val="24"/>
                <w:rtl/>
              </w:rPr>
              <w:t>ושני הצדדים החליטו לבצע את השירותים עבור המשרד שלא במסגרת יחסי העבודה הנהוגים בין עובד למעביד אלא כאשר הספק פועל כקבלן עצמאי, ומקבל בגין ביצוע השירותים תמורה לפי תעריף מיוחד המותאם למעמדו כקבלן עצמאי;</w:t>
            </w:r>
          </w:p>
        </w:tc>
      </w:tr>
      <w:tr w:rsidR="00612A97" w:rsidTr="00F465ED">
        <w:tc>
          <w:tcPr>
            <w:tcW w:w="1184" w:type="dxa"/>
            <w:shd w:val="clear" w:color="auto" w:fill="auto"/>
          </w:tcPr>
          <w:p w:rsidR="00612A97" w:rsidRDefault="00612A97" w:rsidP="00F465ED">
            <w:pPr>
              <w:jc w:val="both"/>
              <w:rPr>
                <w:szCs w:val="24"/>
              </w:rPr>
            </w:pPr>
          </w:p>
        </w:tc>
        <w:tc>
          <w:tcPr>
            <w:tcW w:w="7796" w:type="dxa"/>
            <w:shd w:val="clear" w:color="auto" w:fill="auto"/>
          </w:tcPr>
          <w:p w:rsidR="00612A97" w:rsidRDefault="00612A97" w:rsidP="00F465ED">
            <w:pPr>
              <w:jc w:val="both"/>
              <w:rPr>
                <w:szCs w:val="24"/>
              </w:rPr>
            </w:pPr>
          </w:p>
        </w:tc>
      </w:tr>
      <w:tr w:rsidR="00612A97" w:rsidTr="00F465ED">
        <w:tc>
          <w:tcPr>
            <w:tcW w:w="1184" w:type="dxa"/>
            <w:shd w:val="clear" w:color="auto" w:fill="auto"/>
          </w:tcPr>
          <w:p w:rsidR="00612A97" w:rsidRDefault="00612A97" w:rsidP="00F465ED">
            <w:pPr>
              <w:jc w:val="both"/>
              <w:rPr>
                <w:szCs w:val="24"/>
              </w:rPr>
            </w:pPr>
            <w:r>
              <w:rPr>
                <w:rFonts w:hint="cs"/>
                <w:szCs w:val="24"/>
                <w:rtl/>
              </w:rPr>
              <w:t>והואיל:</w:t>
            </w:r>
          </w:p>
        </w:tc>
        <w:tc>
          <w:tcPr>
            <w:tcW w:w="7796" w:type="dxa"/>
            <w:shd w:val="clear" w:color="auto" w:fill="auto"/>
          </w:tcPr>
          <w:p w:rsidR="00612A97" w:rsidRDefault="00612A97" w:rsidP="00F465ED">
            <w:pPr>
              <w:jc w:val="both"/>
              <w:rPr>
                <w:szCs w:val="24"/>
              </w:rPr>
            </w:pPr>
            <w:r>
              <w:rPr>
                <w:rFonts w:hint="cs"/>
                <w:szCs w:val="24"/>
                <w:rtl/>
              </w:rPr>
              <w:t>והמשרד מסכים למסור לספק את ביצוע השירותים על בסיס קבלן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קבלן עצמאי, ואינם הולמים התקשרות במסגרת יחסי עובד ומעביד;</w:t>
            </w:r>
          </w:p>
        </w:tc>
      </w:tr>
    </w:tbl>
    <w:p w:rsidR="00612A97" w:rsidRDefault="00612A97" w:rsidP="00612A97">
      <w:pPr>
        <w:ind w:left="708" w:hanging="708"/>
        <w:jc w:val="both"/>
        <w:rPr>
          <w:szCs w:val="24"/>
          <w:rtl/>
        </w:rPr>
      </w:pPr>
    </w:p>
    <w:p w:rsidR="00612A97" w:rsidRDefault="00612A97" w:rsidP="00612A97">
      <w:pPr>
        <w:ind w:left="708" w:hanging="708"/>
        <w:jc w:val="center"/>
        <w:rPr>
          <w:b/>
          <w:bCs/>
          <w:szCs w:val="24"/>
          <w:rtl/>
        </w:rPr>
      </w:pPr>
    </w:p>
    <w:p w:rsidR="00612A97" w:rsidRDefault="00612A97" w:rsidP="00612A97">
      <w:pPr>
        <w:ind w:left="708" w:hanging="708"/>
        <w:jc w:val="center"/>
        <w:rPr>
          <w:b/>
          <w:bCs/>
          <w:szCs w:val="24"/>
          <w:rtl/>
        </w:rPr>
      </w:pPr>
      <w:r>
        <w:rPr>
          <w:rFonts w:hint="cs"/>
          <w:b/>
          <w:bCs/>
          <w:szCs w:val="24"/>
          <w:rtl/>
        </w:rPr>
        <w:t>לפיכך הוסכם והותנה בין הצדדים כדלקמן:</w:t>
      </w:r>
    </w:p>
    <w:p w:rsidR="00612A97" w:rsidRDefault="00612A97" w:rsidP="00612A97">
      <w:pPr>
        <w:ind w:right="567"/>
        <w:jc w:val="both"/>
        <w:rPr>
          <w:szCs w:val="24"/>
          <w:rtl/>
        </w:rPr>
      </w:pPr>
    </w:p>
    <w:p w:rsidR="00612A97" w:rsidRDefault="00612A97" w:rsidP="00612A97">
      <w:pPr>
        <w:numPr>
          <w:ilvl w:val="0"/>
          <w:numId w:val="17"/>
        </w:numPr>
        <w:ind w:right="0"/>
        <w:jc w:val="both"/>
        <w:rPr>
          <w:b/>
          <w:bCs/>
          <w:szCs w:val="24"/>
          <w:u w:val="single"/>
        </w:rPr>
      </w:pPr>
      <w:r>
        <w:rPr>
          <w:rFonts w:hint="cs"/>
          <w:b/>
          <w:bCs/>
          <w:szCs w:val="24"/>
          <w:u w:val="single"/>
          <w:rtl/>
        </w:rPr>
        <w:t>מבוא, נספחים ופרשנות</w:t>
      </w:r>
    </w:p>
    <w:p w:rsidR="00612A97" w:rsidRDefault="00612A97" w:rsidP="00612A97">
      <w:pPr>
        <w:jc w:val="both"/>
        <w:rPr>
          <w:b/>
          <w:bCs/>
          <w:szCs w:val="24"/>
          <w:u w:val="single"/>
        </w:rPr>
      </w:pPr>
    </w:p>
    <w:p w:rsidR="00612A97" w:rsidRDefault="00612A97" w:rsidP="00612A97">
      <w:pPr>
        <w:numPr>
          <w:ilvl w:val="1"/>
          <w:numId w:val="17"/>
        </w:numPr>
        <w:ind w:right="0"/>
        <w:jc w:val="both"/>
        <w:rPr>
          <w:szCs w:val="24"/>
          <w:u w:val="single"/>
        </w:rPr>
      </w:pPr>
      <w:r>
        <w:rPr>
          <w:rFonts w:hint="cs"/>
          <w:szCs w:val="24"/>
          <w:rtl/>
        </w:rPr>
        <w:t>המבוא להסכם זה מהווה חלק בלתי נפרד ממנו. בכל מקרה של סתירה בין ההסכם גופו לבין נספחיו, הוראת ההסכם גופו עדיפות.</w:t>
      </w:r>
    </w:p>
    <w:p w:rsidR="00612A97" w:rsidRDefault="00612A97" w:rsidP="00612A97">
      <w:pPr>
        <w:numPr>
          <w:ilvl w:val="1"/>
          <w:numId w:val="17"/>
        </w:numPr>
        <w:ind w:right="0"/>
        <w:jc w:val="both"/>
        <w:rPr>
          <w:szCs w:val="24"/>
          <w:u w:val="single"/>
        </w:rPr>
      </w:pPr>
      <w:r>
        <w:rPr>
          <w:rFonts w:hint="cs"/>
          <w:szCs w:val="24"/>
          <w:rtl/>
        </w:rPr>
        <w:t>כותרות הסעיפים הן לצרכי נוחות בלבד ואין בהן כדי ללמד על פרשנות ההסכם.</w:t>
      </w:r>
    </w:p>
    <w:p w:rsidR="00612A97" w:rsidRDefault="00612A97" w:rsidP="00612A97">
      <w:pPr>
        <w:ind w:right="567"/>
        <w:jc w:val="both"/>
        <w:rPr>
          <w:szCs w:val="24"/>
          <w:u w:val="single"/>
        </w:rPr>
      </w:pPr>
    </w:p>
    <w:p w:rsidR="00612A97" w:rsidRDefault="00612A97" w:rsidP="00612A97">
      <w:pPr>
        <w:numPr>
          <w:ilvl w:val="0"/>
          <w:numId w:val="17"/>
        </w:numPr>
        <w:ind w:right="0"/>
        <w:jc w:val="both"/>
        <w:rPr>
          <w:b/>
          <w:bCs/>
          <w:szCs w:val="24"/>
          <w:u w:val="single"/>
        </w:rPr>
      </w:pPr>
      <w:r>
        <w:rPr>
          <w:rFonts w:hint="cs"/>
          <w:b/>
          <w:bCs/>
          <w:szCs w:val="24"/>
          <w:u w:val="single"/>
          <w:rtl/>
        </w:rPr>
        <w:t>ההתקשרות</w:t>
      </w:r>
    </w:p>
    <w:p w:rsidR="00612A97" w:rsidRDefault="00612A97" w:rsidP="00612A97">
      <w:pPr>
        <w:numPr>
          <w:ilvl w:val="1"/>
          <w:numId w:val="17"/>
        </w:numPr>
        <w:ind w:right="0"/>
        <w:jc w:val="both"/>
        <w:rPr>
          <w:szCs w:val="24"/>
          <w:u w:val="single"/>
        </w:rPr>
      </w:pPr>
      <w:r w:rsidRPr="008F116A">
        <w:rPr>
          <w:rFonts w:hint="cs"/>
          <w:szCs w:val="24"/>
          <w:rtl/>
        </w:rPr>
        <w:t xml:space="preserve">הספק מקבל על עצמו להעניק למשרד </w:t>
      </w:r>
      <w:r>
        <w:rPr>
          <w:rFonts w:hint="cs"/>
          <w:szCs w:val="24"/>
          <w:rtl/>
        </w:rPr>
        <w:t>שירותי פיתוח ו</w:t>
      </w:r>
      <w:r w:rsidRPr="00A02919">
        <w:rPr>
          <w:rFonts w:hint="cs"/>
          <w:szCs w:val="24"/>
          <w:rtl/>
        </w:rPr>
        <w:t xml:space="preserve">הקמת אתר חינוכי  </w:t>
      </w:r>
      <w:r>
        <w:rPr>
          <w:rFonts w:hint="cs"/>
          <w:szCs w:val="24"/>
          <w:rtl/>
        </w:rPr>
        <w:t>בתחום האנרגיה וזאת בהתאם למסמכי המכרז, להצעה שהוגשה במכרז</w:t>
      </w:r>
      <w:r w:rsidRPr="008F116A">
        <w:rPr>
          <w:rFonts w:hint="cs"/>
          <w:szCs w:val="24"/>
          <w:rtl/>
        </w:rPr>
        <w:t xml:space="preserve"> וללוח הזמנים שייקבע ע"י הממונה והכול כמפורט וכמוגדר בהסכם זה ונספחיו</w:t>
      </w:r>
      <w:r>
        <w:rPr>
          <w:rFonts w:hint="cs"/>
          <w:szCs w:val="24"/>
          <w:rtl/>
        </w:rPr>
        <w:t xml:space="preserve">. </w:t>
      </w:r>
      <w:r w:rsidRPr="008F116A">
        <w:rPr>
          <w:rFonts w:hint="cs"/>
          <w:szCs w:val="24"/>
          <w:rtl/>
        </w:rPr>
        <w:t>השירותים יינתנו כשהם כוללים כל פעולה אחרת הנדרשת לשם ביצועם ברמה הנדרשת בהסכם זה אף אם אינה נזכרת במפורש בהסכם זה ונספחיו.</w:t>
      </w:r>
    </w:p>
    <w:p w:rsidR="00612A97" w:rsidRPr="00F8742F" w:rsidRDefault="00612A97" w:rsidP="00612A97">
      <w:pPr>
        <w:numPr>
          <w:ilvl w:val="1"/>
          <w:numId w:val="17"/>
        </w:numPr>
        <w:ind w:right="0"/>
        <w:jc w:val="both"/>
        <w:rPr>
          <w:szCs w:val="24"/>
        </w:rPr>
      </w:pPr>
      <w:r w:rsidRPr="00F8742F">
        <w:rPr>
          <w:rFonts w:hint="cs"/>
          <w:szCs w:val="24"/>
          <w:rtl/>
        </w:rPr>
        <w:t>הספק לא ישנה את תוכנית העבודה כפי שאושרה במכרז ולא יסטה ממנה, אלא אם קיבל את הסכמת המשרד לכך מראש ובכתב.</w:t>
      </w:r>
    </w:p>
    <w:p w:rsidR="00612A97" w:rsidRPr="00F8742F" w:rsidRDefault="00612A97" w:rsidP="00612A97">
      <w:pPr>
        <w:numPr>
          <w:ilvl w:val="1"/>
          <w:numId w:val="17"/>
        </w:numPr>
        <w:ind w:right="0"/>
        <w:jc w:val="both"/>
        <w:rPr>
          <w:szCs w:val="24"/>
        </w:rPr>
      </w:pPr>
      <w:r w:rsidRPr="00F8742F">
        <w:rPr>
          <w:rFonts w:hint="cs"/>
          <w:szCs w:val="24"/>
          <w:rtl/>
        </w:rPr>
        <w:t>ה</w:t>
      </w:r>
      <w:r>
        <w:rPr>
          <w:rFonts w:hint="cs"/>
          <w:szCs w:val="24"/>
          <w:rtl/>
        </w:rPr>
        <w:t>ספק</w:t>
      </w:r>
      <w:r w:rsidRPr="00F8742F">
        <w:rPr>
          <w:rFonts w:hint="cs"/>
          <w:szCs w:val="24"/>
          <w:rtl/>
        </w:rPr>
        <w:t xml:space="preserve"> יכניס שינויים או תוספות לתוכנית, אם יתבקש בכתב לעשות כן על ידי המשרד.</w:t>
      </w:r>
    </w:p>
    <w:p w:rsidR="00612A97" w:rsidRDefault="00612A97" w:rsidP="00612A97">
      <w:pPr>
        <w:ind w:left="567"/>
        <w:jc w:val="both"/>
        <w:rPr>
          <w:szCs w:val="24"/>
          <w:rtl/>
        </w:rPr>
      </w:pPr>
    </w:p>
    <w:p w:rsidR="00612A97" w:rsidRDefault="00612A97" w:rsidP="00612A97">
      <w:pPr>
        <w:ind w:left="567"/>
        <w:jc w:val="both"/>
        <w:rPr>
          <w:szCs w:val="24"/>
        </w:rPr>
      </w:pPr>
    </w:p>
    <w:p w:rsidR="00612A97" w:rsidRDefault="00612A97" w:rsidP="00612A97">
      <w:pPr>
        <w:numPr>
          <w:ilvl w:val="0"/>
          <w:numId w:val="17"/>
        </w:numPr>
        <w:ind w:right="0"/>
        <w:jc w:val="both"/>
        <w:rPr>
          <w:b/>
          <w:bCs/>
          <w:szCs w:val="24"/>
          <w:u w:val="single"/>
          <w:rtl/>
        </w:rPr>
      </w:pPr>
      <w:r>
        <w:rPr>
          <w:rFonts w:hint="cs"/>
          <w:b/>
          <w:bCs/>
          <w:szCs w:val="24"/>
          <w:u w:val="single"/>
          <w:rtl/>
        </w:rPr>
        <w:t>נציג המשרד</w:t>
      </w:r>
    </w:p>
    <w:p w:rsidR="00612A97" w:rsidRDefault="00612A97" w:rsidP="00612A97">
      <w:pPr>
        <w:numPr>
          <w:ilvl w:val="1"/>
          <w:numId w:val="17"/>
        </w:numPr>
        <w:ind w:right="0"/>
        <w:jc w:val="both"/>
        <w:rPr>
          <w:szCs w:val="24"/>
          <w:u w:val="single"/>
        </w:rPr>
      </w:pPr>
      <w:r>
        <w:rPr>
          <w:rFonts w:hint="cs"/>
          <w:szCs w:val="24"/>
          <w:rtl/>
        </w:rPr>
        <w:t xml:space="preserve">הספק יבצע את השירותים בפיקוחו של: </w:t>
      </w:r>
      <w:r>
        <w:rPr>
          <w:rFonts w:hint="cs"/>
          <w:szCs w:val="24"/>
          <w:u w:val="single"/>
          <w:rtl/>
        </w:rPr>
        <w:t>אדי בית הזבדי</w:t>
      </w:r>
      <w:r>
        <w:rPr>
          <w:rFonts w:hint="cs"/>
          <w:szCs w:val="24"/>
          <w:rtl/>
        </w:rPr>
        <w:t xml:space="preserve"> (להלן -"</w:t>
      </w:r>
      <w:r w:rsidRPr="004B031A">
        <w:rPr>
          <w:rFonts w:hint="eastAsia"/>
          <w:b/>
          <w:bCs/>
          <w:szCs w:val="24"/>
          <w:rtl/>
        </w:rPr>
        <w:t>הממונה</w:t>
      </w:r>
      <w:r>
        <w:rPr>
          <w:rFonts w:hint="cs"/>
          <w:szCs w:val="24"/>
          <w:rtl/>
        </w:rPr>
        <w:t>"). המשרד יהא רשאי להחליף את הממונה בכל עת וזאת בדרך של  בהודעה בכתב שתשלח לספק.</w:t>
      </w:r>
    </w:p>
    <w:p w:rsidR="00612A97" w:rsidRDefault="00612A97" w:rsidP="00612A97">
      <w:pPr>
        <w:numPr>
          <w:ilvl w:val="1"/>
          <w:numId w:val="17"/>
        </w:numPr>
        <w:ind w:right="0"/>
        <w:jc w:val="both"/>
        <w:rPr>
          <w:szCs w:val="24"/>
          <w:u w:val="single"/>
        </w:rPr>
      </w:pPr>
      <w:r>
        <w:rPr>
          <w:rFonts w:hint="cs"/>
          <w:szCs w:val="24"/>
          <w:rtl/>
        </w:rPr>
        <w:t>הממונה יהיה זכאי לעיין בכל מסמך ולקבל כל מסמך וכל מידע הקשור או הכרוך במתן השירותים.</w:t>
      </w:r>
    </w:p>
    <w:p w:rsidR="00612A97" w:rsidRDefault="00612A97" w:rsidP="00612A97">
      <w:pPr>
        <w:jc w:val="both"/>
        <w:rPr>
          <w:szCs w:val="24"/>
        </w:rPr>
      </w:pPr>
    </w:p>
    <w:p w:rsidR="00612A97" w:rsidRDefault="00612A97" w:rsidP="00612A97">
      <w:pPr>
        <w:numPr>
          <w:ilvl w:val="0"/>
          <w:numId w:val="17"/>
        </w:numPr>
        <w:ind w:right="0"/>
        <w:jc w:val="both"/>
        <w:rPr>
          <w:b/>
          <w:bCs/>
          <w:szCs w:val="24"/>
          <w:u w:val="single"/>
          <w:rtl/>
        </w:rPr>
      </w:pPr>
      <w:r>
        <w:rPr>
          <w:rFonts w:hint="cs"/>
          <w:b/>
          <w:bCs/>
          <w:szCs w:val="24"/>
          <w:u w:val="single"/>
          <w:rtl/>
        </w:rPr>
        <w:t>תקופת ההסכם</w:t>
      </w:r>
    </w:p>
    <w:p w:rsidR="00612A97" w:rsidRDefault="00612A97" w:rsidP="00612A97">
      <w:pPr>
        <w:numPr>
          <w:ilvl w:val="1"/>
          <w:numId w:val="17"/>
        </w:numPr>
        <w:ind w:right="0"/>
        <w:jc w:val="both"/>
        <w:rPr>
          <w:szCs w:val="24"/>
          <w:u w:val="single"/>
        </w:rPr>
      </w:pPr>
      <w:r>
        <w:rPr>
          <w:rFonts w:hint="cs"/>
          <w:szCs w:val="24"/>
          <w:rtl/>
        </w:rPr>
        <w:t xml:space="preserve">הסכם זה נעשה לתקופה של 12 חודשים, החל מיום </w:t>
      </w:r>
      <w:r w:rsidRPr="004B031A">
        <w:rPr>
          <w:szCs w:val="24"/>
          <w:highlight w:val="yellow"/>
          <w:rtl/>
        </w:rPr>
        <w:t>___________</w:t>
      </w:r>
      <w:r>
        <w:rPr>
          <w:rFonts w:hint="cs"/>
          <w:szCs w:val="24"/>
          <w:rtl/>
        </w:rPr>
        <w:t xml:space="preserve"> ועד ליום </w:t>
      </w:r>
      <w:r w:rsidRPr="004B031A">
        <w:rPr>
          <w:szCs w:val="24"/>
          <w:highlight w:val="yellow"/>
          <w:rtl/>
        </w:rPr>
        <w:t>_________</w:t>
      </w:r>
      <w:r>
        <w:rPr>
          <w:rFonts w:hint="cs"/>
          <w:szCs w:val="24"/>
          <w:rtl/>
        </w:rPr>
        <w:t xml:space="preserve"> (להלן - "</w:t>
      </w:r>
      <w:r w:rsidRPr="004B031A">
        <w:rPr>
          <w:rFonts w:hint="eastAsia"/>
          <w:b/>
          <w:bCs/>
          <w:szCs w:val="24"/>
          <w:rtl/>
        </w:rPr>
        <w:t>תקופת</w:t>
      </w:r>
      <w:r w:rsidRPr="004B031A">
        <w:rPr>
          <w:b/>
          <w:bCs/>
          <w:szCs w:val="24"/>
          <w:rtl/>
        </w:rPr>
        <w:t xml:space="preserve"> </w:t>
      </w:r>
      <w:r w:rsidRPr="004B031A">
        <w:rPr>
          <w:rFonts w:hint="eastAsia"/>
          <w:b/>
          <w:bCs/>
          <w:szCs w:val="24"/>
          <w:rtl/>
        </w:rPr>
        <w:t>ההסכם</w:t>
      </w:r>
      <w:r>
        <w:rPr>
          <w:rFonts w:hint="cs"/>
          <w:szCs w:val="24"/>
          <w:rtl/>
        </w:rPr>
        <w:t>").</w:t>
      </w:r>
    </w:p>
    <w:p w:rsidR="00612A97" w:rsidRDefault="00612A97" w:rsidP="00612A97">
      <w:pPr>
        <w:ind w:right="567"/>
        <w:jc w:val="both"/>
        <w:rPr>
          <w:szCs w:val="24"/>
          <w:rtl/>
        </w:rPr>
      </w:pPr>
      <w:r>
        <w:rPr>
          <w:rFonts w:hint="cs"/>
          <w:szCs w:val="24"/>
          <w:rtl/>
        </w:rPr>
        <w:t xml:space="preserve">למשרד בלבד תהא שמורה האופציה </w:t>
      </w:r>
      <w:r w:rsidRPr="008F116A">
        <w:rPr>
          <w:rFonts w:hint="cs"/>
          <w:szCs w:val="24"/>
          <w:rtl/>
        </w:rPr>
        <w:t xml:space="preserve">להאריך את ההסכם לתקופות נוספות </w:t>
      </w:r>
      <w:r>
        <w:rPr>
          <w:rFonts w:hint="cs"/>
          <w:szCs w:val="24"/>
          <w:rtl/>
        </w:rPr>
        <w:t>שלא תעלנה על 12 חודשים + 5 שנים לשירות תמיכה מיום עליית האתר לאוויר</w:t>
      </w:r>
      <w:r w:rsidRPr="008F116A">
        <w:rPr>
          <w:rFonts w:hint="cs"/>
          <w:szCs w:val="24"/>
          <w:rtl/>
        </w:rPr>
        <w:t xml:space="preserve">. כן שומר </w:t>
      </w:r>
      <w:r w:rsidRPr="008F116A">
        <w:rPr>
          <w:szCs w:val="24"/>
          <w:rtl/>
        </w:rPr>
        <w:t>המשרד לעצמו את האופציה להרחיב את ההסכם</w:t>
      </w:r>
      <w:r w:rsidRPr="008F116A">
        <w:rPr>
          <w:rFonts w:hint="cs"/>
          <w:szCs w:val="24"/>
          <w:rtl/>
        </w:rPr>
        <w:t xml:space="preserve"> </w:t>
      </w:r>
      <w:r>
        <w:rPr>
          <w:rFonts w:hint="cs"/>
          <w:szCs w:val="24"/>
          <w:rtl/>
        </w:rPr>
        <w:t xml:space="preserve">לביצוע מטלות נוספות במסגרת המכרז </w:t>
      </w:r>
      <w:r w:rsidRPr="008F116A">
        <w:rPr>
          <w:rFonts w:hint="cs"/>
          <w:szCs w:val="24"/>
          <w:rtl/>
        </w:rPr>
        <w:t xml:space="preserve">בהיקף של עד 50% מהיקף המכרז </w:t>
      </w:r>
      <w:r w:rsidRPr="008F116A">
        <w:rPr>
          <w:szCs w:val="24"/>
          <w:rtl/>
        </w:rPr>
        <w:t>בכפוף</w:t>
      </w:r>
      <w:r w:rsidRPr="008F116A">
        <w:rPr>
          <w:rFonts w:hint="cs"/>
          <w:szCs w:val="24"/>
          <w:rtl/>
        </w:rPr>
        <w:t xml:space="preserve"> לאישור תקציב</w:t>
      </w:r>
      <w:r>
        <w:rPr>
          <w:rFonts w:hint="cs"/>
          <w:szCs w:val="24"/>
          <w:rtl/>
        </w:rPr>
        <w:t>י ואישור ועדת המכרזים.</w:t>
      </w:r>
    </w:p>
    <w:p w:rsidR="00612A97" w:rsidRDefault="00612A97" w:rsidP="00612A97">
      <w:pPr>
        <w:ind w:right="567"/>
        <w:jc w:val="both"/>
        <w:rPr>
          <w:szCs w:val="24"/>
          <w:u w:val="single"/>
        </w:rPr>
      </w:pPr>
    </w:p>
    <w:p w:rsidR="00612A97" w:rsidRPr="003B7471" w:rsidRDefault="00612A97" w:rsidP="00612A97">
      <w:pPr>
        <w:numPr>
          <w:ilvl w:val="0"/>
          <w:numId w:val="17"/>
        </w:numPr>
        <w:ind w:right="0"/>
        <w:jc w:val="both"/>
        <w:rPr>
          <w:b/>
          <w:bCs/>
          <w:szCs w:val="24"/>
          <w:u w:val="single"/>
          <w:rtl/>
        </w:rPr>
      </w:pPr>
      <w:r w:rsidRPr="003B7471">
        <w:rPr>
          <w:rFonts w:hint="cs"/>
          <w:b/>
          <w:bCs/>
          <w:szCs w:val="24"/>
          <w:u w:val="single"/>
          <w:rtl/>
        </w:rPr>
        <w:t>ערבות</w:t>
      </w:r>
    </w:p>
    <w:p w:rsidR="00612A97" w:rsidRDefault="00612A97" w:rsidP="00612A97">
      <w:pPr>
        <w:numPr>
          <w:ilvl w:val="1"/>
          <w:numId w:val="17"/>
        </w:numPr>
        <w:ind w:right="0"/>
        <w:jc w:val="both"/>
        <w:rPr>
          <w:szCs w:val="24"/>
          <w:u w:val="single"/>
        </w:rPr>
      </w:pPr>
      <w:r>
        <w:rPr>
          <w:rFonts w:hint="cs"/>
          <w:szCs w:val="24"/>
          <w:rtl/>
        </w:rPr>
        <w:t>להבטחת התחייבויותיו לפי חוזה זה מוסר הספק למשרד, עם חתימת החוזה, ערבות בנקאית או ערבות חברת ביטוח בלתי מותנית שתוצא לבקשתו (שמו יופיע בבקשה) ע"ס ________₪ (5% מהיקפו הכספי של ההסכם בתוספת מע"מ) (להלן- "הערבות</w:t>
      </w:r>
      <w:r w:rsidRPr="007F0F8E">
        <w:rPr>
          <w:rFonts w:hint="cs"/>
          <w:szCs w:val="24"/>
          <w:rtl/>
        </w:rPr>
        <w:t>").</w:t>
      </w:r>
      <w:r w:rsidRPr="007F0F8E">
        <w:rPr>
          <w:rFonts w:hint="cs"/>
          <w:color w:val="000000"/>
          <w:szCs w:val="24"/>
          <w:rtl/>
        </w:rPr>
        <w:t xml:space="preserve"> </w:t>
      </w:r>
      <w:r w:rsidRPr="007F0F8E">
        <w:rPr>
          <w:rFonts w:hint="cs"/>
          <w:szCs w:val="24"/>
          <w:rtl/>
        </w:rPr>
        <w:t>הערבות</w:t>
      </w:r>
      <w:r>
        <w:rPr>
          <w:rFonts w:hint="cs"/>
          <w:szCs w:val="24"/>
          <w:rtl/>
        </w:rPr>
        <w:t xml:space="preserve"> תהיה בתוקף לפחות 60 יום לאחר גמר תקופת ההסכם, ותוצמד למדד המחירים לצרכן (להלן – "הערבות"). מסירת הערבות תהיה תנאי מוקדם לכניסת ההתקשרות לתוקף.</w:t>
      </w:r>
    </w:p>
    <w:p w:rsidR="00612A97" w:rsidRDefault="00612A97" w:rsidP="00612A97">
      <w:pPr>
        <w:numPr>
          <w:ilvl w:val="1"/>
          <w:numId w:val="17"/>
        </w:numPr>
        <w:ind w:right="0"/>
        <w:jc w:val="both"/>
        <w:rPr>
          <w:szCs w:val="24"/>
        </w:rPr>
      </w:pPr>
      <w:r>
        <w:rPr>
          <w:rFonts w:hint="cs"/>
          <w:szCs w:val="24"/>
          <w:rtl/>
        </w:rPr>
        <w:t xml:space="preserve">אם היקף השירותים יורחב, תורחב הערבות בסכום יחסי. הספק יהיה אחראי להאריך את תוקף הערבות מעת לעת, בהתאם להארכת תקופת ההסכם. הארכת הערבות תיעשה לפחות חודש לפני תום תוקפה. לא האריך הספק את תוקף הערבות או לא הגדילה ע"פ דרישת המשרד, יהיה המשרד רשאי לחלט את הערבות ללא כל התראה מוקדמת, גם אם הספק מילא אחר יתר חיוביו. </w:t>
      </w:r>
    </w:p>
    <w:p w:rsidR="00612A97" w:rsidRDefault="00612A97" w:rsidP="00612A97">
      <w:pPr>
        <w:numPr>
          <w:ilvl w:val="1"/>
          <w:numId w:val="17"/>
        </w:numPr>
        <w:ind w:right="0"/>
        <w:jc w:val="both"/>
        <w:rPr>
          <w:szCs w:val="24"/>
          <w:rtl/>
        </w:rPr>
      </w:pPr>
      <w:r>
        <w:rPr>
          <w:rFonts w:hint="cs"/>
          <w:szCs w:val="24"/>
          <w:rtl/>
        </w:rPr>
        <w:t>בכל מקרה שבו לדעת המשרד הפר הספק ו/או לא קיים תנאי  מתנאי הסכם זה ו/או לא תיקן המעוות עפ"י דרישת המשרד, ו/או בכל מקרה בו לא עמד הספק בהתחייבויותיו ו/או שהמשרד עשה שימוש בזכויותיו להוצאות הסכומים שהספק חייב בהם על פי החוזה, יהא המשרד זכאי לממש את הערבות, כולה או מקצתה.</w:t>
      </w:r>
    </w:p>
    <w:p w:rsidR="00612A97" w:rsidRDefault="00612A97" w:rsidP="00612A97">
      <w:pPr>
        <w:numPr>
          <w:ilvl w:val="1"/>
          <w:numId w:val="17"/>
        </w:numPr>
        <w:ind w:right="0"/>
        <w:jc w:val="both"/>
        <w:rPr>
          <w:szCs w:val="24"/>
        </w:rPr>
      </w:pPr>
      <w:r>
        <w:rPr>
          <w:rFonts w:hint="cs"/>
          <w:szCs w:val="24"/>
          <w:rtl/>
        </w:rPr>
        <w:t>הערבות תהיה ניתנת לחילוט ע"י המשרד גם לצורך גביית תשלום פיצויים למשרד עקב הפרת ההסכם ע"י הספק, או לצורך כל תשלום אחר המגיע למשרד מהספק או התנהגות שלא בתום לב של הספק.</w:t>
      </w:r>
    </w:p>
    <w:p w:rsidR="00612A97" w:rsidRDefault="00612A97" w:rsidP="00612A97">
      <w:pPr>
        <w:numPr>
          <w:ilvl w:val="1"/>
          <w:numId w:val="17"/>
        </w:numPr>
        <w:ind w:right="0"/>
        <w:jc w:val="both"/>
        <w:rPr>
          <w:szCs w:val="24"/>
          <w:rtl/>
        </w:rPr>
      </w:pPr>
      <w:r>
        <w:rPr>
          <w:rFonts w:hint="cs"/>
          <w:szCs w:val="24"/>
          <w:rtl/>
        </w:rPr>
        <w:t>אין בגובה הערבות לשמש כל הגבלה או תקרה להתחייבויותיו של הספק. נוסח הערבות יהיה בהתאם להוראות החשב הכללי והיא תיחתם על ידי מורשי חתימה מטעם הבנק. עלויות הערבות יחולו על הספק בלבד.</w:t>
      </w:r>
    </w:p>
    <w:p w:rsidR="00612A97" w:rsidRDefault="00612A97" w:rsidP="00612A97">
      <w:pPr>
        <w:numPr>
          <w:ilvl w:val="1"/>
          <w:numId w:val="17"/>
        </w:numPr>
        <w:ind w:right="0"/>
        <w:jc w:val="both"/>
        <w:rPr>
          <w:szCs w:val="24"/>
        </w:rPr>
      </w:pPr>
      <w:r>
        <w:rPr>
          <w:rFonts w:hint="cs"/>
          <w:szCs w:val="24"/>
          <w:rtl/>
        </w:rPr>
        <w:t>חילט המשרד את הערבות, והסכם זה לא בוטל או הופסק, יהיה על הספק לדאוג על חשבונו לערבות חדשה בסכום דומה.</w:t>
      </w:r>
    </w:p>
    <w:p w:rsidR="00612A97" w:rsidRDefault="00612A97" w:rsidP="00612A97">
      <w:pPr>
        <w:rPr>
          <w:rtl/>
        </w:rPr>
      </w:pPr>
    </w:p>
    <w:p w:rsidR="00612A97" w:rsidRDefault="00612A97" w:rsidP="00612A97">
      <w:pPr>
        <w:rPr>
          <w:rtl/>
        </w:rPr>
      </w:pPr>
    </w:p>
    <w:p w:rsidR="00612A97" w:rsidRDefault="00612A97" w:rsidP="00612A97">
      <w:pPr>
        <w:rPr>
          <w:rtl/>
        </w:rPr>
      </w:pPr>
    </w:p>
    <w:p w:rsidR="00612A97" w:rsidRDefault="00612A97" w:rsidP="00612A97">
      <w:pPr>
        <w:rPr>
          <w:rtl/>
        </w:rPr>
      </w:pPr>
    </w:p>
    <w:p w:rsidR="00612A97" w:rsidRDefault="00612A97" w:rsidP="00612A97">
      <w:pPr>
        <w:rPr>
          <w:rtl/>
        </w:rPr>
      </w:pPr>
    </w:p>
    <w:p w:rsidR="00612A97" w:rsidRDefault="00612A97" w:rsidP="00612A97"/>
    <w:p w:rsidR="00612A97" w:rsidRDefault="00612A97" w:rsidP="00612A97">
      <w:pPr>
        <w:numPr>
          <w:ilvl w:val="0"/>
          <w:numId w:val="17"/>
        </w:numPr>
        <w:ind w:right="0"/>
        <w:rPr>
          <w:b/>
          <w:bCs/>
          <w:szCs w:val="24"/>
          <w:u w:val="single"/>
          <w:rtl/>
        </w:rPr>
      </w:pPr>
      <w:r>
        <w:rPr>
          <w:rFonts w:hint="cs"/>
          <w:b/>
          <w:bCs/>
          <w:szCs w:val="24"/>
          <w:u w:val="single"/>
          <w:rtl/>
        </w:rPr>
        <w:t>התחייבויות והצהרות הספק</w:t>
      </w:r>
    </w:p>
    <w:p w:rsidR="00612A97" w:rsidRDefault="00612A97" w:rsidP="00612A97">
      <w:pPr>
        <w:ind w:left="567"/>
        <w:rPr>
          <w:szCs w:val="24"/>
          <w:rtl/>
        </w:rPr>
      </w:pPr>
      <w:r>
        <w:rPr>
          <w:rFonts w:hint="cs"/>
          <w:szCs w:val="24"/>
          <w:rtl/>
        </w:rPr>
        <w:t>הספק מצהיר ומתחייב בזאת כדלקמן:</w:t>
      </w:r>
    </w:p>
    <w:p w:rsidR="00612A97" w:rsidRDefault="00612A97" w:rsidP="00612A97">
      <w:pPr>
        <w:numPr>
          <w:ilvl w:val="1"/>
          <w:numId w:val="17"/>
        </w:numPr>
        <w:ind w:right="0"/>
        <w:jc w:val="both"/>
        <w:rPr>
          <w:szCs w:val="24"/>
        </w:rPr>
      </w:pPr>
      <w:r>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612A97" w:rsidRDefault="00612A97" w:rsidP="00612A97">
      <w:pPr>
        <w:numPr>
          <w:ilvl w:val="1"/>
          <w:numId w:val="17"/>
        </w:numPr>
        <w:ind w:right="0"/>
        <w:jc w:val="both"/>
        <w:rPr>
          <w:szCs w:val="24"/>
        </w:rPr>
      </w:pPr>
      <w:r>
        <w:rPr>
          <w:rFonts w:hint="cs"/>
          <w:szCs w:val="24"/>
          <w:rtl/>
        </w:rPr>
        <w:t>כי הינו בעל הידע המקצועי, הניסיון והמומחיות הדרושים לביצוע האמור בהסכם זה.</w:t>
      </w:r>
    </w:p>
    <w:p w:rsidR="00612A97" w:rsidRDefault="00612A97" w:rsidP="00612A97">
      <w:pPr>
        <w:numPr>
          <w:ilvl w:val="1"/>
          <w:numId w:val="17"/>
        </w:numPr>
        <w:ind w:right="0"/>
        <w:jc w:val="both"/>
        <w:rPr>
          <w:szCs w:val="24"/>
        </w:rPr>
      </w:pPr>
      <w:r>
        <w:rPr>
          <w:rFonts w:hint="cs"/>
          <w:szCs w:val="24"/>
          <w:rtl/>
        </w:rPr>
        <w:t>הספק מתחייב לתקן כל הפרה של תנאי מתנאי הסכם זה תוך 7 ימים מיום מסירת הודעה בכתב ע"י המשרד על ההפרה כאמור.</w:t>
      </w:r>
    </w:p>
    <w:p w:rsidR="00612A97" w:rsidRDefault="00612A97" w:rsidP="00612A97">
      <w:pPr>
        <w:numPr>
          <w:ilvl w:val="1"/>
          <w:numId w:val="17"/>
        </w:numPr>
        <w:ind w:right="0"/>
        <w:jc w:val="both"/>
        <w:rPr>
          <w:szCs w:val="24"/>
        </w:rPr>
      </w:pPr>
      <w:r>
        <w:rPr>
          <w:rFonts w:hint="cs"/>
          <w:szCs w:val="24"/>
          <w:rtl/>
        </w:rPr>
        <w:t>המוצרים של השירות יימסרו למשרד במדיה מגנטית ובכל דרך אחרת שידרוש המשרד.</w:t>
      </w:r>
    </w:p>
    <w:p w:rsidR="00612A97" w:rsidRDefault="00612A97" w:rsidP="00612A97">
      <w:pPr>
        <w:numPr>
          <w:ilvl w:val="1"/>
          <w:numId w:val="17"/>
        </w:numPr>
        <w:ind w:right="0"/>
        <w:jc w:val="both"/>
        <w:rPr>
          <w:szCs w:val="24"/>
          <w:rtl/>
        </w:rPr>
      </w:pPr>
      <w:r>
        <w:rPr>
          <w:rFonts w:hint="cs"/>
          <w:szCs w:val="24"/>
          <w:rtl/>
        </w:rPr>
        <w:t>לעשות את כל ההכנות הדרושות והסידורים שיהיו נחוצים למתן השירותים בהתאם להסכם זה.</w:t>
      </w:r>
    </w:p>
    <w:p w:rsidR="00612A97" w:rsidRDefault="00612A97" w:rsidP="00612A97">
      <w:pPr>
        <w:numPr>
          <w:ilvl w:val="1"/>
          <w:numId w:val="17"/>
        </w:numPr>
        <w:ind w:right="0"/>
        <w:jc w:val="both"/>
        <w:rPr>
          <w:szCs w:val="24"/>
          <w:rtl/>
        </w:rPr>
      </w:pPr>
      <w:r>
        <w:rPr>
          <w:rFonts w:hint="cs"/>
          <w:szCs w:val="24"/>
          <w:rtl/>
        </w:rPr>
        <w:t>לתת את השירותים ברמה מעולה ומקובלת, ולעשות כל דבר הנדרש והסביר שספק מעולה היה עושה לצורך מתן השירותים בהתאם להסכם זה.</w:t>
      </w:r>
    </w:p>
    <w:p w:rsidR="00612A97" w:rsidRDefault="00612A97" w:rsidP="00612A97">
      <w:pPr>
        <w:numPr>
          <w:ilvl w:val="1"/>
          <w:numId w:val="17"/>
        </w:numPr>
        <w:ind w:right="0"/>
        <w:jc w:val="both"/>
        <w:rPr>
          <w:szCs w:val="24"/>
        </w:rPr>
      </w:pPr>
      <w:r>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612A97" w:rsidRDefault="00612A97" w:rsidP="00612A97">
      <w:pPr>
        <w:jc w:val="both"/>
        <w:rPr>
          <w:szCs w:val="24"/>
          <w:rtl/>
        </w:rPr>
      </w:pPr>
    </w:p>
    <w:p w:rsidR="00612A97" w:rsidRDefault="00612A97" w:rsidP="00612A97">
      <w:pPr>
        <w:jc w:val="both"/>
        <w:rPr>
          <w:szCs w:val="24"/>
          <w:rtl/>
        </w:rPr>
      </w:pPr>
    </w:p>
    <w:p w:rsidR="00612A97" w:rsidRDefault="00612A97" w:rsidP="00612A97">
      <w:pPr>
        <w:numPr>
          <w:ilvl w:val="0"/>
          <w:numId w:val="17"/>
        </w:numPr>
        <w:ind w:right="0"/>
        <w:jc w:val="both"/>
        <w:rPr>
          <w:b/>
          <w:bCs/>
          <w:szCs w:val="24"/>
          <w:u w:val="single"/>
        </w:rPr>
      </w:pPr>
      <w:r>
        <w:rPr>
          <w:rFonts w:hint="cs"/>
          <w:b/>
          <w:bCs/>
          <w:szCs w:val="24"/>
          <w:u w:val="single"/>
          <w:rtl/>
        </w:rPr>
        <w:t xml:space="preserve">תמורה ותנאי תשלום </w:t>
      </w:r>
    </w:p>
    <w:p w:rsidR="00612A97" w:rsidRDefault="00612A97" w:rsidP="00612A97">
      <w:pPr>
        <w:numPr>
          <w:ilvl w:val="1"/>
          <w:numId w:val="17"/>
        </w:numPr>
        <w:ind w:right="0"/>
        <w:jc w:val="both"/>
        <w:rPr>
          <w:szCs w:val="24"/>
        </w:rPr>
      </w:pPr>
      <w:r>
        <w:rPr>
          <w:rFonts w:hint="cs"/>
          <w:szCs w:val="24"/>
          <w:rtl/>
        </w:rPr>
        <w:t>תמורת מתן השירותים ומילוי יתר התחייבויות הספק על פי הסכם זה, ישלם המשרד לספק (פיתוח ותמיכה בשנתיים הראשונות)_____________ ₪ בתוספת מע"מ ובתנאי כי השירותים שבוצעו היו לשביעות רצונו המלאה של המשרד (להלן: "</w:t>
      </w:r>
      <w:r w:rsidRPr="004B031A">
        <w:rPr>
          <w:rFonts w:hint="eastAsia"/>
          <w:b/>
          <w:bCs/>
          <w:szCs w:val="24"/>
          <w:rtl/>
        </w:rPr>
        <w:t>התמורה</w:t>
      </w:r>
      <w:r>
        <w:rPr>
          <w:rFonts w:hint="cs"/>
          <w:szCs w:val="24"/>
          <w:rtl/>
        </w:rPr>
        <w:t>").</w:t>
      </w:r>
    </w:p>
    <w:p w:rsidR="00612A97" w:rsidRDefault="00612A97" w:rsidP="00612A97">
      <w:pPr>
        <w:ind w:left="1134" w:right="567"/>
        <w:jc w:val="both"/>
        <w:rPr>
          <w:szCs w:val="24"/>
          <w:rtl/>
        </w:rPr>
      </w:pPr>
    </w:p>
    <w:p w:rsidR="00612A97" w:rsidRDefault="00612A97" w:rsidP="00612A97">
      <w:pPr>
        <w:ind w:left="1134" w:right="567"/>
        <w:jc w:val="both"/>
        <w:rPr>
          <w:szCs w:val="24"/>
          <w:highlight w:val="yellow"/>
        </w:rPr>
      </w:pPr>
      <w:r>
        <w:rPr>
          <w:rFonts w:hint="cs"/>
          <w:szCs w:val="24"/>
          <w:rtl/>
        </w:rPr>
        <w:t>התמורה תשולם לספק בתשלומים, כנגד ביצוע אבני הדרך במפורטים בנספח א' להסכם זה וכמפורט להלן:</w:t>
      </w:r>
    </w:p>
    <w:p w:rsidR="00612A97" w:rsidRPr="003F6ED2" w:rsidRDefault="00612A97" w:rsidP="00612A97">
      <w:pPr>
        <w:numPr>
          <w:ilvl w:val="2"/>
          <w:numId w:val="17"/>
        </w:numPr>
        <w:ind w:right="0"/>
        <w:jc w:val="both"/>
        <w:rPr>
          <w:szCs w:val="24"/>
        </w:rPr>
      </w:pPr>
      <w:r w:rsidRPr="003F6ED2">
        <w:rPr>
          <w:rFonts w:hint="eastAsia"/>
          <w:szCs w:val="24"/>
          <w:rtl/>
        </w:rPr>
        <w:t>עם</w:t>
      </w:r>
      <w:r w:rsidRPr="003F6ED2">
        <w:rPr>
          <w:szCs w:val="24"/>
          <w:rtl/>
        </w:rPr>
        <w:t xml:space="preserve"> </w:t>
      </w:r>
      <w:r w:rsidRPr="003F6ED2">
        <w:rPr>
          <w:rFonts w:hint="eastAsia"/>
          <w:szCs w:val="24"/>
          <w:rtl/>
        </w:rPr>
        <w:t>השלמת</w:t>
      </w:r>
      <w:r w:rsidRPr="003F6ED2">
        <w:rPr>
          <w:szCs w:val="24"/>
          <w:rtl/>
        </w:rPr>
        <w:t xml:space="preserve"> </w:t>
      </w:r>
      <w:r w:rsidRPr="003F6ED2">
        <w:rPr>
          <w:rFonts w:hint="eastAsia"/>
          <w:szCs w:val="24"/>
          <w:rtl/>
        </w:rPr>
        <w:t>כל</w:t>
      </w:r>
      <w:r w:rsidRPr="003F6ED2">
        <w:rPr>
          <w:szCs w:val="24"/>
          <w:rtl/>
        </w:rPr>
        <w:t xml:space="preserve"> </w:t>
      </w:r>
      <w:r w:rsidRPr="003F6ED2">
        <w:rPr>
          <w:rFonts w:hint="eastAsia"/>
          <w:szCs w:val="24"/>
          <w:rtl/>
        </w:rPr>
        <w:t>אחת</w:t>
      </w:r>
      <w:r w:rsidRPr="003F6ED2">
        <w:rPr>
          <w:szCs w:val="24"/>
          <w:rtl/>
        </w:rPr>
        <w:t xml:space="preserve"> </w:t>
      </w:r>
      <w:r w:rsidRPr="003F6ED2">
        <w:rPr>
          <w:rFonts w:hint="eastAsia"/>
          <w:szCs w:val="24"/>
          <w:rtl/>
        </w:rPr>
        <w:t>מאבני</w:t>
      </w:r>
      <w:r w:rsidRPr="003F6ED2">
        <w:rPr>
          <w:szCs w:val="24"/>
          <w:rtl/>
        </w:rPr>
        <w:t xml:space="preserve"> </w:t>
      </w:r>
      <w:r w:rsidRPr="003F6ED2">
        <w:rPr>
          <w:rFonts w:hint="eastAsia"/>
          <w:szCs w:val="24"/>
          <w:rtl/>
        </w:rPr>
        <w:t>הדרך</w:t>
      </w:r>
      <w:r w:rsidRPr="003F6ED2">
        <w:rPr>
          <w:szCs w:val="24"/>
          <w:rtl/>
        </w:rPr>
        <w:t xml:space="preserve"> </w:t>
      </w:r>
      <w:r w:rsidRPr="003F6ED2">
        <w:rPr>
          <w:rFonts w:hint="eastAsia"/>
          <w:szCs w:val="24"/>
          <w:rtl/>
        </w:rPr>
        <w:t>א</w:t>
      </w:r>
      <w:r w:rsidRPr="003F6ED2">
        <w:rPr>
          <w:szCs w:val="24"/>
          <w:rtl/>
        </w:rPr>
        <w:t>'-</w:t>
      </w:r>
      <w:r w:rsidRPr="003F6ED2">
        <w:rPr>
          <w:rFonts w:hint="cs"/>
          <w:szCs w:val="24"/>
          <w:rtl/>
        </w:rPr>
        <w:t>ד</w:t>
      </w:r>
      <w:r w:rsidRPr="003F6ED2">
        <w:rPr>
          <w:szCs w:val="24"/>
          <w:rtl/>
        </w:rPr>
        <w:t xml:space="preserve">' </w:t>
      </w:r>
      <w:r w:rsidRPr="003F6ED2">
        <w:rPr>
          <w:rFonts w:hint="eastAsia"/>
          <w:szCs w:val="24"/>
          <w:rtl/>
        </w:rPr>
        <w:t>המפורטים</w:t>
      </w:r>
      <w:r w:rsidRPr="003F6ED2">
        <w:rPr>
          <w:szCs w:val="24"/>
          <w:rtl/>
        </w:rPr>
        <w:t xml:space="preserve"> </w:t>
      </w:r>
      <w:r w:rsidRPr="003F6ED2">
        <w:rPr>
          <w:rFonts w:hint="eastAsia"/>
          <w:szCs w:val="24"/>
          <w:rtl/>
        </w:rPr>
        <w:t>במפרט</w:t>
      </w:r>
      <w:r w:rsidRPr="003F6ED2">
        <w:rPr>
          <w:szCs w:val="24"/>
          <w:rtl/>
        </w:rPr>
        <w:t xml:space="preserve"> </w:t>
      </w:r>
      <w:r w:rsidRPr="003F6ED2">
        <w:rPr>
          <w:rFonts w:hint="eastAsia"/>
          <w:szCs w:val="24"/>
          <w:rtl/>
        </w:rPr>
        <w:t>שבנספח</w:t>
      </w:r>
      <w:r w:rsidRPr="003F6ED2">
        <w:rPr>
          <w:szCs w:val="24"/>
          <w:rtl/>
        </w:rPr>
        <w:t xml:space="preserve"> </w:t>
      </w:r>
      <w:r w:rsidRPr="003F6ED2">
        <w:rPr>
          <w:rFonts w:hint="eastAsia"/>
          <w:szCs w:val="24"/>
          <w:rtl/>
        </w:rPr>
        <w:t>א</w:t>
      </w:r>
      <w:r w:rsidRPr="003F6ED2">
        <w:rPr>
          <w:szCs w:val="24"/>
          <w:rtl/>
        </w:rPr>
        <w:t xml:space="preserve">' </w:t>
      </w:r>
      <w:r w:rsidRPr="003F6ED2">
        <w:rPr>
          <w:rFonts w:hint="eastAsia"/>
          <w:szCs w:val="24"/>
          <w:rtl/>
        </w:rPr>
        <w:t>ישלם</w:t>
      </w:r>
      <w:r w:rsidRPr="003F6ED2">
        <w:rPr>
          <w:szCs w:val="24"/>
          <w:rtl/>
        </w:rPr>
        <w:t xml:space="preserve"> </w:t>
      </w:r>
      <w:r w:rsidRPr="003F6ED2">
        <w:rPr>
          <w:rFonts w:hint="eastAsia"/>
          <w:szCs w:val="24"/>
          <w:rtl/>
        </w:rPr>
        <w:t>המשרד</w:t>
      </w:r>
      <w:r w:rsidRPr="003F6ED2">
        <w:rPr>
          <w:szCs w:val="24"/>
          <w:rtl/>
        </w:rPr>
        <w:t xml:space="preserve"> </w:t>
      </w:r>
      <w:r w:rsidRPr="003F6ED2">
        <w:rPr>
          <w:rFonts w:hint="cs"/>
          <w:szCs w:val="24"/>
          <w:rtl/>
        </w:rPr>
        <w:t>15</w:t>
      </w:r>
      <w:r w:rsidRPr="003F6ED2">
        <w:rPr>
          <w:szCs w:val="24"/>
          <w:rtl/>
        </w:rPr>
        <w:t xml:space="preserve">% </w:t>
      </w:r>
      <w:r w:rsidRPr="003F6ED2">
        <w:rPr>
          <w:rFonts w:hint="eastAsia"/>
          <w:szCs w:val="24"/>
          <w:rtl/>
        </w:rPr>
        <w:t>מהתמורה</w:t>
      </w:r>
      <w:r w:rsidRPr="003F6ED2">
        <w:rPr>
          <w:szCs w:val="24"/>
          <w:rtl/>
        </w:rPr>
        <w:t xml:space="preserve"> </w:t>
      </w:r>
      <w:r w:rsidRPr="003F6ED2">
        <w:rPr>
          <w:rFonts w:hint="eastAsia"/>
          <w:szCs w:val="24"/>
          <w:rtl/>
        </w:rPr>
        <w:t>עבור</w:t>
      </w:r>
      <w:r w:rsidRPr="003F6ED2">
        <w:rPr>
          <w:szCs w:val="24"/>
          <w:rtl/>
        </w:rPr>
        <w:t xml:space="preserve"> </w:t>
      </w:r>
      <w:r w:rsidRPr="003F6ED2">
        <w:rPr>
          <w:rFonts w:hint="eastAsia"/>
          <w:szCs w:val="24"/>
          <w:rtl/>
        </w:rPr>
        <w:t>פיתוח</w:t>
      </w:r>
      <w:r w:rsidRPr="003F6ED2">
        <w:rPr>
          <w:szCs w:val="24"/>
          <w:rtl/>
        </w:rPr>
        <w:t xml:space="preserve"> </w:t>
      </w:r>
      <w:r w:rsidRPr="003F6ED2">
        <w:rPr>
          <w:rFonts w:hint="eastAsia"/>
          <w:szCs w:val="24"/>
          <w:rtl/>
        </w:rPr>
        <w:t>כנגד</w:t>
      </w:r>
      <w:r w:rsidRPr="003F6ED2">
        <w:rPr>
          <w:szCs w:val="24"/>
          <w:rtl/>
        </w:rPr>
        <w:t xml:space="preserve"> </w:t>
      </w:r>
      <w:r w:rsidRPr="003F6ED2">
        <w:rPr>
          <w:rFonts w:hint="eastAsia"/>
          <w:szCs w:val="24"/>
          <w:rtl/>
        </w:rPr>
        <w:t>כל</w:t>
      </w:r>
      <w:r w:rsidRPr="003F6ED2">
        <w:rPr>
          <w:szCs w:val="24"/>
          <w:rtl/>
        </w:rPr>
        <w:t xml:space="preserve"> </w:t>
      </w:r>
      <w:r w:rsidRPr="003F6ED2">
        <w:rPr>
          <w:rFonts w:hint="eastAsia"/>
          <w:szCs w:val="24"/>
          <w:rtl/>
        </w:rPr>
        <w:t>אבן</w:t>
      </w:r>
      <w:r w:rsidRPr="003F6ED2">
        <w:rPr>
          <w:szCs w:val="24"/>
          <w:rtl/>
        </w:rPr>
        <w:t xml:space="preserve"> </w:t>
      </w:r>
      <w:r w:rsidRPr="003F6ED2">
        <w:rPr>
          <w:rFonts w:hint="eastAsia"/>
          <w:szCs w:val="24"/>
          <w:rtl/>
        </w:rPr>
        <w:t>דרך</w:t>
      </w:r>
      <w:r w:rsidRPr="003F6ED2">
        <w:rPr>
          <w:szCs w:val="24"/>
          <w:rtl/>
        </w:rPr>
        <w:t>.</w:t>
      </w:r>
    </w:p>
    <w:p w:rsidR="00612A97" w:rsidRPr="003F6ED2" w:rsidRDefault="00612A97" w:rsidP="00612A97">
      <w:pPr>
        <w:numPr>
          <w:ilvl w:val="2"/>
          <w:numId w:val="17"/>
        </w:numPr>
        <w:ind w:right="0"/>
        <w:jc w:val="both"/>
        <w:rPr>
          <w:szCs w:val="24"/>
        </w:rPr>
      </w:pPr>
      <w:r w:rsidRPr="003F6ED2">
        <w:rPr>
          <w:rFonts w:hint="cs"/>
          <w:szCs w:val="24"/>
          <w:rtl/>
        </w:rPr>
        <w:t>עבור אבן דרך ה' ישלם המשרד 20% מהתמורה</w:t>
      </w:r>
      <w:r>
        <w:rPr>
          <w:rFonts w:hint="cs"/>
          <w:szCs w:val="24"/>
          <w:rtl/>
        </w:rPr>
        <w:t>.</w:t>
      </w:r>
    </w:p>
    <w:p w:rsidR="00612A97" w:rsidRPr="003F6ED2" w:rsidRDefault="00612A97" w:rsidP="00612A97">
      <w:pPr>
        <w:numPr>
          <w:ilvl w:val="2"/>
          <w:numId w:val="17"/>
        </w:numPr>
        <w:ind w:right="0"/>
        <w:jc w:val="both"/>
        <w:rPr>
          <w:szCs w:val="24"/>
        </w:rPr>
      </w:pPr>
      <w:r w:rsidRPr="003F6ED2">
        <w:rPr>
          <w:rFonts w:hint="eastAsia"/>
          <w:szCs w:val="24"/>
          <w:rtl/>
        </w:rPr>
        <w:t>עבור</w:t>
      </w:r>
      <w:r w:rsidRPr="003F6ED2">
        <w:rPr>
          <w:szCs w:val="24"/>
          <w:rtl/>
        </w:rPr>
        <w:t xml:space="preserve"> התמיכה והאחזקה יקבל הזוכה כ- 20% מהתמורה שהציע עבור כל שנה במשך </w:t>
      </w:r>
      <w:r w:rsidRPr="003F6ED2">
        <w:rPr>
          <w:rFonts w:hint="cs"/>
          <w:szCs w:val="24"/>
          <w:rtl/>
        </w:rPr>
        <w:t xml:space="preserve">השנתיים הראשונות </w:t>
      </w:r>
      <w:r w:rsidRPr="003F6ED2">
        <w:rPr>
          <w:szCs w:val="24"/>
          <w:rtl/>
        </w:rPr>
        <w:t xml:space="preserve">בשני שעורים (10% כל </w:t>
      </w:r>
      <w:r w:rsidRPr="003F6ED2">
        <w:rPr>
          <w:rFonts w:hint="cs"/>
          <w:szCs w:val="24"/>
          <w:rtl/>
        </w:rPr>
        <w:t>שנה</w:t>
      </w:r>
      <w:r w:rsidRPr="003F6ED2">
        <w:rPr>
          <w:szCs w:val="24"/>
          <w:rtl/>
        </w:rPr>
        <w:t xml:space="preserve"> </w:t>
      </w:r>
      <w:r w:rsidRPr="003F6ED2">
        <w:rPr>
          <w:rFonts w:hint="cs"/>
          <w:szCs w:val="24"/>
          <w:rtl/>
        </w:rPr>
        <w:t>התשלום יבוצע פעמיים בשנה באמצע השנה ובסופה חמישה 5% בכל תשלום)</w:t>
      </w:r>
      <w:r>
        <w:rPr>
          <w:rFonts w:hint="cs"/>
          <w:szCs w:val="24"/>
          <w:rtl/>
        </w:rPr>
        <w:t>.</w:t>
      </w:r>
    </w:p>
    <w:p w:rsidR="00612A97" w:rsidRDefault="00612A97" w:rsidP="00612A97">
      <w:pPr>
        <w:ind w:left="1134" w:right="567"/>
        <w:jc w:val="both"/>
        <w:rPr>
          <w:szCs w:val="24"/>
          <w:highlight w:val="yellow"/>
        </w:rPr>
      </w:pPr>
    </w:p>
    <w:p w:rsidR="00612A97" w:rsidRPr="003F6ED2" w:rsidRDefault="00612A97" w:rsidP="00612A97">
      <w:pPr>
        <w:numPr>
          <w:ilvl w:val="1"/>
          <w:numId w:val="17"/>
        </w:numPr>
        <w:ind w:left="1161" w:right="567"/>
        <w:jc w:val="both"/>
        <w:rPr>
          <w:szCs w:val="24"/>
        </w:rPr>
      </w:pPr>
      <w:r w:rsidRPr="00CD78CD">
        <w:rPr>
          <w:rFonts w:hint="cs"/>
          <w:szCs w:val="24"/>
          <w:rtl/>
        </w:rPr>
        <w:t>התמורה עבור תמיכה בשלוש השנים שאחרי השנתיים הראשונות מיום עליית האתר  אינטרנט (תמיכה) ___________ש"ח לשעת עבודה ועד ______ש"ח לשנה, דיווח לפי שעות ותשלום בהתאם</w:t>
      </w:r>
      <w:r w:rsidRPr="003F6ED2">
        <w:rPr>
          <w:rFonts w:hint="cs"/>
          <w:szCs w:val="24"/>
          <w:rtl/>
        </w:rPr>
        <w:t>, התשלום יבוצע פעמיים בשנה באמצע השנה ובסופה)</w:t>
      </w:r>
    </w:p>
    <w:p w:rsidR="00612A97" w:rsidRPr="00CD78CD" w:rsidRDefault="00612A97" w:rsidP="00612A97">
      <w:pPr>
        <w:ind w:left="567"/>
        <w:jc w:val="both"/>
        <w:rPr>
          <w:b/>
          <w:bCs/>
          <w:szCs w:val="24"/>
        </w:rPr>
      </w:pPr>
    </w:p>
    <w:p w:rsidR="00612A97" w:rsidRDefault="00612A97" w:rsidP="00612A97">
      <w:pPr>
        <w:numPr>
          <w:ilvl w:val="1"/>
          <w:numId w:val="17"/>
        </w:numPr>
        <w:ind w:right="0"/>
        <w:jc w:val="both"/>
        <w:rPr>
          <w:szCs w:val="24"/>
        </w:rPr>
      </w:pPr>
      <w:r>
        <w:rPr>
          <w:rFonts w:hint="cs"/>
          <w:szCs w:val="24"/>
          <w:rtl/>
        </w:rPr>
        <w:t xml:space="preserve">סכום התמורה הוא סופי ומוחלט ולא יחולו עליו התייקרויות או הצמדות כלשהן למעט אם </w:t>
      </w:r>
      <w:r>
        <w:rPr>
          <w:rFonts w:ascii="Arial Black" w:hAnsi="Arial Black" w:hint="cs"/>
          <w:szCs w:val="24"/>
          <w:rtl/>
        </w:rPr>
        <w:t>משך</w:t>
      </w:r>
      <w:r w:rsidRPr="00E8482B">
        <w:rPr>
          <w:rFonts w:ascii="Arial Black" w:hAnsi="Arial Black" w:hint="cs"/>
          <w:szCs w:val="24"/>
          <w:rtl/>
        </w:rPr>
        <w:t xml:space="preserve"> ההת</w:t>
      </w:r>
      <w:r>
        <w:rPr>
          <w:rFonts w:ascii="Arial Black" w:hAnsi="Arial Black" w:hint="cs"/>
          <w:szCs w:val="24"/>
          <w:rtl/>
        </w:rPr>
        <w:t xml:space="preserve">קשרות </w:t>
      </w:r>
      <w:r w:rsidRPr="00E8482B">
        <w:rPr>
          <w:rFonts w:ascii="Arial Black" w:hAnsi="Arial Black" w:hint="cs"/>
          <w:szCs w:val="24"/>
          <w:rtl/>
        </w:rPr>
        <w:t>יעלה על 18 חודשים</w:t>
      </w:r>
      <w:r>
        <w:rPr>
          <w:rFonts w:ascii="Arial Black" w:hAnsi="Arial Black" w:hint="cs"/>
          <w:szCs w:val="24"/>
          <w:rtl/>
        </w:rPr>
        <w:t xml:space="preserve">, אז יוצמדו התשלומים המגיעים לספק למדד המחירים לצרכן החל מהחודש ה-19 להתקשרות מידי חודש, </w:t>
      </w:r>
      <w:r w:rsidRPr="00E8482B">
        <w:rPr>
          <w:rFonts w:ascii="Arial Black" w:hAnsi="Arial Black" w:hint="cs"/>
          <w:szCs w:val="24"/>
          <w:rtl/>
        </w:rPr>
        <w:t>כדלה</w:t>
      </w:r>
      <w:r>
        <w:rPr>
          <w:rFonts w:ascii="Arial Black" w:hAnsi="Arial Black" w:hint="cs"/>
          <w:szCs w:val="24"/>
          <w:rtl/>
        </w:rPr>
        <w:t>ל</w:t>
      </w:r>
      <w:r w:rsidRPr="00E8482B">
        <w:rPr>
          <w:rFonts w:ascii="Arial Black" w:hAnsi="Arial Black" w:hint="cs"/>
          <w:szCs w:val="24"/>
          <w:rtl/>
        </w:rPr>
        <w:t>ן:</w:t>
      </w:r>
    </w:p>
    <w:p w:rsidR="00612A97" w:rsidRDefault="00612A97" w:rsidP="00612A97">
      <w:pPr>
        <w:tabs>
          <w:tab w:val="left" w:pos="8312"/>
        </w:tabs>
        <w:ind w:left="1134"/>
        <w:jc w:val="both"/>
        <w:rPr>
          <w:rFonts w:ascii="Arial Black" w:hAnsi="Arial Black"/>
          <w:szCs w:val="24"/>
          <w:rtl/>
        </w:rPr>
      </w:pPr>
      <w:r w:rsidRPr="00E8482B">
        <w:rPr>
          <w:rFonts w:ascii="Arial Black" w:hAnsi="Arial Black" w:hint="cs"/>
          <w:szCs w:val="24"/>
          <w:rtl/>
        </w:rPr>
        <w:t xml:space="preserve">מדד הבסיס יהיה </w:t>
      </w:r>
      <w:r>
        <w:rPr>
          <w:rFonts w:ascii="Arial Black" w:hAnsi="Arial Black" w:hint="cs"/>
          <w:szCs w:val="24"/>
          <w:rtl/>
        </w:rPr>
        <w:t>נכון ליום תחילת הסכם זה, אלא אם במהלך 18 חודשי ההתקשרות הראשונים יחול שינוי במדד ושיעורו יעלה לכדי 4% ומעלה משיעורו במועד חתימת ההסכם, אזי תעשה התאמה לשינויים כדלהלן: שיעור ההתאמה יתבסס על ההשוואה בין המדד שהיה ידוע בעת החתימה על ההסכם לבין המדד הקובע במועד הגשת החשבוניות.</w:t>
      </w:r>
    </w:p>
    <w:p w:rsidR="00612A97" w:rsidRDefault="00612A97" w:rsidP="00612A97">
      <w:pPr>
        <w:numPr>
          <w:ilvl w:val="1"/>
          <w:numId w:val="17"/>
        </w:numPr>
        <w:ind w:right="0"/>
        <w:jc w:val="both"/>
        <w:rPr>
          <w:szCs w:val="24"/>
        </w:rPr>
      </w:pPr>
      <w:r>
        <w:rPr>
          <w:rFonts w:hint="cs"/>
          <w:szCs w:val="24"/>
          <w:rtl/>
        </w:rPr>
        <w:t>הספק לא יקבל כל תשלום או הטבה אחרת מעבר לתמורה, לרבות תשלומים בעד נסיעות, הוצאות טלפון, דואר, צילומים, הדפסות, פקס, אש"ל וכיוצא בזה.</w:t>
      </w:r>
    </w:p>
    <w:p w:rsidR="00612A97" w:rsidRDefault="00612A97" w:rsidP="00612A97">
      <w:pPr>
        <w:numPr>
          <w:ilvl w:val="1"/>
          <w:numId w:val="17"/>
        </w:numPr>
        <w:ind w:right="0"/>
        <w:jc w:val="both"/>
        <w:rPr>
          <w:szCs w:val="24"/>
        </w:rPr>
      </w:pPr>
      <w:r>
        <w:rPr>
          <w:rFonts w:hint="cs"/>
          <w:szCs w:val="24"/>
          <w:rtl/>
        </w:rPr>
        <w:t>למען הסר ספק יובהר כי התשלומים יבוצעו לאחר אישור הממונה שהעבודה בוצעה לשביעות רצונו ולאחר הגשת החשבונית למשרד.</w:t>
      </w:r>
    </w:p>
    <w:p w:rsidR="00612A97" w:rsidRDefault="00612A97" w:rsidP="00612A97">
      <w:pPr>
        <w:numPr>
          <w:ilvl w:val="1"/>
          <w:numId w:val="17"/>
        </w:numPr>
        <w:ind w:right="0"/>
        <w:jc w:val="both"/>
        <w:rPr>
          <w:szCs w:val="24"/>
        </w:rPr>
      </w:pPr>
      <w:r>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612A97" w:rsidRDefault="00612A97" w:rsidP="00612A97">
      <w:pPr>
        <w:ind w:right="567"/>
        <w:jc w:val="both"/>
        <w:rPr>
          <w:szCs w:val="24"/>
          <w:rtl/>
        </w:rPr>
      </w:pPr>
    </w:p>
    <w:p w:rsidR="00612A97" w:rsidRDefault="00612A97" w:rsidP="00612A97">
      <w:pPr>
        <w:ind w:right="567"/>
        <w:jc w:val="both"/>
        <w:rPr>
          <w:szCs w:val="24"/>
          <w:rtl/>
        </w:rPr>
      </w:pPr>
    </w:p>
    <w:p w:rsidR="00612A97" w:rsidRDefault="00612A97" w:rsidP="00612A97">
      <w:pPr>
        <w:ind w:right="567"/>
        <w:jc w:val="both"/>
        <w:rPr>
          <w:szCs w:val="24"/>
          <w:rtl/>
        </w:rPr>
      </w:pPr>
    </w:p>
    <w:p w:rsidR="00612A97" w:rsidRDefault="00612A97" w:rsidP="00612A97">
      <w:pPr>
        <w:ind w:right="567"/>
        <w:jc w:val="both"/>
        <w:rPr>
          <w:szCs w:val="24"/>
          <w:rtl/>
        </w:rPr>
      </w:pPr>
    </w:p>
    <w:p w:rsidR="00612A97" w:rsidRDefault="00612A97" w:rsidP="00612A97">
      <w:pPr>
        <w:ind w:right="567"/>
        <w:jc w:val="both"/>
        <w:rPr>
          <w:szCs w:val="24"/>
          <w:rtl/>
        </w:rPr>
      </w:pPr>
    </w:p>
    <w:p w:rsidR="00612A97" w:rsidRDefault="00612A97" w:rsidP="00612A97">
      <w:pPr>
        <w:ind w:right="567"/>
        <w:jc w:val="both"/>
        <w:rPr>
          <w:szCs w:val="24"/>
          <w:rtl/>
        </w:rPr>
      </w:pPr>
    </w:p>
    <w:p w:rsidR="00612A97" w:rsidRDefault="00612A97" w:rsidP="00612A97">
      <w:pPr>
        <w:numPr>
          <w:ilvl w:val="1"/>
          <w:numId w:val="17"/>
        </w:numPr>
        <w:ind w:right="0"/>
        <w:jc w:val="both"/>
        <w:rPr>
          <w:szCs w:val="24"/>
        </w:rPr>
      </w:pPr>
      <w:r>
        <w:rPr>
          <w:rFonts w:hint="cs"/>
          <w:szCs w:val="24"/>
          <w:rtl/>
        </w:rPr>
        <w:t>התשלומים יתבצעו כדלקמן:</w:t>
      </w:r>
    </w:p>
    <w:p w:rsidR="00612A97" w:rsidRDefault="00612A97" w:rsidP="00612A97">
      <w:pPr>
        <w:numPr>
          <w:ilvl w:val="2"/>
          <w:numId w:val="17"/>
        </w:numPr>
        <w:ind w:right="0"/>
        <w:jc w:val="both"/>
        <w:rPr>
          <w:szCs w:val="24"/>
        </w:rPr>
      </w:pPr>
      <w:r>
        <w:rPr>
          <w:rFonts w:hint="cs"/>
          <w:szCs w:val="24"/>
          <w:rtl/>
        </w:rPr>
        <w:t>התמורה לקבלן תשולם בהתאם לאמור להלן ובכפוף להוראות החשב הכללי המתפרסמות מעת לעת.</w:t>
      </w:r>
    </w:p>
    <w:p w:rsidR="00612A97" w:rsidRDefault="00612A97" w:rsidP="00612A97">
      <w:pPr>
        <w:numPr>
          <w:ilvl w:val="2"/>
          <w:numId w:val="17"/>
        </w:numPr>
        <w:ind w:right="0"/>
        <w:jc w:val="both"/>
        <w:rPr>
          <w:szCs w:val="24"/>
        </w:rPr>
      </w:pPr>
      <w:r>
        <w:rPr>
          <w:rFonts w:hint="cs"/>
          <w:b/>
          <w:bCs/>
          <w:szCs w:val="24"/>
          <w:rtl/>
        </w:rPr>
        <w:t>חשבוניות שיוגשו למשרד במחצית הראשונה של כל חודש</w:t>
      </w:r>
      <w:r>
        <w:rPr>
          <w:rFonts w:hint="cs"/>
          <w:szCs w:val="24"/>
          <w:rtl/>
        </w:rPr>
        <w:t xml:space="preserve"> (בימים 1-15): ישולמו בין התאריכים 15-24 (כולל) של החודש העוקב.</w:t>
      </w:r>
    </w:p>
    <w:p w:rsidR="00612A97" w:rsidRDefault="00612A97" w:rsidP="00612A97">
      <w:pPr>
        <w:numPr>
          <w:ilvl w:val="2"/>
          <w:numId w:val="17"/>
        </w:numPr>
        <w:ind w:right="0"/>
        <w:jc w:val="both"/>
        <w:rPr>
          <w:szCs w:val="24"/>
        </w:rPr>
      </w:pPr>
      <w:r>
        <w:rPr>
          <w:rFonts w:hint="cs"/>
          <w:b/>
          <w:bCs/>
          <w:szCs w:val="24"/>
          <w:rtl/>
        </w:rPr>
        <w:t xml:space="preserve">חשבוניות שיוגשו למשרד בין התאריכים 16-24 לכל חודש </w:t>
      </w:r>
      <w:r>
        <w:rPr>
          <w:rFonts w:hint="cs"/>
          <w:szCs w:val="24"/>
          <w:rtl/>
        </w:rPr>
        <w:t xml:space="preserve">(כולל): ישולמו בין התאריכים 16-24 של החודש העוקב. </w:t>
      </w:r>
    </w:p>
    <w:p w:rsidR="00612A97" w:rsidRDefault="00612A97" w:rsidP="00612A97">
      <w:pPr>
        <w:numPr>
          <w:ilvl w:val="2"/>
          <w:numId w:val="17"/>
        </w:numPr>
        <w:ind w:right="0"/>
        <w:jc w:val="both"/>
        <w:rPr>
          <w:szCs w:val="24"/>
        </w:rPr>
      </w:pPr>
      <w:r>
        <w:rPr>
          <w:rFonts w:hint="cs"/>
          <w:b/>
          <w:bCs/>
          <w:szCs w:val="24"/>
          <w:rtl/>
        </w:rPr>
        <w:t>חשבוניות שיוגשו למשרד בין התאריכים 25-31 לכל חודש</w:t>
      </w:r>
      <w:r>
        <w:rPr>
          <w:rFonts w:hint="cs"/>
          <w:szCs w:val="24"/>
          <w:rtl/>
        </w:rPr>
        <w:t xml:space="preserve"> (כולל): ישולמו ביום ה- 24 לחודש העוקב. </w:t>
      </w:r>
    </w:p>
    <w:p w:rsidR="00612A97" w:rsidRDefault="00612A97" w:rsidP="00612A97">
      <w:pPr>
        <w:numPr>
          <w:ilvl w:val="1"/>
          <w:numId w:val="17"/>
        </w:numPr>
        <w:ind w:right="0"/>
        <w:jc w:val="both"/>
        <w:rPr>
          <w:szCs w:val="24"/>
          <w:u w:val="single"/>
          <w:rtl/>
        </w:rPr>
      </w:pPr>
      <w:r>
        <w:rPr>
          <w:rFonts w:hint="cs"/>
          <w:szCs w:val="24"/>
          <w:rtl/>
        </w:rPr>
        <w:t>חשב משרד התשתיות הלאומיות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612A97" w:rsidRDefault="00612A97" w:rsidP="00612A97">
      <w:pPr>
        <w:numPr>
          <w:ilvl w:val="1"/>
          <w:numId w:val="17"/>
        </w:numPr>
        <w:ind w:right="0"/>
        <w:jc w:val="both"/>
        <w:rPr>
          <w:szCs w:val="24"/>
          <w:u w:val="single"/>
        </w:rPr>
      </w:pPr>
      <w:r>
        <w:rPr>
          <w:rFonts w:hint="cs"/>
          <w:szCs w:val="24"/>
          <w:rtl/>
        </w:rPr>
        <w:t>המשרד רשאי בכל עת לעכב כל תשלום, אם מפר הספק או אינו ממלא אחד או יותר מתנאי הסכם זה וזאת מבלי לפגוע בזכויותיו של המשרד לפי סעיף 5 לעיל.</w:t>
      </w:r>
    </w:p>
    <w:p w:rsidR="00612A97" w:rsidRDefault="00612A97" w:rsidP="00612A97">
      <w:pPr>
        <w:numPr>
          <w:ilvl w:val="0"/>
          <w:numId w:val="17"/>
        </w:numPr>
        <w:ind w:right="0"/>
        <w:jc w:val="both"/>
        <w:rPr>
          <w:szCs w:val="24"/>
        </w:rPr>
      </w:pPr>
    </w:p>
    <w:p w:rsidR="00612A97" w:rsidRDefault="00612A97" w:rsidP="00612A97">
      <w:pPr>
        <w:numPr>
          <w:ilvl w:val="1"/>
          <w:numId w:val="17"/>
        </w:numPr>
        <w:ind w:right="0"/>
        <w:jc w:val="both"/>
        <w:rPr>
          <w:szCs w:val="24"/>
        </w:rPr>
      </w:pPr>
      <w:r>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לספק ולא לכל אדם או גוף אחר.</w:t>
      </w:r>
    </w:p>
    <w:p w:rsidR="00612A97" w:rsidRDefault="00612A97" w:rsidP="00612A97">
      <w:pPr>
        <w:ind w:left="567"/>
        <w:jc w:val="both"/>
        <w:rPr>
          <w:szCs w:val="24"/>
          <w:rtl/>
        </w:rPr>
      </w:pPr>
    </w:p>
    <w:p w:rsidR="00612A97" w:rsidRDefault="00612A97" w:rsidP="00612A97">
      <w:pPr>
        <w:numPr>
          <w:ilvl w:val="1"/>
          <w:numId w:val="17"/>
        </w:numPr>
        <w:ind w:right="0"/>
        <w:jc w:val="both"/>
        <w:rPr>
          <w:szCs w:val="24"/>
          <w:rtl/>
        </w:rPr>
      </w:pPr>
      <w:r>
        <w:rPr>
          <w:rFonts w:hint="cs"/>
          <w:szCs w:val="24"/>
          <w:rtl/>
        </w:rPr>
        <w:t>היה וייקבע מסיבה כלשהי, במועד כלשהו אחרי תחילתו של הסכם זה, כי למרות כוונת הצדדים, שבאה לידי ביטוי בהסכם זה,  רואים את העסקתו של הספק כהעסקת עובד, וכי חלים עליו ועל העסקתו הדינים והתנאים החלים על עובד, הרי מוסכם ומותנה בזה בין הצדדים כי שכרו של הספק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612A97" w:rsidRDefault="00612A97" w:rsidP="00612A97">
      <w:pPr>
        <w:jc w:val="both"/>
        <w:rPr>
          <w:szCs w:val="24"/>
        </w:rPr>
      </w:pPr>
    </w:p>
    <w:p w:rsidR="00612A97" w:rsidRDefault="00612A97" w:rsidP="00612A97">
      <w:pPr>
        <w:numPr>
          <w:ilvl w:val="0"/>
          <w:numId w:val="17"/>
        </w:numPr>
        <w:ind w:right="0"/>
        <w:jc w:val="both"/>
        <w:rPr>
          <w:b/>
          <w:bCs/>
          <w:szCs w:val="24"/>
          <w:u w:val="single"/>
        </w:rPr>
      </w:pPr>
      <w:r>
        <w:rPr>
          <w:rFonts w:hint="cs"/>
          <w:b/>
          <w:bCs/>
          <w:szCs w:val="24"/>
          <w:u w:val="single"/>
          <w:rtl/>
        </w:rPr>
        <w:t>ביטול ההסכם</w:t>
      </w:r>
    </w:p>
    <w:p w:rsidR="00612A97" w:rsidRDefault="00612A97" w:rsidP="00612A97">
      <w:pPr>
        <w:numPr>
          <w:ilvl w:val="1"/>
          <w:numId w:val="17"/>
        </w:numPr>
        <w:ind w:right="0"/>
        <w:jc w:val="both"/>
        <w:rPr>
          <w:szCs w:val="24"/>
        </w:rPr>
      </w:pPr>
      <w:r>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לספק רק את החלק היחסי בהתאם לשירותים שניתנו בפועל ובהתאם לאישור הממונה, ככל שניתן. המשרד לא יהיה חייב לספק בכל פיצוי, תמורה, או תשלום אחר בקשר לביטול ההסכם.</w:t>
      </w:r>
    </w:p>
    <w:p w:rsidR="00612A97" w:rsidRDefault="00612A97" w:rsidP="00612A97">
      <w:pPr>
        <w:numPr>
          <w:ilvl w:val="1"/>
          <w:numId w:val="17"/>
        </w:numPr>
        <w:ind w:right="0"/>
        <w:jc w:val="both"/>
        <w:rPr>
          <w:szCs w:val="24"/>
        </w:rPr>
      </w:pPr>
      <w:r>
        <w:rPr>
          <w:rFonts w:hint="cs"/>
          <w:szCs w:val="24"/>
          <w:rtl/>
        </w:rPr>
        <w:t xml:space="preserve">בוטל ההסכם לפי סעיף זה, ובמידה ונדרש כך על ידי הממונה, ישלים הספק פעילות שהחל בה לפני הביטול ויקבל תמורתה כאמור בסעיף </w:t>
      </w:r>
      <w:r>
        <w:rPr>
          <w:szCs w:val="24"/>
        </w:rPr>
        <w:t>7</w:t>
      </w:r>
      <w:r>
        <w:rPr>
          <w:rFonts w:hint="cs"/>
          <w:szCs w:val="24"/>
          <w:rtl/>
        </w:rPr>
        <w:t>.</w:t>
      </w:r>
    </w:p>
    <w:p w:rsidR="00612A97" w:rsidRDefault="00612A97" w:rsidP="00612A97">
      <w:pPr>
        <w:ind w:left="567"/>
        <w:jc w:val="both"/>
        <w:rPr>
          <w:szCs w:val="24"/>
        </w:rPr>
      </w:pPr>
    </w:p>
    <w:p w:rsidR="00612A97" w:rsidRPr="00C500DA" w:rsidRDefault="00612A97" w:rsidP="00612A97">
      <w:pPr>
        <w:numPr>
          <w:ilvl w:val="0"/>
          <w:numId w:val="17"/>
        </w:numPr>
        <w:ind w:right="0"/>
        <w:jc w:val="both"/>
        <w:rPr>
          <w:b/>
          <w:bCs/>
          <w:szCs w:val="24"/>
          <w:u w:val="single"/>
        </w:rPr>
      </w:pPr>
      <w:r w:rsidRPr="00C500DA">
        <w:rPr>
          <w:rFonts w:hint="cs"/>
          <w:b/>
          <w:bCs/>
          <w:szCs w:val="24"/>
          <w:u w:val="single"/>
          <w:rtl/>
        </w:rPr>
        <w:t>סודיות</w:t>
      </w:r>
    </w:p>
    <w:p w:rsidR="00612A97" w:rsidRPr="00C500DA" w:rsidRDefault="00612A97" w:rsidP="00612A97">
      <w:pPr>
        <w:jc w:val="both"/>
        <w:rPr>
          <w:szCs w:val="24"/>
          <w:rtl/>
        </w:rPr>
      </w:pPr>
    </w:p>
    <w:p w:rsidR="00612A97" w:rsidRPr="00C500DA" w:rsidRDefault="00612A97" w:rsidP="00612A97">
      <w:pPr>
        <w:numPr>
          <w:ilvl w:val="1"/>
          <w:numId w:val="17"/>
        </w:numPr>
        <w:ind w:right="0"/>
        <w:jc w:val="both"/>
        <w:rPr>
          <w:szCs w:val="24"/>
        </w:rPr>
      </w:pPr>
      <w:r w:rsidRPr="00C500DA">
        <w:rPr>
          <w:rFonts w:hint="cs"/>
          <w:szCs w:val="24"/>
          <w:rtl/>
        </w:rPr>
        <w:t>הואיל וה</w:t>
      </w:r>
      <w:r>
        <w:rPr>
          <w:rFonts w:hint="cs"/>
          <w:szCs w:val="24"/>
          <w:rtl/>
        </w:rPr>
        <w:t>ספק</w:t>
      </w:r>
      <w:r w:rsidRPr="00C500DA">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w:t>
      </w:r>
      <w:r>
        <w:rPr>
          <w:rFonts w:hint="cs"/>
          <w:szCs w:val="24"/>
          <w:rtl/>
        </w:rPr>
        <w:t>ספק</w:t>
      </w:r>
      <w:r w:rsidRPr="00C500DA">
        <w:rPr>
          <w:rFonts w:hint="cs"/>
          <w:szCs w:val="24"/>
          <w:rtl/>
        </w:rPr>
        <w:t xml:space="preserve"> מתחייב לא לפרסם, להעביר, להודיע, למסור או להביא לידיעת כל אדם את המידע ו/או הסודות המקצועיים. </w:t>
      </w:r>
    </w:p>
    <w:p w:rsidR="00612A97" w:rsidRPr="00C500DA" w:rsidRDefault="00612A97" w:rsidP="00612A97">
      <w:pPr>
        <w:numPr>
          <w:ilvl w:val="1"/>
          <w:numId w:val="17"/>
        </w:numPr>
        <w:ind w:right="0"/>
        <w:jc w:val="both"/>
        <w:rPr>
          <w:szCs w:val="24"/>
        </w:rPr>
      </w:pPr>
      <w:r w:rsidRPr="00C500DA">
        <w:rPr>
          <w:rFonts w:hint="cs"/>
          <w:szCs w:val="24"/>
          <w:rtl/>
        </w:rPr>
        <w:t>ידוע ל</w:t>
      </w:r>
      <w:r>
        <w:rPr>
          <w:rFonts w:hint="cs"/>
          <w:szCs w:val="24"/>
          <w:rtl/>
        </w:rPr>
        <w:t>ספק</w:t>
      </w:r>
      <w:r w:rsidRPr="00C500DA">
        <w:rPr>
          <w:rFonts w:hint="cs"/>
          <w:szCs w:val="24"/>
          <w:rtl/>
        </w:rPr>
        <w:t xml:space="preserve"> כי אין לגלות מידע שהתגלו לו במסגרת הסכם זה, להעבירו, למסרו או להביאו לידי כל אדם ללא אישור מראש של הממונה. ה</w:t>
      </w:r>
      <w:r>
        <w:rPr>
          <w:rFonts w:hint="cs"/>
          <w:szCs w:val="24"/>
          <w:rtl/>
        </w:rPr>
        <w:t>ספק</w:t>
      </w:r>
      <w:r w:rsidRPr="00C500DA">
        <w:rPr>
          <w:rFonts w:hint="cs"/>
          <w:szCs w:val="24"/>
          <w:rtl/>
        </w:rPr>
        <w:t xml:space="preserve"> מתחייב לשמור בסוד כל ידיעה שתגיע אליו עקב ביצוע השירותים, לפני תחילתם ולאחר מכן.</w:t>
      </w:r>
    </w:p>
    <w:p w:rsidR="00612A97" w:rsidRPr="00C500DA" w:rsidRDefault="00612A97" w:rsidP="00612A97">
      <w:pPr>
        <w:numPr>
          <w:ilvl w:val="1"/>
          <w:numId w:val="17"/>
        </w:numPr>
        <w:ind w:right="0"/>
        <w:jc w:val="both"/>
        <w:rPr>
          <w:szCs w:val="24"/>
        </w:rPr>
      </w:pPr>
      <w:r w:rsidRPr="00C500DA">
        <w:rPr>
          <w:rFonts w:hint="cs"/>
          <w:szCs w:val="24"/>
          <w:rtl/>
        </w:rPr>
        <w:t>ה</w:t>
      </w:r>
      <w:r>
        <w:rPr>
          <w:rFonts w:hint="cs"/>
          <w:szCs w:val="24"/>
          <w:rtl/>
        </w:rPr>
        <w:t>ספק</w:t>
      </w:r>
      <w:r w:rsidRPr="00C500DA">
        <w:rPr>
          <w:rFonts w:hint="cs"/>
          <w:szCs w:val="24"/>
          <w:rtl/>
        </w:rPr>
        <w:t xml:space="preserve"> מתחייב לנקוט בכל האמצעים על מנת לוודא כי הסודיות כאמור תשמר גם על ידי עובדיו, סוכניו והמועסקים על ידו.</w:t>
      </w:r>
    </w:p>
    <w:p w:rsidR="00612A97" w:rsidRPr="00C500DA" w:rsidRDefault="00612A97" w:rsidP="00612A97">
      <w:pPr>
        <w:numPr>
          <w:ilvl w:val="1"/>
          <w:numId w:val="17"/>
        </w:numPr>
        <w:ind w:right="0"/>
        <w:jc w:val="both"/>
        <w:rPr>
          <w:szCs w:val="24"/>
        </w:rPr>
      </w:pPr>
      <w:r w:rsidRPr="00C500DA">
        <w:rPr>
          <w:rFonts w:hint="cs"/>
          <w:szCs w:val="24"/>
          <w:rtl/>
        </w:rPr>
        <w:t>ה</w:t>
      </w:r>
      <w:r>
        <w:rPr>
          <w:rFonts w:hint="cs"/>
          <w:szCs w:val="24"/>
          <w:rtl/>
        </w:rPr>
        <w:t>ספק</w:t>
      </w:r>
      <w:r w:rsidRPr="00C500DA">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rsidR="00612A97" w:rsidRDefault="00612A97" w:rsidP="00612A97">
      <w:pPr>
        <w:jc w:val="both"/>
        <w:rPr>
          <w:szCs w:val="24"/>
          <w:rtl/>
        </w:rPr>
      </w:pPr>
    </w:p>
    <w:p w:rsidR="00612A97" w:rsidRDefault="00612A97" w:rsidP="00612A97">
      <w:pPr>
        <w:jc w:val="both"/>
        <w:rPr>
          <w:szCs w:val="24"/>
          <w:rtl/>
        </w:rPr>
      </w:pPr>
    </w:p>
    <w:p w:rsidR="00612A97" w:rsidRDefault="00612A97" w:rsidP="00612A97">
      <w:pPr>
        <w:numPr>
          <w:ilvl w:val="0"/>
          <w:numId w:val="17"/>
        </w:numPr>
        <w:ind w:right="0"/>
        <w:jc w:val="both"/>
        <w:rPr>
          <w:b/>
          <w:bCs/>
          <w:szCs w:val="24"/>
          <w:u w:val="single"/>
          <w:rtl/>
        </w:rPr>
      </w:pPr>
      <w:r>
        <w:rPr>
          <w:rFonts w:hint="cs"/>
          <w:b/>
          <w:bCs/>
          <w:szCs w:val="24"/>
          <w:u w:val="single"/>
          <w:rtl/>
        </w:rPr>
        <w:t>קניין רוחני וזכויות יוצרים</w:t>
      </w:r>
    </w:p>
    <w:p w:rsidR="00612A97" w:rsidRDefault="00612A97" w:rsidP="00612A97">
      <w:pPr>
        <w:numPr>
          <w:ilvl w:val="1"/>
          <w:numId w:val="17"/>
        </w:numPr>
        <w:ind w:right="0"/>
        <w:jc w:val="both"/>
        <w:rPr>
          <w:szCs w:val="24"/>
          <w:u w:val="single"/>
        </w:rPr>
      </w:pPr>
      <w:r>
        <w:rPr>
          <w:rFonts w:hint="cs"/>
          <w:szCs w:val="24"/>
          <w:rtl/>
        </w:rPr>
        <w:t xml:space="preserve">המשרד יהיה בעל זכויות היוצרים בכל העבודה שיבצע הספק במסגרת הסכם זה, כולל על כל מידע שיגיע לידי הספק במסגרת העבודה ותיעודו על גבי דיסקטים או כל מדיה אחרת, תוכנות שתכנת, מפות שהכין, דו"חות שכתב וכו' (להלן </w:t>
      </w:r>
      <w:r>
        <w:rPr>
          <w:szCs w:val="24"/>
        </w:rPr>
        <w:t>–</w:t>
      </w:r>
      <w:r>
        <w:rPr>
          <w:rFonts w:hint="cs"/>
          <w:szCs w:val="24"/>
          <w:rtl/>
        </w:rPr>
        <w:t>"היצירות") והספק לא יהיה רשאי לעשות כל שימוש בהן, אלא לצורך מתן שירותי הספק בהתאם  להסכם זה.</w:t>
      </w:r>
    </w:p>
    <w:p w:rsidR="00612A97" w:rsidRDefault="00612A97" w:rsidP="00612A97">
      <w:pPr>
        <w:numPr>
          <w:ilvl w:val="1"/>
          <w:numId w:val="17"/>
        </w:numPr>
        <w:ind w:right="0"/>
        <w:jc w:val="both"/>
        <w:rPr>
          <w:szCs w:val="24"/>
          <w:u w:val="single"/>
        </w:rPr>
      </w:pPr>
      <w:r>
        <w:rPr>
          <w:rFonts w:hint="cs"/>
          <w:szCs w:val="24"/>
          <w:rtl/>
        </w:rPr>
        <w:t>כל חומר מכל סוג שהוא, כולל מפרט נתונים, תוכנות, צילומים וכו' שרכש הספק לצורך ביצוע  השירותים ושבגינו שילם המשרד, יהיה  רכושו של המשרד, ועל הספק להעבירו למשרד מייד בסיום השימוש בהם לצורך מתן השירותים.</w:t>
      </w:r>
    </w:p>
    <w:p w:rsidR="00612A97" w:rsidRDefault="00612A97" w:rsidP="00612A97">
      <w:pPr>
        <w:numPr>
          <w:ilvl w:val="1"/>
          <w:numId w:val="17"/>
        </w:numPr>
        <w:ind w:right="0"/>
        <w:jc w:val="both"/>
        <w:rPr>
          <w:szCs w:val="24"/>
          <w:rtl/>
        </w:rPr>
      </w:pPr>
      <w:r>
        <w:rPr>
          <w:rFonts w:hint="cs"/>
          <w:szCs w:val="24"/>
          <w:rtl/>
        </w:rPr>
        <w:t>במסגרת ביצוע השירותים על-פי הסכם זה, הספק לא יפר כל זכות קניין רוחני, כולל זכויות יוצרים, של גורם כלשהו. הופרו זכויות כאמור, יהיה הספק האחראי הבלעדי בגין הפרה  זו וישפה  את המשרד בגין כל ההוצאות והנזקים שייגרמו לו עקב תביעה או דרישה  בגין הפרה כאמור.</w:t>
      </w:r>
    </w:p>
    <w:p w:rsidR="00612A97" w:rsidRDefault="00612A97" w:rsidP="00612A97">
      <w:pPr>
        <w:numPr>
          <w:ilvl w:val="1"/>
          <w:numId w:val="17"/>
        </w:numPr>
        <w:ind w:right="0"/>
        <w:jc w:val="both"/>
        <w:rPr>
          <w:szCs w:val="24"/>
        </w:rPr>
      </w:pPr>
      <w:r>
        <w:rPr>
          <w:rFonts w:hint="cs"/>
          <w:szCs w:val="24"/>
          <w:rtl/>
        </w:rPr>
        <w:t>סעיף זה יהיה בתוקף אף לאחר תום תקופת הסכם זה וימשיך לחול ללא הגבלת זמן.</w:t>
      </w:r>
    </w:p>
    <w:p w:rsidR="00612A97" w:rsidRDefault="00612A97" w:rsidP="00612A97">
      <w:pPr>
        <w:jc w:val="both"/>
        <w:rPr>
          <w:b/>
          <w:bCs/>
          <w:szCs w:val="24"/>
          <w:u w:val="single"/>
          <w:rtl/>
        </w:rPr>
      </w:pPr>
    </w:p>
    <w:p w:rsidR="00612A97" w:rsidRDefault="00612A97" w:rsidP="00612A97">
      <w:pPr>
        <w:numPr>
          <w:ilvl w:val="0"/>
          <w:numId w:val="17"/>
        </w:numPr>
        <w:ind w:right="0"/>
        <w:jc w:val="both"/>
        <w:rPr>
          <w:b/>
          <w:bCs/>
          <w:szCs w:val="24"/>
          <w:u w:val="single"/>
        </w:rPr>
      </w:pPr>
      <w:r>
        <w:rPr>
          <w:rFonts w:hint="cs"/>
          <w:b/>
          <w:bCs/>
          <w:szCs w:val="24"/>
          <w:u w:val="single"/>
          <w:rtl/>
        </w:rPr>
        <w:t>התחייבות להיעדר ניגוד עניינים</w:t>
      </w:r>
    </w:p>
    <w:p w:rsidR="00612A97" w:rsidRDefault="00612A97" w:rsidP="00612A97">
      <w:pPr>
        <w:ind w:left="1134" w:right="567"/>
        <w:jc w:val="both"/>
        <w:rPr>
          <w:szCs w:val="24"/>
        </w:rPr>
      </w:pPr>
      <w:r>
        <w:rPr>
          <w:rFonts w:hint="cs"/>
          <w:szCs w:val="24"/>
          <w:rtl/>
        </w:rPr>
        <w:t>הספק מצהיר ומתחייב כי אין הוא או מי מטעמו הנוטל חלק במתן השירותים לפי הסכם זה נמצא, וימנע מלהימצא במצב של ניגוד אינטרסים בין מתן שירותיו במסגרת הסכם זה לבין עיסוקיו האחרים. בכל מקרה של חשש לניגוד עניינים כאמור, יפנה הספק לממונה ויפעל עפ"י הנחיותיו.</w:t>
      </w:r>
    </w:p>
    <w:p w:rsidR="00612A97" w:rsidRDefault="00612A97" w:rsidP="00612A97">
      <w:pPr>
        <w:jc w:val="both"/>
        <w:rPr>
          <w:szCs w:val="24"/>
          <w:rtl/>
        </w:rPr>
      </w:pPr>
    </w:p>
    <w:p w:rsidR="00612A97" w:rsidRDefault="00612A97" w:rsidP="00612A97">
      <w:pPr>
        <w:numPr>
          <w:ilvl w:val="0"/>
          <w:numId w:val="17"/>
        </w:numPr>
        <w:ind w:right="0"/>
        <w:jc w:val="both"/>
        <w:rPr>
          <w:szCs w:val="24"/>
        </w:rPr>
      </w:pPr>
      <w:r>
        <w:rPr>
          <w:rFonts w:hint="cs"/>
          <w:b/>
          <w:bCs/>
          <w:szCs w:val="24"/>
          <w:u w:val="single"/>
          <w:rtl/>
        </w:rPr>
        <w:t>הפרת הוראות ההסכם</w:t>
      </w:r>
    </w:p>
    <w:p w:rsidR="00612A97" w:rsidRDefault="00612A97" w:rsidP="00612A97">
      <w:pPr>
        <w:ind w:left="567"/>
        <w:jc w:val="both"/>
        <w:rPr>
          <w:szCs w:val="24"/>
          <w:u w:val="single"/>
        </w:rPr>
      </w:pPr>
      <w:r>
        <w:rPr>
          <w:rFonts w:hint="cs"/>
          <w:szCs w:val="24"/>
          <w:rtl/>
        </w:rPr>
        <w:t>הפר הספק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לספק.</w:t>
      </w:r>
    </w:p>
    <w:p w:rsidR="00612A97" w:rsidRDefault="00612A97" w:rsidP="00612A97">
      <w:pPr>
        <w:jc w:val="both"/>
        <w:rPr>
          <w:szCs w:val="24"/>
          <w:u w:val="single"/>
          <w:rtl/>
        </w:rPr>
      </w:pPr>
    </w:p>
    <w:p w:rsidR="00612A97" w:rsidRDefault="00612A97" w:rsidP="00612A97">
      <w:pPr>
        <w:ind w:left="567"/>
        <w:jc w:val="both"/>
        <w:rPr>
          <w:b/>
          <w:bCs/>
          <w:szCs w:val="24"/>
          <w:u w:val="single"/>
          <w:rtl/>
        </w:rPr>
      </w:pPr>
      <w:r>
        <w:rPr>
          <w:rFonts w:hint="cs"/>
          <w:b/>
          <w:bCs/>
          <w:szCs w:val="24"/>
          <w:u w:val="single"/>
          <w:rtl/>
        </w:rPr>
        <w:t>טיב התוצרים</w:t>
      </w:r>
    </w:p>
    <w:p w:rsidR="00612A97" w:rsidRPr="00C64C54" w:rsidRDefault="00612A97" w:rsidP="00612A97">
      <w:pPr>
        <w:numPr>
          <w:ilvl w:val="0"/>
          <w:numId w:val="17"/>
        </w:numPr>
        <w:ind w:right="0"/>
        <w:jc w:val="both"/>
        <w:rPr>
          <w:szCs w:val="24"/>
        </w:rPr>
      </w:pPr>
      <w:r>
        <w:rPr>
          <w:rFonts w:hint="cs"/>
          <w:szCs w:val="24"/>
          <w:rtl/>
        </w:rPr>
        <w:t>המשרד רשאי לבדוק את התוצרים שיספק הספק על פי הסכם זה ורשאי לסרב לקבלם במידה ואינם תואמים לדרישות על פי תנאי הסכם זה או אם לדעת המשרד התוצרים לוקים בחסרונות או בליקויים. במקרה כזה, על הספק יהיה להחליפם בתוצרים שיתאימו להסכם זה, תוך פרק הזמן שיקבע על ידי המשרד.</w:t>
      </w:r>
    </w:p>
    <w:p w:rsidR="00612A97" w:rsidRDefault="00612A97" w:rsidP="00612A97">
      <w:pPr>
        <w:numPr>
          <w:ilvl w:val="0"/>
          <w:numId w:val="17"/>
        </w:numPr>
        <w:ind w:right="0"/>
        <w:jc w:val="both"/>
        <w:rPr>
          <w:szCs w:val="24"/>
        </w:rPr>
      </w:pPr>
      <w:r>
        <w:rPr>
          <w:rFonts w:hint="cs"/>
          <w:szCs w:val="24"/>
          <w:rtl/>
        </w:rPr>
        <w:t xml:space="preserve">כל עוד לא נבדקו ולא אושרו התוצרים שהתקבלו על ידי המשרד או הפועלים מטעמו, הם לא ייחשבו ככאלו שנמסרו למשרד. </w:t>
      </w:r>
    </w:p>
    <w:p w:rsidR="00612A97" w:rsidRDefault="00612A97" w:rsidP="00612A97">
      <w:pPr>
        <w:numPr>
          <w:ilvl w:val="0"/>
          <w:numId w:val="17"/>
        </w:numPr>
        <w:ind w:right="0"/>
        <w:jc w:val="both"/>
        <w:rPr>
          <w:szCs w:val="24"/>
        </w:rPr>
      </w:pPr>
      <w:r>
        <w:rPr>
          <w:rFonts w:hint="cs"/>
          <w:szCs w:val="24"/>
          <w:rtl/>
        </w:rPr>
        <w:t>הספק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rsidR="00612A97" w:rsidRDefault="00612A97" w:rsidP="00612A97">
      <w:pPr>
        <w:ind w:right="567"/>
        <w:jc w:val="both"/>
        <w:rPr>
          <w:szCs w:val="24"/>
        </w:rPr>
      </w:pPr>
    </w:p>
    <w:p w:rsidR="00612A97" w:rsidRDefault="00612A97" w:rsidP="00612A97">
      <w:pPr>
        <w:numPr>
          <w:ilvl w:val="0"/>
          <w:numId w:val="17"/>
        </w:numPr>
        <w:jc w:val="both"/>
        <w:rPr>
          <w:b/>
          <w:bCs/>
          <w:szCs w:val="24"/>
          <w:u w:val="single"/>
        </w:rPr>
      </w:pPr>
      <w:r>
        <w:rPr>
          <w:rFonts w:hint="cs"/>
          <w:b/>
          <w:bCs/>
          <w:szCs w:val="24"/>
          <w:u w:val="single"/>
          <w:rtl/>
        </w:rPr>
        <w:t>חובת ביטוח</w:t>
      </w:r>
    </w:p>
    <w:p w:rsidR="00612A97" w:rsidRPr="0024476B" w:rsidRDefault="00612A97" w:rsidP="00612A97">
      <w:pPr>
        <w:tabs>
          <w:tab w:val="left" w:pos="8617"/>
        </w:tabs>
        <w:ind w:left="567"/>
        <w:jc w:val="both"/>
        <w:rPr>
          <w:b/>
          <w:bCs/>
          <w:szCs w:val="24"/>
          <w:u w:val="single"/>
          <w:rtl/>
        </w:rPr>
      </w:pPr>
      <w:r w:rsidRPr="0024476B">
        <w:rPr>
          <w:rFonts w:hint="cs"/>
          <w:szCs w:val="24"/>
          <w:rtl/>
        </w:rPr>
        <w:t>הספק מתחייב להציג למשרד התשתיות הלאומיות  את הביטוחים המפורטים בזה, לטובתו ולטובת מדינת ישראל – המשרד לתשתיות לאומיות כאשר הם כוללים את כל הכיסויים והתנאים הנדרשים וגבולות האחריות לא יפחתו מהמצוין להלן:-</w:t>
      </w:r>
    </w:p>
    <w:p w:rsidR="00612A97" w:rsidRPr="0024476B" w:rsidRDefault="00612A97" w:rsidP="00612A97">
      <w:pPr>
        <w:tabs>
          <w:tab w:val="left" w:pos="8617"/>
        </w:tabs>
        <w:ind w:left="567"/>
        <w:jc w:val="both"/>
        <w:rPr>
          <w:b/>
          <w:bCs/>
          <w:szCs w:val="24"/>
          <w:u w:val="single"/>
          <w:rtl/>
        </w:rPr>
      </w:pPr>
    </w:p>
    <w:p w:rsidR="00612A97" w:rsidRPr="0024476B" w:rsidRDefault="00612A97" w:rsidP="00612A97">
      <w:pPr>
        <w:numPr>
          <w:ilvl w:val="1"/>
          <w:numId w:val="17"/>
        </w:numPr>
        <w:jc w:val="both"/>
        <w:rPr>
          <w:b/>
          <w:bCs/>
          <w:szCs w:val="24"/>
          <w:u w:val="single"/>
          <w:rtl/>
        </w:rPr>
      </w:pPr>
      <w:r w:rsidRPr="0024476B">
        <w:rPr>
          <w:rFonts w:hint="cs"/>
          <w:b/>
          <w:bCs/>
          <w:szCs w:val="24"/>
          <w:u w:val="single"/>
          <w:rtl/>
        </w:rPr>
        <w:t>ביטוח חבות המעבידים</w:t>
      </w:r>
    </w:p>
    <w:p w:rsidR="00612A97" w:rsidRPr="0024476B" w:rsidRDefault="00612A97" w:rsidP="00612A97">
      <w:pPr>
        <w:numPr>
          <w:ilvl w:val="2"/>
          <w:numId w:val="17"/>
        </w:numPr>
        <w:ind w:right="0"/>
        <w:jc w:val="both"/>
        <w:rPr>
          <w:szCs w:val="24"/>
        </w:rPr>
      </w:pPr>
      <w:r w:rsidRPr="0024476B">
        <w:rPr>
          <w:rFonts w:hint="cs"/>
          <w:szCs w:val="24"/>
          <w:rtl/>
        </w:rPr>
        <w:t xml:space="preserve">הספק  יבטח את אחריותו החוקית כלפי עובדיו בביטוח חבות מעבידים בכל תחומי מדינת ישראל והשטחים המוחזקים. גבול האחריות לעובד לא יפחת מ  </w:t>
      </w:r>
      <w:r>
        <w:rPr>
          <w:rFonts w:hint="cs"/>
          <w:szCs w:val="24"/>
          <w:rtl/>
        </w:rPr>
        <w:t xml:space="preserve">1.500,000 </w:t>
      </w:r>
      <w:r w:rsidRPr="0024476B">
        <w:rPr>
          <w:rFonts w:hint="cs"/>
          <w:szCs w:val="24"/>
          <w:rtl/>
        </w:rPr>
        <w:t xml:space="preserve"> דולר ארה"ב לעובד, </w:t>
      </w:r>
      <w:r>
        <w:rPr>
          <w:rFonts w:hint="cs"/>
          <w:szCs w:val="24"/>
          <w:rtl/>
        </w:rPr>
        <w:t xml:space="preserve"> ו- 5,000,000 דולר ארה"ב </w:t>
      </w:r>
      <w:r w:rsidRPr="0024476B">
        <w:rPr>
          <w:rFonts w:hint="cs"/>
          <w:szCs w:val="24"/>
          <w:rtl/>
        </w:rPr>
        <w:t>למקרה ולתקופת הביטוח.</w:t>
      </w:r>
    </w:p>
    <w:p w:rsidR="00612A97" w:rsidRPr="0024476B" w:rsidRDefault="00612A97" w:rsidP="00612A97">
      <w:pPr>
        <w:numPr>
          <w:ilvl w:val="2"/>
          <w:numId w:val="17"/>
        </w:numPr>
        <w:ind w:right="0"/>
        <w:jc w:val="both"/>
        <w:rPr>
          <w:szCs w:val="24"/>
        </w:rPr>
      </w:pPr>
      <w:r w:rsidRPr="0024476B">
        <w:rPr>
          <w:rFonts w:hint="cs"/>
          <w:szCs w:val="24"/>
          <w:rtl/>
        </w:rPr>
        <w:t xml:space="preserve">הביטוח על פי הפוליסה יכסה את אחריותו החוקית של המבוטח כלפי  עובדיו בכל הקשור </w:t>
      </w:r>
      <w:r w:rsidRPr="00AE461D">
        <w:rPr>
          <w:rFonts w:hint="cs"/>
          <w:bCs/>
          <w:szCs w:val="24"/>
          <w:rtl/>
        </w:rPr>
        <w:t>לקבלת שירותי פיתוח והקמת</w:t>
      </w:r>
      <w:r w:rsidRPr="00516BEB">
        <w:rPr>
          <w:rFonts w:hint="cs"/>
          <w:bCs/>
          <w:szCs w:val="24"/>
          <w:rtl/>
        </w:rPr>
        <w:t xml:space="preserve"> אתר חינוכי  שיהווה את אתר "הבית" של  סביבות הלמידה גן-חט"ב</w:t>
      </w:r>
      <w:r>
        <w:rPr>
          <w:rFonts w:hint="cs"/>
          <w:szCs w:val="24"/>
          <w:rtl/>
        </w:rPr>
        <w:t xml:space="preserve"> </w:t>
      </w:r>
      <w:r w:rsidRPr="0024476B">
        <w:rPr>
          <w:rFonts w:hint="cs"/>
          <w:szCs w:val="24"/>
          <w:rtl/>
        </w:rPr>
        <w:t xml:space="preserve"> בהתאם להסכם זה. </w:t>
      </w:r>
    </w:p>
    <w:p w:rsidR="00612A97" w:rsidRPr="003B7471" w:rsidRDefault="00612A97" w:rsidP="00612A97">
      <w:pPr>
        <w:numPr>
          <w:ilvl w:val="2"/>
          <w:numId w:val="17"/>
        </w:numPr>
        <w:ind w:right="0"/>
        <w:jc w:val="both"/>
        <w:rPr>
          <w:b/>
          <w:bCs/>
          <w:szCs w:val="24"/>
        </w:rPr>
      </w:pPr>
      <w:r w:rsidRPr="0024476B">
        <w:rPr>
          <w:rFonts w:hint="cs"/>
          <w:szCs w:val="24"/>
          <w:rtl/>
        </w:rPr>
        <w:t xml:space="preserve">הביטוח יורחב לשפות את מדינת ישראל – המשרד לתשתיות לאומיות היה ונטען לעניין קרות תאונת עבודה/מחלת מקצוע כלשהי  כי הם נושאים בחבות מעביד  כלפי מי </w:t>
      </w:r>
      <w:r>
        <w:rPr>
          <w:rFonts w:hint="cs"/>
          <w:szCs w:val="24"/>
          <w:rtl/>
        </w:rPr>
        <w:t xml:space="preserve"> ממועסקי הקבלן-עובדיו, קבלני משנה ועובדיהם שבשרותו. </w:t>
      </w:r>
    </w:p>
    <w:p w:rsidR="00612A97" w:rsidRDefault="00612A97" w:rsidP="00612A97">
      <w:pPr>
        <w:ind w:left="1701" w:right="567"/>
        <w:jc w:val="both"/>
        <w:rPr>
          <w:szCs w:val="24"/>
          <w:rtl/>
        </w:rPr>
      </w:pPr>
    </w:p>
    <w:p w:rsidR="00612A97" w:rsidRDefault="00612A97" w:rsidP="00612A97">
      <w:pPr>
        <w:ind w:left="1701" w:right="567"/>
        <w:jc w:val="both"/>
        <w:rPr>
          <w:szCs w:val="24"/>
          <w:rtl/>
        </w:rPr>
      </w:pPr>
    </w:p>
    <w:p w:rsidR="00612A97" w:rsidRDefault="00612A97" w:rsidP="00612A97">
      <w:pPr>
        <w:ind w:left="1701" w:right="567"/>
        <w:jc w:val="both"/>
        <w:rPr>
          <w:szCs w:val="24"/>
          <w:rtl/>
        </w:rPr>
      </w:pPr>
    </w:p>
    <w:p w:rsidR="00612A97" w:rsidRPr="0024476B" w:rsidRDefault="00612A97" w:rsidP="00612A97">
      <w:pPr>
        <w:ind w:left="1701" w:right="567"/>
        <w:jc w:val="both"/>
        <w:rPr>
          <w:b/>
          <w:bCs/>
          <w:szCs w:val="24"/>
        </w:rPr>
      </w:pPr>
    </w:p>
    <w:p w:rsidR="00612A97" w:rsidRPr="0024476B" w:rsidRDefault="00612A97" w:rsidP="00612A97">
      <w:pPr>
        <w:numPr>
          <w:ilvl w:val="1"/>
          <w:numId w:val="17"/>
        </w:numPr>
        <w:ind w:right="0"/>
        <w:jc w:val="both"/>
        <w:rPr>
          <w:b/>
          <w:bCs/>
          <w:szCs w:val="24"/>
        </w:rPr>
      </w:pPr>
      <w:r w:rsidRPr="0024476B">
        <w:rPr>
          <w:rFonts w:hint="cs"/>
          <w:b/>
          <w:bCs/>
          <w:szCs w:val="24"/>
          <w:u w:val="single"/>
          <w:rtl/>
        </w:rPr>
        <w:t>ביטוח אחריות כלפי צד שלישי</w:t>
      </w:r>
    </w:p>
    <w:p w:rsidR="00612A97" w:rsidRPr="0024476B" w:rsidRDefault="00612A97" w:rsidP="00612A97">
      <w:pPr>
        <w:numPr>
          <w:ilvl w:val="2"/>
          <w:numId w:val="17"/>
        </w:numPr>
        <w:ind w:right="0"/>
        <w:jc w:val="both"/>
        <w:rPr>
          <w:b/>
          <w:bCs/>
          <w:szCs w:val="24"/>
        </w:rPr>
      </w:pPr>
      <w:r w:rsidRPr="0024476B">
        <w:rPr>
          <w:rFonts w:hint="cs"/>
          <w:szCs w:val="24"/>
          <w:rtl/>
        </w:rPr>
        <w:t>הספק  יבטח את אחריותו החוקית בביטוח אחריות כלפי צד שלישי גוף ורכוש בכל תחומי</w:t>
      </w:r>
      <w:r w:rsidRPr="0024476B">
        <w:rPr>
          <w:rFonts w:hint="cs"/>
          <w:b/>
          <w:bCs/>
          <w:szCs w:val="24"/>
          <w:rtl/>
        </w:rPr>
        <w:t xml:space="preserve"> </w:t>
      </w:r>
      <w:r w:rsidRPr="0024476B">
        <w:rPr>
          <w:rFonts w:hint="cs"/>
          <w:szCs w:val="24"/>
          <w:rtl/>
        </w:rPr>
        <w:t>מדינת ישראל והשטחים המוחזקים.</w:t>
      </w:r>
    </w:p>
    <w:p w:rsidR="00612A97" w:rsidRPr="0024476B" w:rsidRDefault="00612A97" w:rsidP="00612A97">
      <w:pPr>
        <w:numPr>
          <w:ilvl w:val="2"/>
          <w:numId w:val="17"/>
        </w:numPr>
        <w:ind w:right="0"/>
        <w:jc w:val="both"/>
        <w:rPr>
          <w:szCs w:val="24"/>
        </w:rPr>
      </w:pPr>
      <w:r w:rsidRPr="0024476B">
        <w:rPr>
          <w:rFonts w:hint="cs"/>
          <w:szCs w:val="24"/>
          <w:rtl/>
        </w:rPr>
        <w:t xml:space="preserve">בפוליסה יצוין כי הביטוח כי הביטוח הניתן על פי הפוליסה מכסה גם את אחריותו החוקית של המבוטח לנזקי צד שלישי שייגרמו בכל הקשור </w:t>
      </w:r>
      <w:r w:rsidRPr="00AE461D">
        <w:rPr>
          <w:rFonts w:hint="cs"/>
          <w:bCs/>
          <w:szCs w:val="24"/>
          <w:rtl/>
        </w:rPr>
        <w:t>לקבלת שירותי פיתוח והקמת</w:t>
      </w:r>
      <w:r w:rsidRPr="00A02919">
        <w:rPr>
          <w:rFonts w:hint="cs"/>
          <w:szCs w:val="24"/>
          <w:rtl/>
        </w:rPr>
        <w:t xml:space="preserve"> </w:t>
      </w:r>
      <w:r w:rsidRPr="00516BEB">
        <w:rPr>
          <w:rFonts w:hint="cs"/>
          <w:bCs/>
          <w:szCs w:val="24"/>
          <w:rtl/>
        </w:rPr>
        <w:t>אתר חינוכי  שיהווה את אתר "הבית" של  סביבות הלמידה גן-חט"ב</w:t>
      </w:r>
      <w:r>
        <w:rPr>
          <w:rFonts w:hint="cs"/>
          <w:szCs w:val="24"/>
          <w:rtl/>
        </w:rPr>
        <w:t xml:space="preserve">, </w:t>
      </w:r>
      <w:r w:rsidRPr="0024476B">
        <w:rPr>
          <w:rFonts w:hint="cs"/>
          <w:szCs w:val="24"/>
          <w:rtl/>
        </w:rPr>
        <w:t xml:space="preserve"> בהתאם להסכם זה</w:t>
      </w:r>
      <w:r>
        <w:rPr>
          <w:rFonts w:hint="cs"/>
          <w:szCs w:val="24"/>
          <w:rtl/>
        </w:rPr>
        <w:t xml:space="preserve"> ונספחיו</w:t>
      </w:r>
      <w:r w:rsidRPr="0024476B">
        <w:rPr>
          <w:rFonts w:hint="cs"/>
          <w:szCs w:val="24"/>
          <w:rtl/>
        </w:rPr>
        <w:t>.</w:t>
      </w:r>
    </w:p>
    <w:p w:rsidR="00612A97" w:rsidRPr="0024476B" w:rsidRDefault="00612A97" w:rsidP="00612A97">
      <w:pPr>
        <w:numPr>
          <w:ilvl w:val="2"/>
          <w:numId w:val="17"/>
        </w:numPr>
        <w:ind w:right="0"/>
        <w:jc w:val="both"/>
        <w:rPr>
          <w:szCs w:val="24"/>
        </w:rPr>
      </w:pPr>
      <w:r w:rsidRPr="0024476B">
        <w:rPr>
          <w:rFonts w:hint="cs"/>
          <w:szCs w:val="24"/>
          <w:rtl/>
        </w:rPr>
        <w:t xml:space="preserve">גבולות  האחריות לא יפחתו מ– </w:t>
      </w:r>
      <w:r>
        <w:rPr>
          <w:rFonts w:hint="cs"/>
          <w:szCs w:val="24"/>
          <w:rtl/>
        </w:rPr>
        <w:t>250,000</w:t>
      </w:r>
      <w:r w:rsidRPr="0024476B">
        <w:rPr>
          <w:rFonts w:hint="cs"/>
          <w:szCs w:val="24"/>
          <w:rtl/>
        </w:rPr>
        <w:t xml:space="preserve"> דולר ארה"ב למקרה ולתקופת ביטוח  (שנה).</w:t>
      </w:r>
    </w:p>
    <w:p w:rsidR="00612A97" w:rsidRPr="0024476B" w:rsidRDefault="00612A97" w:rsidP="00612A97">
      <w:pPr>
        <w:numPr>
          <w:ilvl w:val="2"/>
          <w:numId w:val="17"/>
        </w:numPr>
        <w:ind w:right="0"/>
        <w:jc w:val="both"/>
        <w:rPr>
          <w:szCs w:val="24"/>
        </w:rPr>
      </w:pPr>
      <w:r w:rsidRPr="0024476B">
        <w:rPr>
          <w:rFonts w:hint="cs"/>
          <w:szCs w:val="24"/>
          <w:rtl/>
        </w:rPr>
        <w:t>בפוליסה ייכלל סעיף אחריות צולבת (</w:t>
      </w:r>
      <w:r w:rsidRPr="002B3D20">
        <w:rPr>
          <w:sz w:val="20"/>
          <w:szCs w:val="20"/>
        </w:rPr>
        <w:t>CROSS LIABILITY</w:t>
      </w:r>
      <w:r w:rsidRPr="002B3D20">
        <w:rPr>
          <w:rFonts w:hint="cs"/>
          <w:sz w:val="20"/>
          <w:szCs w:val="20"/>
          <w:rtl/>
        </w:rPr>
        <w:t>).</w:t>
      </w:r>
      <w:r w:rsidRPr="0024476B">
        <w:rPr>
          <w:rFonts w:hint="cs"/>
          <w:szCs w:val="24"/>
          <w:rtl/>
        </w:rPr>
        <w:t xml:space="preserve"> </w:t>
      </w:r>
    </w:p>
    <w:p w:rsidR="00612A97" w:rsidRPr="0024476B" w:rsidRDefault="00612A97" w:rsidP="00612A97">
      <w:pPr>
        <w:numPr>
          <w:ilvl w:val="2"/>
          <w:numId w:val="17"/>
        </w:numPr>
        <w:ind w:right="0"/>
        <w:jc w:val="both"/>
        <w:rPr>
          <w:szCs w:val="24"/>
        </w:rPr>
      </w:pPr>
      <w:r w:rsidRPr="0024476B">
        <w:rPr>
          <w:rFonts w:hint="cs"/>
          <w:szCs w:val="24"/>
          <w:rtl/>
        </w:rPr>
        <w:t xml:space="preserve">הביטוח יורחב לשפות את מדינת ישראל –  המשרד לתשתיות לאומיות  ככל שייחשבו אחראים למעשי ו/או מחדלי </w:t>
      </w:r>
      <w:r>
        <w:rPr>
          <w:rFonts w:hint="cs"/>
          <w:szCs w:val="24"/>
          <w:rtl/>
        </w:rPr>
        <w:t xml:space="preserve">הקבלן וכל </w:t>
      </w:r>
      <w:r w:rsidRPr="0024476B">
        <w:rPr>
          <w:rFonts w:hint="cs"/>
          <w:szCs w:val="24"/>
          <w:rtl/>
        </w:rPr>
        <w:t xml:space="preserve"> והפועלים מטעמו. </w:t>
      </w:r>
    </w:p>
    <w:p w:rsidR="00612A97" w:rsidRDefault="00612A97" w:rsidP="00612A97">
      <w:pPr>
        <w:numPr>
          <w:ilvl w:val="2"/>
          <w:numId w:val="17"/>
        </w:numPr>
        <w:ind w:right="0"/>
        <w:jc w:val="both"/>
        <w:rPr>
          <w:szCs w:val="24"/>
        </w:rPr>
      </w:pPr>
      <w:r w:rsidRPr="0024476B">
        <w:rPr>
          <w:rFonts w:hint="cs"/>
          <w:szCs w:val="24"/>
          <w:rtl/>
        </w:rPr>
        <w:t>רכוש מדינת ישראל ייחשב רכוש</w:t>
      </w:r>
      <w:r>
        <w:rPr>
          <w:rFonts w:hint="cs"/>
          <w:szCs w:val="24"/>
          <w:rtl/>
        </w:rPr>
        <w:t xml:space="preserve"> צד שלישי.</w:t>
      </w:r>
    </w:p>
    <w:p w:rsidR="00612A97" w:rsidRDefault="00612A97" w:rsidP="00612A97">
      <w:pPr>
        <w:ind w:left="1701" w:right="567"/>
        <w:jc w:val="both"/>
        <w:rPr>
          <w:szCs w:val="24"/>
        </w:rPr>
      </w:pPr>
    </w:p>
    <w:p w:rsidR="00612A97" w:rsidRDefault="00612A97" w:rsidP="00612A97">
      <w:pPr>
        <w:numPr>
          <w:ilvl w:val="1"/>
          <w:numId w:val="17"/>
        </w:numPr>
        <w:ind w:right="0"/>
        <w:jc w:val="both"/>
        <w:rPr>
          <w:szCs w:val="24"/>
        </w:rPr>
      </w:pPr>
      <w:r>
        <w:rPr>
          <w:rFonts w:hint="cs"/>
          <w:b/>
          <w:bCs/>
          <w:szCs w:val="24"/>
          <w:u w:val="single"/>
          <w:rtl/>
        </w:rPr>
        <w:t>ביטוח אחריות מקצועית</w:t>
      </w:r>
    </w:p>
    <w:p w:rsidR="00612A97" w:rsidRDefault="00612A97" w:rsidP="00612A97">
      <w:pPr>
        <w:numPr>
          <w:ilvl w:val="2"/>
          <w:numId w:val="17"/>
        </w:numPr>
        <w:ind w:right="0"/>
        <w:jc w:val="both"/>
        <w:rPr>
          <w:szCs w:val="24"/>
        </w:rPr>
      </w:pPr>
      <w:r>
        <w:rPr>
          <w:rFonts w:hint="cs"/>
          <w:szCs w:val="24"/>
          <w:rtl/>
        </w:rPr>
        <w:t>הספק יבטח את אחריותו המקצועית בגין פעילותו בביטוח אחריות מקצועית.</w:t>
      </w:r>
    </w:p>
    <w:p w:rsidR="00612A97" w:rsidRDefault="00612A97" w:rsidP="00612A97">
      <w:pPr>
        <w:numPr>
          <w:ilvl w:val="2"/>
          <w:numId w:val="17"/>
        </w:numPr>
        <w:ind w:right="0"/>
        <w:jc w:val="both"/>
        <w:rPr>
          <w:szCs w:val="24"/>
        </w:rPr>
      </w:pPr>
      <w:r>
        <w:rPr>
          <w:rFonts w:hint="cs"/>
          <w:szCs w:val="24"/>
          <w:rtl/>
        </w:rPr>
        <w:t xml:space="preserve">הפוליסה תכסה כל נזק מהפרת חובה מקצועית של הספק, עובדיו וכל הפועלים  מטעמו ואשר אירע כתוצאה ממעשה, רשלנות, לרבות מחדל, טעות או השמטה, מצג בלתי נכון, הצהרה רשלנית שנעשו בתום לב, בכל הקשור </w:t>
      </w:r>
      <w:r w:rsidRPr="00AE461D">
        <w:rPr>
          <w:rFonts w:hint="cs"/>
          <w:bCs/>
          <w:szCs w:val="24"/>
          <w:rtl/>
        </w:rPr>
        <w:t>לקבלת שירותי פיתוח והקמת</w:t>
      </w:r>
      <w:r w:rsidRPr="00516BEB">
        <w:rPr>
          <w:rFonts w:hint="cs"/>
          <w:bCs/>
          <w:szCs w:val="24"/>
          <w:rtl/>
        </w:rPr>
        <w:t xml:space="preserve"> אתר חינוכי  שיהווה את אתר "הבית" של  סביבות הלמידה גן-חט"ב</w:t>
      </w:r>
      <w:r>
        <w:rPr>
          <w:rFonts w:hint="cs"/>
          <w:szCs w:val="24"/>
          <w:rtl/>
        </w:rPr>
        <w:t xml:space="preserve"> בהתאם להסכם זה. </w:t>
      </w:r>
    </w:p>
    <w:p w:rsidR="00612A97" w:rsidRDefault="00612A97" w:rsidP="00612A97">
      <w:pPr>
        <w:numPr>
          <w:ilvl w:val="2"/>
          <w:numId w:val="17"/>
        </w:numPr>
        <w:ind w:right="0"/>
        <w:jc w:val="both"/>
        <w:rPr>
          <w:szCs w:val="24"/>
        </w:rPr>
      </w:pPr>
      <w:r>
        <w:rPr>
          <w:rFonts w:hint="cs"/>
          <w:szCs w:val="24"/>
          <w:rtl/>
        </w:rPr>
        <w:t>הכיסוי על פי הפוליסה יורחב לשפות את מדינת ישראל – המשרד לתשתיות לאומיות ככל  שייחשבו אחראים למעשי ו/או מחדלי הספק והפועלים מטעמו.</w:t>
      </w:r>
    </w:p>
    <w:p w:rsidR="00612A97" w:rsidRDefault="00612A97" w:rsidP="00612A97">
      <w:pPr>
        <w:numPr>
          <w:ilvl w:val="2"/>
          <w:numId w:val="17"/>
        </w:numPr>
        <w:ind w:right="0"/>
        <w:jc w:val="both"/>
        <w:rPr>
          <w:szCs w:val="24"/>
        </w:rPr>
      </w:pPr>
      <w:r>
        <w:rPr>
          <w:rFonts w:hint="cs"/>
          <w:szCs w:val="24"/>
          <w:rtl/>
        </w:rPr>
        <w:t xml:space="preserve">גבולות  האחריות לא יפחתו מ 250,000  דולר ארה"ב  למקרה ולשנה. </w:t>
      </w:r>
    </w:p>
    <w:p w:rsidR="00612A97" w:rsidRDefault="00612A97" w:rsidP="00612A97">
      <w:pPr>
        <w:numPr>
          <w:ilvl w:val="2"/>
          <w:numId w:val="17"/>
        </w:numPr>
        <w:ind w:right="0"/>
        <w:jc w:val="both"/>
        <w:rPr>
          <w:szCs w:val="24"/>
        </w:rPr>
      </w:pPr>
      <w:r>
        <w:rPr>
          <w:rFonts w:hint="cs"/>
          <w:szCs w:val="24"/>
          <w:rtl/>
        </w:rPr>
        <w:t xml:space="preserve">הכיסוי על פי הפוליסה יורחב לכלול את ההרחבות הבאות:-  </w:t>
      </w:r>
    </w:p>
    <w:p w:rsidR="00612A97" w:rsidRDefault="00612A97" w:rsidP="00612A97">
      <w:pPr>
        <w:ind w:left="1134"/>
        <w:rPr>
          <w:szCs w:val="24"/>
        </w:rPr>
      </w:pPr>
      <w:r>
        <w:rPr>
          <w:rFonts w:hint="cs"/>
          <w:szCs w:val="24"/>
          <w:rtl/>
        </w:rPr>
        <w:t xml:space="preserve">          - הארכת תקופת הגילוי לפחות ל  6 חודשים;</w:t>
      </w:r>
    </w:p>
    <w:p w:rsidR="00612A97" w:rsidRDefault="00612A97" w:rsidP="00612A97">
      <w:pPr>
        <w:ind w:left="1134"/>
        <w:rPr>
          <w:szCs w:val="24"/>
          <w:rtl/>
        </w:rPr>
      </w:pPr>
      <w:r>
        <w:rPr>
          <w:rFonts w:hint="cs"/>
          <w:szCs w:val="24"/>
          <w:rtl/>
        </w:rPr>
        <w:t xml:space="preserve">          - אחריות צולבת </w:t>
      </w:r>
      <w:r w:rsidRPr="002B3D20">
        <w:rPr>
          <w:sz w:val="20"/>
          <w:szCs w:val="20"/>
        </w:rPr>
        <w:t>CROSS LIABILITY</w:t>
      </w:r>
      <w:r>
        <w:rPr>
          <w:szCs w:val="24"/>
        </w:rPr>
        <w:t xml:space="preserve"> </w:t>
      </w:r>
      <w:r>
        <w:rPr>
          <w:rFonts w:hint="cs"/>
          <w:szCs w:val="24"/>
          <w:rtl/>
        </w:rPr>
        <w:t>.</w:t>
      </w:r>
    </w:p>
    <w:p w:rsidR="00612A97" w:rsidRDefault="00612A97" w:rsidP="00612A97">
      <w:pPr>
        <w:ind w:left="1134"/>
        <w:rPr>
          <w:szCs w:val="24"/>
          <w:rtl/>
        </w:rPr>
      </w:pPr>
      <w:r>
        <w:rPr>
          <w:rFonts w:hint="cs"/>
          <w:szCs w:val="24"/>
          <w:rtl/>
        </w:rPr>
        <w:t xml:space="preserve">          - אובדן מסמכים, לרבות אובדן השימוש ו/או עיכוב</w:t>
      </w:r>
      <w:r w:rsidR="00EB396F">
        <w:rPr>
          <w:rFonts w:hint="cs"/>
          <w:szCs w:val="24"/>
          <w:rtl/>
        </w:rPr>
        <w:t xml:space="preserve"> עקב מקרה ביטוח</w:t>
      </w:r>
      <w:r>
        <w:rPr>
          <w:rFonts w:hint="cs"/>
          <w:szCs w:val="24"/>
          <w:rtl/>
        </w:rPr>
        <w:t>.</w:t>
      </w:r>
    </w:p>
    <w:p w:rsidR="00612A97" w:rsidRDefault="00612A97" w:rsidP="00612A97">
      <w:pPr>
        <w:ind w:left="1134"/>
        <w:rPr>
          <w:szCs w:val="24"/>
          <w:rtl/>
        </w:rPr>
      </w:pPr>
    </w:p>
    <w:p w:rsidR="00612A97" w:rsidRDefault="00612A97" w:rsidP="00612A97">
      <w:pPr>
        <w:numPr>
          <w:ilvl w:val="1"/>
          <w:numId w:val="17"/>
        </w:numPr>
        <w:ind w:right="0"/>
        <w:jc w:val="both"/>
        <w:rPr>
          <w:szCs w:val="24"/>
        </w:rPr>
      </w:pPr>
      <w:r>
        <w:rPr>
          <w:rFonts w:hint="cs"/>
          <w:b/>
          <w:bCs/>
          <w:szCs w:val="24"/>
          <w:u w:val="single"/>
          <w:rtl/>
        </w:rPr>
        <w:t>כללי</w:t>
      </w:r>
    </w:p>
    <w:p w:rsidR="00612A97" w:rsidRDefault="00612A97" w:rsidP="00612A97">
      <w:pPr>
        <w:numPr>
          <w:ilvl w:val="2"/>
          <w:numId w:val="17"/>
        </w:numPr>
        <w:ind w:right="0"/>
        <w:jc w:val="both"/>
        <w:rPr>
          <w:szCs w:val="24"/>
        </w:rPr>
      </w:pPr>
      <w:r>
        <w:rPr>
          <w:rFonts w:hint="cs"/>
          <w:szCs w:val="24"/>
          <w:rtl/>
        </w:rPr>
        <w:t>בכל פוליסות הביטוח הנ"ל יכללו התנאים הבאים:-</w:t>
      </w:r>
    </w:p>
    <w:p w:rsidR="00612A97" w:rsidRDefault="00612A97" w:rsidP="00612A97">
      <w:pPr>
        <w:numPr>
          <w:ilvl w:val="3"/>
          <w:numId w:val="17"/>
        </w:numPr>
        <w:ind w:right="0"/>
        <w:jc w:val="both"/>
        <w:rPr>
          <w:szCs w:val="24"/>
        </w:rPr>
      </w:pPr>
      <w:r>
        <w:rPr>
          <w:rFonts w:hint="cs"/>
          <w:szCs w:val="24"/>
          <w:rtl/>
        </w:rPr>
        <w:t xml:space="preserve">לשם המבוטח תתווסף </w:t>
      </w:r>
      <w:r>
        <w:rPr>
          <w:rFonts w:hint="cs"/>
          <w:b/>
          <w:bCs/>
          <w:szCs w:val="24"/>
          <w:rtl/>
        </w:rPr>
        <w:t>מדינת ישראל – המשרד לתשתיות לאומיות</w:t>
      </w:r>
      <w:r w:rsidR="00EB396F">
        <w:rPr>
          <w:rFonts w:hint="cs"/>
          <w:b/>
          <w:bCs/>
          <w:szCs w:val="24"/>
          <w:rtl/>
        </w:rPr>
        <w:t xml:space="preserve"> בכפוף להרחבי השיפוי כמפורט לעיל</w:t>
      </w:r>
      <w:r>
        <w:rPr>
          <w:rFonts w:hint="cs"/>
          <w:szCs w:val="24"/>
          <w:rtl/>
        </w:rPr>
        <w:t>.</w:t>
      </w:r>
    </w:p>
    <w:p w:rsidR="00612A97" w:rsidRDefault="00612A97" w:rsidP="00612A97">
      <w:pPr>
        <w:numPr>
          <w:ilvl w:val="3"/>
          <w:numId w:val="17"/>
        </w:numPr>
        <w:ind w:right="0"/>
        <w:jc w:val="both"/>
        <w:rPr>
          <w:szCs w:val="24"/>
        </w:rPr>
      </w:pPr>
      <w:r>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 לתשתיות לאומיות.</w:t>
      </w:r>
    </w:p>
    <w:p w:rsidR="00612A97" w:rsidRDefault="00612A97" w:rsidP="00612A97">
      <w:pPr>
        <w:numPr>
          <w:ilvl w:val="3"/>
          <w:numId w:val="17"/>
        </w:numPr>
        <w:ind w:right="0"/>
        <w:jc w:val="both"/>
        <w:rPr>
          <w:szCs w:val="24"/>
        </w:rPr>
      </w:pPr>
      <w:r>
        <w:rPr>
          <w:rFonts w:hint="cs"/>
          <w:szCs w:val="24"/>
          <w:rtl/>
        </w:rPr>
        <w:t xml:space="preserve">המבטח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612A97" w:rsidRDefault="00612A97" w:rsidP="00612A97">
      <w:pPr>
        <w:numPr>
          <w:ilvl w:val="3"/>
          <w:numId w:val="17"/>
        </w:numPr>
        <w:ind w:right="0"/>
        <w:jc w:val="both"/>
        <w:rPr>
          <w:szCs w:val="24"/>
        </w:rPr>
      </w:pPr>
      <w:r>
        <w:rPr>
          <w:rFonts w:hint="cs"/>
          <w:szCs w:val="24"/>
          <w:rtl/>
        </w:rPr>
        <w:t>הספק לבדו אחראי כלפי המבטח לתשלום הפרמיות עבור הפוליסות ולמילוי כל החובות המוטלות על המבוטח על פי תנאי הפוליסות.</w:t>
      </w:r>
    </w:p>
    <w:p w:rsidR="00612A97" w:rsidRDefault="00612A97" w:rsidP="00612A97">
      <w:pPr>
        <w:numPr>
          <w:ilvl w:val="3"/>
          <w:numId w:val="17"/>
        </w:numPr>
        <w:ind w:right="0"/>
        <w:jc w:val="both"/>
        <w:rPr>
          <w:szCs w:val="24"/>
        </w:rPr>
      </w:pPr>
      <w:r>
        <w:rPr>
          <w:rFonts w:hint="cs"/>
          <w:szCs w:val="24"/>
          <w:rtl/>
        </w:rPr>
        <w:t>ההשתתפות העצמית הנקובה בכל פוליסה תחול בלעדית על הספק.</w:t>
      </w:r>
    </w:p>
    <w:p w:rsidR="00612A97" w:rsidRDefault="00612A97" w:rsidP="00612A97">
      <w:pPr>
        <w:numPr>
          <w:ilvl w:val="3"/>
          <w:numId w:val="17"/>
        </w:numPr>
        <w:ind w:right="0"/>
        <w:jc w:val="both"/>
        <w:rPr>
          <w:szCs w:val="24"/>
        </w:rPr>
      </w:pPr>
      <w:r>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612A97" w:rsidRDefault="00612A97" w:rsidP="00612A97">
      <w:pPr>
        <w:numPr>
          <w:ilvl w:val="2"/>
          <w:numId w:val="17"/>
        </w:numPr>
        <w:ind w:right="0"/>
        <w:jc w:val="both"/>
        <w:rPr>
          <w:szCs w:val="24"/>
        </w:rPr>
      </w:pPr>
      <w:r>
        <w:rPr>
          <w:rFonts w:hint="cs"/>
          <w:szCs w:val="24"/>
          <w:rtl/>
        </w:rPr>
        <w:t xml:space="preserve">העתקי פוליסות הביטוח מאושרות ע"י המבטח או אישור בחתימתו על ביצוע הביטוחים כאמור לעיל, יומצאו למשרד לתשתיות לאומיות עד למועד חתימת ההסכם. </w:t>
      </w:r>
    </w:p>
    <w:p w:rsidR="00612A97" w:rsidRDefault="00612A97" w:rsidP="00612A97">
      <w:pPr>
        <w:numPr>
          <w:ilvl w:val="2"/>
          <w:numId w:val="17"/>
        </w:numPr>
        <w:ind w:right="0"/>
        <w:jc w:val="both"/>
        <w:rPr>
          <w:szCs w:val="24"/>
        </w:rPr>
      </w:pPr>
      <w:r>
        <w:rPr>
          <w:rFonts w:hint="cs"/>
          <w:szCs w:val="24"/>
          <w:rtl/>
        </w:rPr>
        <w:t xml:space="preserve">הספק מתחייב כי בכל תקופת ההתקשרות החוזית עם מדינת ישראל – המשרד לתשתיות לאומיות, יחזיק  בתוקף את פוליסות הביטוח. הספק   מתחייב כי פוליסות הביטוח תחודשנה על ידו מדי שנה בשנה, כל עוד החוזה עם  מדינת ישראל - המשרד לתשתיות לאומיות בתוקף. הספק מתחייב להציג את העתקי הפוליסות המחודשות מאושרות וחתומות ע"י המבטח או אישור חתום על ידי המבטח על  חידושן למשרד לתשתיות לאומיות, לכל המאוחר שבועיים לפני סיום תקופת הביטוח.   </w:t>
      </w:r>
    </w:p>
    <w:p w:rsidR="00612A97" w:rsidRDefault="00612A97" w:rsidP="00612A97">
      <w:pPr>
        <w:numPr>
          <w:ilvl w:val="2"/>
          <w:numId w:val="17"/>
        </w:numPr>
        <w:ind w:right="0"/>
        <w:jc w:val="both"/>
        <w:rPr>
          <w:szCs w:val="24"/>
        </w:rPr>
      </w:pPr>
      <w:r>
        <w:rPr>
          <w:rFonts w:hint="cs"/>
          <w:szCs w:val="24"/>
          <w:rtl/>
        </w:rPr>
        <w:t xml:space="preserve">במידה והספק ייתן את השירותים באמצעות קבלנים עצמאים או קבלני </w:t>
      </w:r>
      <w:r>
        <w:rPr>
          <w:rFonts w:hint="cs"/>
          <w:szCs w:val="24"/>
          <w:rtl/>
        </w:rPr>
        <w:br/>
        <w:t xml:space="preserve">משנה, הספק מתחייב לדאוג להרחבת הביטוחים הנ"ל על מנת לכסות </w:t>
      </w:r>
      <w:r>
        <w:rPr>
          <w:rFonts w:hint="cs"/>
          <w:szCs w:val="24"/>
          <w:rtl/>
        </w:rPr>
        <w:br/>
        <w:t xml:space="preserve">את אחריותם המלאה במסגרת פוליסות הביטוח כאילו היו הספק עצמו, ושמם יתווסף לשם המבוטח כמבוטחים נוספים. </w:t>
      </w:r>
    </w:p>
    <w:p w:rsidR="00612A97" w:rsidRDefault="00612A97" w:rsidP="00612A97">
      <w:pPr>
        <w:numPr>
          <w:ilvl w:val="2"/>
          <w:numId w:val="17"/>
        </w:numPr>
        <w:ind w:right="0"/>
        <w:jc w:val="both"/>
        <w:rPr>
          <w:szCs w:val="24"/>
        </w:rPr>
      </w:pPr>
      <w:r>
        <w:rPr>
          <w:rFonts w:hint="cs"/>
          <w:szCs w:val="24"/>
          <w:rtl/>
        </w:rPr>
        <w:t>אין בכל האמור בסעיפי הביטוח כדי לפטור את הספק מכל חובה החלה עליו על פי דין ועל פי חוזה זה, ואין לפרש את האמור כוויתור של מדינת ישראל על כל זכות או סעד המוקנים לה על פי דין ועל פי חוזה זה.</w:t>
      </w:r>
    </w:p>
    <w:p w:rsidR="00612A97" w:rsidRDefault="00612A97" w:rsidP="00612A97">
      <w:pPr>
        <w:jc w:val="both"/>
        <w:rPr>
          <w:szCs w:val="24"/>
          <w:rtl/>
        </w:rPr>
      </w:pPr>
    </w:p>
    <w:p w:rsidR="00612A97" w:rsidRDefault="00612A97" w:rsidP="00612A97">
      <w:pPr>
        <w:numPr>
          <w:ilvl w:val="0"/>
          <w:numId w:val="17"/>
        </w:numPr>
        <w:ind w:right="0"/>
        <w:jc w:val="both"/>
        <w:rPr>
          <w:b/>
          <w:bCs/>
          <w:szCs w:val="24"/>
          <w:u w:val="single"/>
          <w:rtl/>
        </w:rPr>
      </w:pPr>
      <w:r>
        <w:rPr>
          <w:rFonts w:hint="cs"/>
          <w:b/>
          <w:bCs/>
          <w:szCs w:val="24"/>
          <w:u w:val="single"/>
          <w:rtl/>
        </w:rPr>
        <w:t>נזיקין</w:t>
      </w:r>
    </w:p>
    <w:p w:rsidR="00612A97" w:rsidRDefault="00612A97" w:rsidP="00612A97">
      <w:pPr>
        <w:numPr>
          <w:ilvl w:val="1"/>
          <w:numId w:val="17"/>
        </w:numPr>
        <w:ind w:right="0"/>
        <w:jc w:val="both"/>
        <w:rPr>
          <w:szCs w:val="24"/>
        </w:rPr>
      </w:pPr>
      <w:r>
        <w:rPr>
          <w:rFonts w:hint="cs"/>
          <w:szCs w:val="24"/>
          <w:rtl/>
        </w:rPr>
        <w:t xml:space="preserve">הספק מצהיר בזה כי ידוע לו שהוא נותן את השירותים למשרד כקבלן עצמאי, שלא במסגרת שירות המדינה, על כל המשתמע מכך ומבלי שייווצרו יחסי עובד מעביד בין הספק או עובדיו לבין המשרד וכי המשרד לא יהיה אחראי בצורה כלשהי לנזקים שייגרמו לו בשל מתן השירותים על פי הסכם זה. </w:t>
      </w:r>
    </w:p>
    <w:p w:rsidR="00612A97" w:rsidRDefault="00612A97" w:rsidP="00612A97">
      <w:pPr>
        <w:numPr>
          <w:ilvl w:val="1"/>
          <w:numId w:val="17"/>
        </w:numPr>
        <w:ind w:right="0"/>
        <w:jc w:val="both"/>
        <w:rPr>
          <w:szCs w:val="24"/>
          <w:rtl/>
        </w:rPr>
      </w:pPr>
      <w:r>
        <w:rPr>
          <w:rFonts w:hint="cs"/>
          <w:szCs w:val="24"/>
          <w:rtl/>
        </w:rPr>
        <w:t>הספק יישא באחריות על פי כל דין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612A97" w:rsidRDefault="00612A97" w:rsidP="00612A97">
      <w:pPr>
        <w:numPr>
          <w:ilvl w:val="1"/>
          <w:numId w:val="17"/>
        </w:numPr>
        <w:ind w:right="0"/>
        <w:jc w:val="both"/>
        <w:rPr>
          <w:szCs w:val="24"/>
        </w:rPr>
      </w:pPr>
      <w:r>
        <w:rPr>
          <w:rFonts w:hint="cs"/>
          <w:szCs w:val="24"/>
          <w:rtl/>
        </w:rPr>
        <w:t>מוסכם בין הצדדים כי המשרד לא יישא בכל תשלום, הוצאה או נזק מכל סיבה שהיא שייגרמו לגופו או רכושו של הספק או מי מטעמו או לגוף או רכוש עובדיו או של העובדים מטעמו או לרכוש המשרד או לגופו או רכושו של כל אדם ו/או גוף אחר כתוצאה ישירה או עקיפה מהפעלתו של הסכם זה וכי אחריות זו תחול על הספק בלבד.</w:t>
      </w:r>
    </w:p>
    <w:p w:rsidR="00612A97" w:rsidRDefault="00612A97" w:rsidP="00612A97">
      <w:pPr>
        <w:numPr>
          <w:ilvl w:val="1"/>
          <w:numId w:val="17"/>
        </w:numPr>
        <w:ind w:right="0"/>
        <w:jc w:val="both"/>
        <w:rPr>
          <w:szCs w:val="24"/>
        </w:rPr>
      </w:pPr>
      <w:r>
        <w:rPr>
          <w:rFonts w:hint="cs"/>
          <w:szCs w:val="24"/>
          <w:rtl/>
        </w:rPr>
        <w:t>הספק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612A97" w:rsidRDefault="00612A97" w:rsidP="00612A97">
      <w:pPr>
        <w:numPr>
          <w:ilvl w:val="1"/>
          <w:numId w:val="17"/>
        </w:numPr>
        <w:ind w:right="0"/>
        <w:jc w:val="both"/>
        <w:rPr>
          <w:szCs w:val="24"/>
          <w:rtl/>
        </w:rPr>
      </w:pPr>
      <w:r>
        <w:rPr>
          <w:rFonts w:hint="cs"/>
          <w:szCs w:val="24"/>
          <w:rtl/>
        </w:rPr>
        <w:t xml:space="preserve"> המשרד לא יהא חייב  לפצות את הספק בדרך כלשהי בגין הפסדים או נזקים שנגרמו או שעשויים להיגרם לו בשל כך שהמשרד סרב לאשר קבלת עובד לעבודה אצל הספק.</w:t>
      </w:r>
    </w:p>
    <w:p w:rsidR="00612A97" w:rsidRDefault="00612A97" w:rsidP="00612A97">
      <w:pPr>
        <w:jc w:val="both"/>
        <w:rPr>
          <w:b/>
          <w:bCs/>
          <w:szCs w:val="24"/>
          <w:u w:val="single"/>
        </w:rPr>
      </w:pPr>
    </w:p>
    <w:p w:rsidR="00612A97" w:rsidRDefault="00612A97" w:rsidP="00612A97">
      <w:pPr>
        <w:jc w:val="both"/>
        <w:rPr>
          <w:b/>
          <w:bCs/>
          <w:szCs w:val="24"/>
          <w:u w:val="single"/>
        </w:rPr>
      </w:pPr>
      <w:r>
        <w:rPr>
          <w:rFonts w:hint="cs"/>
          <w:b/>
          <w:bCs/>
          <w:szCs w:val="24"/>
          <w:u w:val="single"/>
          <w:rtl/>
        </w:rPr>
        <w:t>עובדי הספק</w:t>
      </w:r>
    </w:p>
    <w:p w:rsidR="00612A97" w:rsidRDefault="00612A97" w:rsidP="00612A97">
      <w:pPr>
        <w:numPr>
          <w:ilvl w:val="0"/>
          <w:numId w:val="17"/>
        </w:numPr>
        <w:ind w:right="0"/>
        <w:jc w:val="both"/>
        <w:rPr>
          <w:szCs w:val="24"/>
        </w:rPr>
      </w:pPr>
      <w:r>
        <w:rPr>
          <w:rFonts w:hint="cs"/>
          <w:szCs w:val="24"/>
          <w:rtl/>
        </w:rPr>
        <w:t>כל האנשים שיועסקו על ידי הספק בתפקיד כלשהו, יועסקו על חשבונו הוא ועליו בלבד תחול האחריות לגבי תביעותיהם הנובעות מיחסיו אתם.</w:t>
      </w:r>
    </w:p>
    <w:p w:rsidR="00612A97" w:rsidRDefault="00612A97" w:rsidP="00612A97">
      <w:pPr>
        <w:ind w:left="720"/>
        <w:rPr>
          <w:szCs w:val="24"/>
          <w:rtl/>
        </w:rPr>
      </w:pPr>
    </w:p>
    <w:p w:rsidR="00612A97" w:rsidRDefault="00612A97" w:rsidP="00612A97">
      <w:pPr>
        <w:numPr>
          <w:ilvl w:val="0"/>
          <w:numId w:val="17"/>
        </w:numPr>
        <w:ind w:right="0"/>
        <w:jc w:val="both"/>
        <w:rPr>
          <w:szCs w:val="24"/>
          <w:rtl/>
        </w:rPr>
      </w:pPr>
      <w:r>
        <w:rPr>
          <w:rFonts w:hint="cs"/>
          <w:szCs w:val="24"/>
          <w:rtl/>
        </w:rPr>
        <w:t>האנשים המועסקים על ידי הספק ייחשבו לכל צורך כעובדיו או כשליחים של הספק בלבד. כן תחול על הספק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הספק.</w:t>
      </w:r>
    </w:p>
    <w:p w:rsidR="00612A97" w:rsidRDefault="00612A97" w:rsidP="00612A97">
      <w:pPr>
        <w:ind w:right="567"/>
        <w:jc w:val="both"/>
        <w:rPr>
          <w:szCs w:val="24"/>
        </w:rPr>
      </w:pPr>
    </w:p>
    <w:p w:rsidR="00612A97" w:rsidRDefault="00612A97" w:rsidP="00612A97">
      <w:pPr>
        <w:numPr>
          <w:ilvl w:val="0"/>
          <w:numId w:val="17"/>
        </w:numPr>
        <w:ind w:right="0"/>
        <w:jc w:val="both"/>
        <w:rPr>
          <w:szCs w:val="24"/>
        </w:rPr>
      </w:pPr>
      <w:r>
        <w:rPr>
          <w:rFonts w:hint="cs"/>
          <w:szCs w:val="24"/>
          <w:rtl/>
        </w:rPr>
        <w:t>הספק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612A97" w:rsidRDefault="00612A97" w:rsidP="00612A97">
      <w:pPr>
        <w:jc w:val="both"/>
        <w:rPr>
          <w:b/>
          <w:bCs/>
          <w:szCs w:val="24"/>
          <w:u w:val="single"/>
        </w:rPr>
      </w:pPr>
    </w:p>
    <w:p w:rsidR="00612A97" w:rsidRDefault="00612A97" w:rsidP="00612A97">
      <w:pPr>
        <w:numPr>
          <w:ilvl w:val="0"/>
          <w:numId w:val="17"/>
        </w:numPr>
        <w:ind w:right="0"/>
        <w:jc w:val="both"/>
        <w:rPr>
          <w:b/>
          <w:bCs/>
          <w:szCs w:val="24"/>
          <w:u w:val="single"/>
        </w:rPr>
      </w:pPr>
      <w:r>
        <w:rPr>
          <w:rFonts w:hint="cs"/>
          <w:b/>
          <w:bCs/>
          <w:szCs w:val="24"/>
          <w:u w:val="single"/>
          <w:rtl/>
        </w:rPr>
        <w:t>המחאת זכויות</w:t>
      </w:r>
    </w:p>
    <w:p w:rsidR="00612A97" w:rsidRDefault="00612A97" w:rsidP="00612A97">
      <w:pPr>
        <w:ind w:left="567"/>
        <w:jc w:val="both"/>
        <w:rPr>
          <w:szCs w:val="24"/>
          <w:rtl/>
        </w:rPr>
      </w:pPr>
      <w:r>
        <w:rPr>
          <w:rFonts w:hint="cs"/>
          <w:szCs w:val="24"/>
          <w:rtl/>
        </w:rPr>
        <w:t>אין הספק רשאי להעביר זכויות או חובות לפי הסכם זה, כולם או מקצתם, למישהו אחר אלא באישור מראש ובכתב מהממונה.</w:t>
      </w:r>
    </w:p>
    <w:p w:rsidR="00612A97" w:rsidRDefault="00612A97" w:rsidP="00612A97">
      <w:pPr>
        <w:ind w:left="567"/>
        <w:jc w:val="both"/>
        <w:rPr>
          <w:szCs w:val="24"/>
        </w:rPr>
      </w:pPr>
    </w:p>
    <w:p w:rsidR="00612A97" w:rsidRDefault="00612A97" w:rsidP="00612A97">
      <w:pPr>
        <w:jc w:val="both"/>
        <w:rPr>
          <w:b/>
          <w:bCs/>
          <w:szCs w:val="24"/>
          <w:u w:val="single"/>
        </w:rPr>
      </w:pPr>
    </w:p>
    <w:p w:rsidR="00612A97" w:rsidRDefault="00612A97" w:rsidP="00612A97">
      <w:pPr>
        <w:ind w:left="567"/>
        <w:jc w:val="both"/>
        <w:rPr>
          <w:b/>
          <w:bCs/>
          <w:szCs w:val="24"/>
          <w:u w:val="single"/>
        </w:rPr>
      </w:pPr>
      <w:r>
        <w:rPr>
          <w:rFonts w:hint="cs"/>
          <w:b/>
          <w:bCs/>
          <w:szCs w:val="24"/>
          <w:u w:val="single"/>
          <w:rtl/>
        </w:rPr>
        <w:t>כללי</w:t>
      </w:r>
    </w:p>
    <w:p w:rsidR="00612A97" w:rsidRDefault="00612A97" w:rsidP="00612A97">
      <w:pPr>
        <w:numPr>
          <w:ilvl w:val="0"/>
          <w:numId w:val="17"/>
        </w:numPr>
        <w:ind w:right="0"/>
        <w:jc w:val="both"/>
        <w:rPr>
          <w:szCs w:val="24"/>
        </w:rPr>
      </w:pPr>
      <w:r>
        <w:rPr>
          <w:rFonts w:hint="cs"/>
          <w:szCs w:val="24"/>
          <w:rtl/>
        </w:rPr>
        <w:t xml:space="preserve">למען הסר ספק מובהר בזאת כי הספק אינו רשאי להשתמש בציוד, חומרים, שירותים של המשרד. </w:t>
      </w:r>
    </w:p>
    <w:p w:rsidR="00612A97" w:rsidRDefault="00612A97" w:rsidP="00612A97">
      <w:pPr>
        <w:jc w:val="both"/>
        <w:rPr>
          <w:szCs w:val="24"/>
        </w:rPr>
      </w:pPr>
    </w:p>
    <w:p w:rsidR="00612A97" w:rsidRDefault="00612A97" w:rsidP="00612A97">
      <w:pPr>
        <w:numPr>
          <w:ilvl w:val="0"/>
          <w:numId w:val="17"/>
        </w:numPr>
        <w:ind w:right="0"/>
        <w:jc w:val="both"/>
        <w:rPr>
          <w:szCs w:val="24"/>
        </w:rPr>
      </w:pPr>
      <w:r>
        <w:rPr>
          <w:rFonts w:hint="cs"/>
          <w:szCs w:val="24"/>
          <w:rtl/>
        </w:rPr>
        <w:t>על הספק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612A97" w:rsidRDefault="00612A97" w:rsidP="00612A97">
      <w:pPr>
        <w:pStyle w:val="af2"/>
        <w:rPr>
          <w:szCs w:val="24"/>
          <w:rtl/>
        </w:rPr>
      </w:pPr>
    </w:p>
    <w:p w:rsidR="00612A97" w:rsidRDefault="00612A97" w:rsidP="00612A97">
      <w:pPr>
        <w:ind w:left="567" w:right="567"/>
        <w:jc w:val="both"/>
        <w:rPr>
          <w:szCs w:val="24"/>
        </w:rPr>
      </w:pPr>
    </w:p>
    <w:p w:rsidR="00612A97" w:rsidRDefault="00612A97" w:rsidP="00612A97">
      <w:pPr>
        <w:jc w:val="both"/>
        <w:rPr>
          <w:szCs w:val="24"/>
        </w:rPr>
      </w:pPr>
    </w:p>
    <w:p w:rsidR="00612A97" w:rsidRDefault="00612A97" w:rsidP="00612A97">
      <w:pPr>
        <w:numPr>
          <w:ilvl w:val="0"/>
          <w:numId w:val="17"/>
        </w:numPr>
        <w:ind w:right="0"/>
        <w:jc w:val="both"/>
        <w:rPr>
          <w:szCs w:val="24"/>
          <w:rtl/>
        </w:rPr>
      </w:pPr>
      <w:r>
        <w:rPr>
          <w:rFonts w:hint="cs"/>
          <w:szCs w:val="24"/>
          <w:rtl/>
        </w:rPr>
        <w:t>הספק מתחייב לתת את השירותים באמצעות עובדיו הקבועים בלבד.</w:t>
      </w:r>
    </w:p>
    <w:p w:rsidR="00612A97" w:rsidRDefault="00612A97" w:rsidP="00612A97">
      <w:pPr>
        <w:jc w:val="both"/>
        <w:rPr>
          <w:szCs w:val="24"/>
          <w:rtl/>
        </w:rPr>
      </w:pPr>
    </w:p>
    <w:p w:rsidR="00612A97" w:rsidRDefault="00612A97" w:rsidP="00612A97">
      <w:pPr>
        <w:numPr>
          <w:ilvl w:val="0"/>
          <w:numId w:val="17"/>
        </w:numPr>
        <w:ind w:right="0"/>
        <w:jc w:val="both"/>
        <w:rPr>
          <w:szCs w:val="24"/>
        </w:rPr>
      </w:pPr>
      <w:r>
        <w:rPr>
          <w:rFonts w:hint="cs"/>
          <w:szCs w:val="24"/>
          <w:rtl/>
        </w:rPr>
        <w:t>הספק לא יהיה סוכן, שליח או נציג המשרד, אלא אם נעשה כזה במיוחד לצורך עניין פלוני.</w:t>
      </w:r>
    </w:p>
    <w:p w:rsidR="00612A97" w:rsidRDefault="00612A97" w:rsidP="00612A97">
      <w:pPr>
        <w:jc w:val="both"/>
        <w:rPr>
          <w:szCs w:val="24"/>
        </w:rPr>
      </w:pPr>
    </w:p>
    <w:p w:rsidR="00612A97" w:rsidRDefault="00612A97" w:rsidP="00612A97">
      <w:pPr>
        <w:numPr>
          <w:ilvl w:val="0"/>
          <w:numId w:val="17"/>
        </w:numPr>
        <w:ind w:right="0"/>
        <w:jc w:val="both"/>
        <w:rPr>
          <w:szCs w:val="24"/>
        </w:rPr>
      </w:pPr>
      <w:r>
        <w:rPr>
          <w:rFonts w:hint="cs"/>
          <w:szCs w:val="24"/>
          <w:rtl/>
        </w:rPr>
        <w:t>הספק יאפשר למבקר הפנים ולחשב המשרד ולנציגם לערוך אצלו ביקורת מקצועית הקשורה לענייני הסכם זה ויספק להם כל מסמך שיידרשו במסגרת זו.</w:t>
      </w:r>
    </w:p>
    <w:p w:rsidR="00612A97" w:rsidRDefault="00612A97" w:rsidP="00612A97">
      <w:pPr>
        <w:jc w:val="both"/>
        <w:rPr>
          <w:szCs w:val="24"/>
        </w:rPr>
      </w:pPr>
    </w:p>
    <w:p w:rsidR="00612A97" w:rsidRDefault="00612A97" w:rsidP="00612A97">
      <w:pPr>
        <w:numPr>
          <w:ilvl w:val="0"/>
          <w:numId w:val="17"/>
        </w:numPr>
        <w:ind w:right="0"/>
        <w:jc w:val="both"/>
        <w:rPr>
          <w:szCs w:val="24"/>
          <w:rtl/>
        </w:rPr>
      </w:pPr>
      <w:r>
        <w:rPr>
          <w:rFonts w:hint="cs"/>
          <w:szCs w:val="24"/>
          <w:rtl/>
        </w:rPr>
        <w:t>התנאים בהסכם זה הנוגעים למתן השירותים למשרד במועד הנם תנאים עיקריים ויסודיים של ההסכם.</w:t>
      </w:r>
    </w:p>
    <w:p w:rsidR="00612A97" w:rsidRDefault="00612A97" w:rsidP="00612A97">
      <w:pPr>
        <w:jc w:val="both"/>
        <w:rPr>
          <w:szCs w:val="24"/>
          <w:rtl/>
        </w:rPr>
      </w:pPr>
    </w:p>
    <w:p w:rsidR="00612A97" w:rsidRDefault="00612A97" w:rsidP="00612A97">
      <w:pPr>
        <w:numPr>
          <w:ilvl w:val="0"/>
          <w:numId w:val="17"/>
        </w:numPr>
        <w:ind w:right="0"/>
        <w:jc w:val="both"/>
        <w:rPr>
          <w:szCs w:val="24"/>
        </w:rPr>
      </w:pPr>
      <w:r>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612A97" w:rsidRDefault="00612A97" w:rsidP="00612A97">
      <w:pPr>
        <w:jc w:val="both"/>
        <w:rPr>
          <w:szCs w:val="24"/>
          <w:rtl/>
        </w:rPr>
      </w:pPr>
    </w:p>
    <w:p w:rsidR="00612A97" w:rsidRDefault="00612A97" w:rsidP="00612A97">
      <w:pPr>
        <w:numPr>
          <w:ilvl w:val="0"/>
          <w:numId w:val="17"/>
        </w:numPr>
        <w:ind w:right="0"/>
        <w:jc w:val="both"/>
        <w:rPr>
          <w:szCs w:val="24"/>
        </w:rPr>
      </w:pPr>
      <w:r>
        <w:rPr>
          <w:rFonts w:hint="cs"/>
          <w:szCs w:val="24"/>
          <w:rtl/>
        </w:rPr>
        <w:t>הספק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612A97" w:rsidRDefault="00612A97" w:rsidP="00612A97">
      <w:pPr>
        <w:ind w:right="567"/>
        <w:jc w:val="both"/>
        <w:rPr>
          <w:szCs w:val="24"/>
        </w:rPr>
      </w:pPr>
    </w:p>
    <w:p w:rsidR="00612A97" w:rsidRDefault="00612A97" w:rsidP="00612A97">
      <w:pPr>
        <w:numPr>
          <w:ilvl w:val="0"/>
          <w:numId w:val="17"/>
        </w:numPr>
        <w:ind w:right="0"/>
        <w:jc w:val="both"/>
        <w:rPr>
          <w:szCs w:val="24"/>
          <w:rtl/>
        </w:rPr>
      </w:pPr>
      <w:r>
        <w:rPr>
          <w:rFonts w:hint="cs"/>
          <w:szCs w:val="24"/>
          <w:rtl/>
        </w:rPr>
        <w:t>כל שינוי ו/או תוספת להסכם זה יהיו בתוקף רק אם נעשו בכתב ובחתימת כל הצדדים להסכם.</w:t>
      </w:r>
    </w:p>
    <w:p w:rsidR="00612A97" w:rsidRDefault="00612A97" w:rsidP="00612A97">
      <w:pPr>
        <w:jc w:val="both"/>
        <w:rPr>
          <w:szCs w:val="24"/>
          <w:rtl/>
        </w:rPr>
      </w:pPr>
    </w:p>
    <w:p w:rsidR="00612A97" w:rsidRDefault="00612A97" w:rsidP="00612A97">
      <w:pPr>
        <w:numPr>
          <w:ilvl w:val="0"/>
          <w:numId w:val="17"/>
        </w:numPr>
        <w:ind w:right="0"/>
        <w:jc w:val="both"/>
        <w:rPr>
          <w:szCs w:val="24"/>
        </w:rPr>
      </w:pPr>
      <w:r>
        <w:rPr>
          <w:rFonts w:hint="cs"/>
          <w:szCs w:val="24"/>
          <w:rtl/>
        </w:rPr>
        <w:t>המשרד יהא רשאי לקזז כל סכום המגיע לספק לפי הסכם זה, כנגד כל סכום המגיע למשרד מאת הספק.</w:t>
      </w:r>
    </w:p>
    <w:p w:rsidR="00612A97" w:rsidRDefault="00612A97" w:rsidP="00612A97">
      <w:pPr>
        <w:ind w:right="567"/>
        <w:jc w:val="both"/>
        <w:rPr>
          <w:szCs w:val="24"/>
          <w:rtl/>
        </w:rPr>
      </w:pPr>
    </w:p>
    <w:p w:rsidR="00612A97" w:rsidRDefault="00612A97" w:rsidP="00612A97">
      <w:pPr>
        <w:ind w:right="567"/>
        <w:jc w:val="both"/>
        <w:rPr>
          <w:szCs w:val="24"/>
        </w:rPr>
      </w:pPr>
    </w:p>
    <w:p w:rsidR="00612A97" w:rsidRDefault="00612A97" w:rsidP="00612A97">
      <w:pPr>
        <w:numPr>
          <w:ilvl w:val="0"/>
          <w:numId w:val="17"/>
        </w:numPr>
        <w:ind w:right="0"/>
        <w:jc w:val="both"/>
        <w:rPr>
          <w:szCs w:val="24"/>
          <w:rtl/>
        </w:rPr>
      </w:pPr>
      <w:r>
        <w:rPr>
          <w:rFonts w:hint="cs"/>
          <w:szCs w:val="24"/>
          <w:rtl/>
        </w:rPr>
        <w:t>בהסכם זה:</w:t>
      </w:r>
    </w:p>
    <w:p w:rsidR="00612A97" w:rsidRDefault="00612A97" w:rsidP="00612A97">
      <w:pPr>
        <w:jc w:val="both"/>
        <w:rPr>
          <w:szCs w:val="24"/>
        </w:rPr>
      </w:pPr>
    </w:p>
    <w:p w:rsidR="00612A97" w:rsidRDefault="00612A97" w:rsidP="00612A97">
      <w:pPr>
        <w:numPr>
          <w:ilvl w:val="1"/>
          <w:numId w:val="17"/>
        </w:numPr>
        <w:ind w:right="0"/>
        <w:jc w:val="both"/>
        <w:rPr>
          <w:szCs w:val="24"/>
          <w:rtl/>
        </w:rPr>
      </w:pPr>
      <w:r>
        <w:rPr>
          <w:rFonts w:hint="cs"/>
          <w:szCs w:val="24"/>
          <w:rtl/>
        </w:rPr>
        <w:t>"שנה" ו"חודש" - למניין הלוח הגרגוריאני.</w:t>
      </w:r>
    </w:p>
    <w:p w:rsidR="00612A97" w:rsidRDefault="00612A97" w:rsidP="00612A97">
      <w:pPr>
        <w:ind w:left="567"/>
        <w:jc w:val="both"/>
        <w:rPr>
          <w:szCs w:val="24"/>
        </w:rPr>
      </w:pPr>
    </w:p>
    <w:p w:rsidR="00612A97" w:rsidRDefault="00612A97" w:rsidP="00612A97">
      <w:pPr>
        <w:numPr>
          <w:ilvl w:val="1"/>
          <w:numId w:val="17"/>
        </w:numPr>
        <w:ind w:right="0"/>
        <w:jc w:val="both"/>
        <w:rPr>
          <w:szCs w:val="24"/>
          <w:rtl/>
        </w:rPr>
      </w:pPr>
      <w:r>
        <w:rPr>
          <w:rFonts w:hint="cs"/>
          <w:szCs w:val="24"/>
          <w:rtl/>
        </w:rPr>
        <w:t>כל האמור בהסכם זה בלשון יחיד אף בלשון הרבים במשמע, וכן להיפך; וכל האמור בהסכם זה במין זכר אף במין נקבה  במשמע, וכן להיפך.</w:t>
      </w:r>
    </w:p>
    <w:p w:rsidR="00612A97" w:rsidRDefault="00612A97" w:rsidP="00612A97">
      <w:pPr>
        <w:jc w:val="both"/>
        <w:rPr>
          <w:szCs w:val="24"/>
          <w:rtl/>
        </w:rPr>
      </w:pPr>
    </w:p>
    <w:p w:rsidR="00612A97" w:rsidRDefault="00612A97" w:rsidP="00612A97">
      <w:pPr>
        <w:numPr>
          <w:ilvl w:val="0"/>
          <w:numId w:val="17"/>
        </w:numPr>
        <w:ind w:right="0"/>
        <w:jc w:val="both"/>
        <w:rPr>
          <w:szCs w:val="24"/>
          <w:rtl/>
        </w:rPr>
      </w:pPr>
      <w:r>
        <w:rPr>
          <w:rFonts w:hint="cs"/>
          <w:szCs w:val="24"/>
          <w:rtl/>
        </w:rPr>
        <w:t>כל הודעה אשר על אחד הצדדים להסכם לשלוח לצד השני תשלח בדואר רשום, לפי המענים הבאים:</w:t>
      </w:r>
    </w:p>
    <w:p w:rsidR="00612A97" w:rsidRDefault="00612A97" w:rsidP="00612A97">
      <w:pPr>
        <w:jc w:val="both"/>
        <w:rPr>
          <w:szCs w:val="24"/>
        </w:rPr>
      </w:pPr>
    </w:p>
    <w:p w:rsidR="00612A97" w:rsidRDefault="00612A97" w:rsidP="00612A97">
      <w:pPr>
        <w:ind w:left="567"/>
        <w:jc w:val="both"/>
        <w:rPr>
          <w:b/>
          <w:bCs/>
          <w:szCs w:val="24"/>
          <w:rtl/>
        </w:rPr>
      </w:pPr>
      <w:r>
        <w:rPr>
          <w:rFonts w:hint="cs"/>
          <w:b/>
          <w:bCs/>
          <w:szCs w:val="24"/>
          <w:rtl/>
        </w:rPr>
        <w:t>המשרד – רח' יפו 216, בניין "שערי העיר" ת.ד. 36148 ירושלים 91360</w:t>
      </w:r>
    </w:p>
    <w:p w:rsidR="00612A97" w:rsidRDefault="00612A97" w:rsidP="00612A97">
      <w:pPr>
        <w:ind w:left="567"/>
        <w:jc w:val="both"/>
        <w:rPr>
          <w:b/>
          <w:bCs/>
          <w:szCs w:val="24"/>
          <w:rtl/>
        </w:rPr>
      </w:pPr>
      <w:r>
        <w:rPr>
          <w:rFonts w:hint="cs"/>
          <w:b/>
          <w:bCs/>
          <w:szCs w:val="24"/>
          <w:rtl/>
        </w:rPr>
        <w:t>הספק- ____________________________</w:t>
      </w:r>
    </w:p>
    <w:p w:rsidR="00612A97" w:rsidRDefault="00612A97" w:rsidP="00612A97">
      <w:pPr>
        <w:jc w:val="both"/>
        <w:rPr>
          <w:b/>
          <w:bCs/>
          <w:szCs w:val="24"/>
          <w:rtl/>
        </w:rPr>
      </w:pPr>
    </w:p>
    <w:p w:rsidR="00612A97" w:rsidRDefault="00612A97" w:rsidP="00612A97">
      <w:pPr>
        <w:ind w:left="567"/>
        <w:jc w:val="both"/>
        <w:rPr>
          <w:b/>
          <w:bCs/>
          <w:szCs w:val="24"/>
          <w:rtl/>
        </w:rPr>
      </w:pPr>
      <w:r>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612A97" w:rsidRDefault="00612A97" w:rsidP="00612A97">
      <w:pPr>
        <w:ind w:left="567"/>
        <w:jc w:val="both"/>
        <w:rPr>
          <w:b/>
          <w:bCs/>
          <w:szCs w:val="24"/>
          <w:rtl/>
        </w:rPr>
      </w:pPr>
    </w:p>
    <w:p w:rsidR="00612A97" w:rsidRDefault="00612A97" w:rsidP="00612A97">
      <w:pPr>
        <w:numPr>
          <w:ilvl w:val="0"/>
          <w:numId w:val="17"/>
        </w:numPr>
        <w:ind w:right="0"/>
        <w:jc w:val="both"/>
        <w:rPr>
          <w:szCs w:val="24"/>
          <w:rtl/>
        </w:rPr>
      </w:pPr>
      <w:r>
        <w:rPr>
          <w:rFonts w:hint="cs"/>
          <w:szCs w:val="24"/>
          <w:rtl/>
        </w:rPr>
        <w:t>מקום השיפוט הייחודי בכל הקשור להסכם זה, לרבות הפרתו יהיה בירושלים.</w:t>
      </w:r>
    </w:p>
    <w:p w:rsidR="00612A97" w:rsidRPr="003B7471" w:rsidRDefault="00612A97" w:rsidP="00612A97">
      <w:pPr>
        <w:numPr>
          <w:ilvl w:val="0"/>
          <w:numId w:val="17"/>
        </w:numPr>
        <w:ind w:right="0"/>
        <w:jc w:val="both"/>
        <w:rPr>
          <w:szCs w:val="24"/>
        </w:rPr>
      </w:pPr>
      <w:r>
        <w:rPr>
          <w:rFonts w:hint="cs"/>
          <w:szCs w:val="24"/>
          <w:rtl/>
        </w:rPr>
        <w:t xml:space="preserve">ההוצאה תמומן מסעיף תקציב:  </w:t>
      </w:r>
      <w:r w:rsidRPr="004528F5">
        <w:rPr>
          <w:rFonts w:hint="cs"/>
          <w:b/>
          <w:bCs/>
          <w:szCs w:val="24"/>
          <w:rtl/>
        </w:rPr>
        <w:t>34.12.03.2</w:t>
      </w:r>
      <w:r>
        <w:rPr>
          <w:rFonts w:hint="cs"/>
          <w:b/>
          <w:bCs/>
          <w:szCs w:val="24"/>
          <w:rtl/>
        </w:rPr>
        <w:t>7</w:t>
      </w:r>
    </w:p>
    <w:p w:rsidR="00612A97" w:rsidRDefault="00612A97" w:rsidP="00612A97">
      <w:pPr>
        <w:ind w:right="567"/>
        <w:jc w:val="both"/>
        <w:rPr>
          <w:b/>
          <w:bCs/>
          <w:szCs w:val="24"/>
          <w:rtl/>
        </w:rPr>
      </w:pPr>
    </w:p>
    <w:p w:rsidR="00612A97" w:rsidRDefault="00612A97" w:rsidP="00612A97">
      <w:pPr>
        <w:ind w:right="567"/>
        <w:jc w:val="both"/>
        <w:rPr>
          <w:b/>
          <w:bCs/>
          <w:szCs w:val="24"/>
          <w:rtl/>
        </w:rPr>
      </w:pPr>
    </w:p>
    <w:p w:rsidR="00612A97" w:rsidRDefault="00612A97" w:rsidP="00612A97">
      <w:pPr>
        <w:ind w:right="567"/>
        <w:jc w:val="both"/>
        <w:rPr>
          <w:b/>
          <w:bCs/>
          <w:szCs w:val="24"/>
          <w:rtl/>
        </w:rPr>
      </w:pPr>
    </w:p>
    <w:p w:rsidR="00612A97" w:rsidRDefault="00612A97" w:rsidP="00612A97">
      <w:pPr>
        <w:ind w:right="567"/>
        <w:jc w:val="both"/>
        <w:rPr>
          <w:b/>
          <w:bCs/>
          <w:szCs w:val="24"/>
          <w:rtl/>
        </w:rPr>
      </w:pPr>
    </w:p>
    <w:p w:rsidR="00612A97" w:rsidRDefault="00612A97" w:rsidP="00612A97">
      <w:pPr>
        <w:ind w:right="567"/>
        <w:jc w:val="both"/>
        <w:rPr>
          <w:b/>
          <w:bCs/>
          <w:szCs w:val="24"/>
          <w:rtl/>
        </w:rPr>
      </w:pPr>
    </w:p>
    <w:p w:rsidR="00612A97" w:rsidRDefault="00612A97" w:rsidP="00612A97">
      <w:pPr>
        <w:ind w:right="567"/>
        <w:jc w:val="both"/>
        <w:rPr>
          <w:b/>
          <w:bCs/>
          <w:szCs w:val="24"/>
          <w:rtl/>
        </w:rPr>
      </w:pPr>
    </w:p>
    <w:p w:rsidR="00612A97" w:rsidRDefault="00612A97" w:rsidP="00612A97">
      <w:pPr>
        <w:ind w:right="567"/>
        <w:jc w:val="both"/>
        <w:rPr>
          <w:b/>
          <w:bCs/>
          <w:szCs w:val="24"/>
          <w:rtl/>
        </w:rPr>
      </w:pPr>
    </w:p>
    <w:p w:rsidR="00612A97" w:rsidRDefault="00612A97" w:rsidP="00612A97">
      <w:pPr>
        <w:ind w:right="567"/>
        <w:jc w:val="both"/>
        <w:rPr>
          <w:b/>
          <w:bCs/>
          <w:szCs w:val="24"/>
          <w:rtl/>
        </w:rPr>
      </w:pPr>
    </w:p>
    <w:p w:rsidR="00612A97" w:rsidRDefault="00612A97" w:rsidP="00612A97">
      <w:pPr>
        <w:ind w:right="567"/>
        <w:jc w:val="both"/>
        <w:rPr>
          <w:b/>
          <w:bCs/>
          <w:szCs w:val="24"/>
          <w:rtl/>
        </w:rPr>
      </w:pPr>
    </w:p>
    <w:p w:rsidR="00612A97" w:rsidRDefault="00612A97" w:rsidP="00612A97">
      <w:pPr>
        <w:ind w:right="567"/>
        <w:jc w:val="both"/>
        <w:rPr>
          <w:b/>
          <w:bCs/>
          <w:szCs w:val="24"/>
          <w:rtl/>
        </w:rPr>
      </w:pPr>
    </w:p>
    <w:p w:rsidR="00612A97" w:rsidRDefault="00612A97" w:rsidP="00612A97">
      <w:pPr>
        <w:ind w:right="567"/>
        <w:jc w:val="both"/>
        <w:rPr>
          <w:b/>
          <w:bCs/>
          <w:szCs w:val="24"/>
          <w:rtl/>
        </w:rPr>
      </w:pPr>
    </w:p>
    <w:p w:rsidR="00612A97" w:rsidRDefault="00612A97" w:rsidP="00612A97">
      <w:pPr>
        <w:jc w:val="center"/>
        <w:rPr>
          <w:szCs w:val="24"/>
          <w:rtl/>
        </w:rPr>
      </w:pPr>
    </w:p>
    <w:p w:rsidR="00612A97" w:rsidRDefault="00612A97" w:rsidP="00612A97">
      <w:pPr>
        <w:jc w:val="center"/>
        <w:rPr>
          <w:szCs w:val="24"/>
          <w:rtl/>
        </w:rPr>
      </w:pPr>
    </w:p>
    <w:p w:rsidR="00612A97" w:rsidRDefault="00612A97" w:rsidP="00612A97">
      <w:pPr>
        <w:jc w:val="center"/>
        <w:rPr>
          <w:szCs w:val="24"/>
          <w:rtl/>
        </w:rPr>
      </w:pPr>
      <w:r>
        <w:rPr>
          <w:rFonts w:hint="cs"/>
          <w:szCs w:val="24"/>
          <w:rtl/>
        </w:rPr>
        <w:t>ולראיה באו הצדדים על החתום</w:t>
      </w:r>
    </w:p>
    <w:p w:rsidR="00612A97" w:rsidRDefault="00612A97" w:rsidP="00612A97">
      <w:pPr>
        <w:jc w:val="center"/>
        <w:rPr>
          <w:szCs w:val="24"/>
          <w:rtl/>
        </w:rPr>
      </w:pPr>
      <w:r>
        <w:rPr>
          <w:rFonts w:hint="cs"/>
          <w:szCs w:val="24"/>
          <w:rtl/>
        </w:rPr>
        <w:t>בתאריך הנקוב בראש הסכם זה</w:t>
      </w:r>
    </w:p>
    <w:p w:rsidR="00612A97" w:rsidRDefault="00612A97" w:rsidP="00612A97">
      <w:pPr>
        <w:jc w:val="center"/>
        <w:rPr>
          <w:szCs w:val="24"/>
          <w:rtl/>
        </w:rPr>
      </w:pPr>
    </w:p>
    <w:p w:rsidR="00612A97" w:rsidRDefault="00612A97" w:rsidP="00612A97">
      <w:pPr>
        <w:jc w:val="center"/>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612A97" w:rsidRPr="00B1540A" w:rsidTr="00F465ED">
        <w:tc>
          <w:tcPr>
            <w:tcW w:w="2982" w:type="dxa"/>
            <w:tcBorders>
              <w:top w:val="single" w:sz="4" w:space="0" w:color="auto"/>
              <w:left w:val="single" w:sz="4" w:space="0" w:color="auto"/>
              <w:bottom w:val="single" w:sz="4" w:space="0" w:color="auto"/>
              <w:right w:val="single" w:sz="4" w:space="0" w:color="auto"/>
            </w:tcBorders>
            <w:shd w:val="clear" w:color="auto" w:fill="auto"/>
          </w:tcPr>
          <w:p w:rsidR="00612A97" w:rsidRPr="00B1540A" w:rsidRDefault="00612A97" w:rsidP="00F465ED">
            <w:pPr>
              <w:jc w:val="center"/>
              <w:rPr>
                <w:b/>
                <w:bCs/>
                <w:szCs w:val="24"/>
                <w:rtl/>
              </w:rPr>
            </w:pPr>
            <w:r>
              <w:rPr>
                <w:rFonts w:hint="cs"/>
                <w:b/>
                <w:bCs/>
                <w:szCs w:val="24"/>
                <w:rtl/>
              </w:rPr>
              <w:t>שאול צמח</w:t>
            </w:r>
          </w:p>
          <w:p w:rsidR="00612A97" w:rsidRPr="00B1540A" w:rsidRDefault="00612A97" w:rsidP="00F465ED">
            <w:pPr>
              <w:jc w:val="center"/>
              <w:rPr>
                <w:b/>
                <w:bCs/>
                <w:szCs w:val="24"/>
                <w:rtl/>
              </w:rPr>
            </w:pPr>
            <w:r w:rsidRPr="00B1540A">
              <w:rPr>
                <w:rFonts w:hint="cs"/>
                <w:b/>
                <w:bCs/>
                <w:szCs w:val="24"/>
                <w:rtl/>
              </w:rPr>
              <w:t>המנהל הכללי</w:t>
            </w:r>
          </w:p>
          <w:p w:rsidR="00612A97" w:rsidRPr="00B1540A" w:rsidRDefault="00612A97" w:rsidP="00F465ED">
            <w:pPr>
              <w:jc w:val="center"/>
              <w:rPr>
                <w:szCs w:val="24"/>
              </w:rPr>
            </w:pPr>
            <w:r w:rsidRPr="00B1540A">
              <w:rPr>
                <w:rFonts w:hint="cs"/>
                <w:b/>
                <w:bCs/>
                <w:szCs w:val="24"/>
                <w:rtl/>
              </w:rPr>
              <w:t>משרד התשתיות הלאומיות</w:t>
            </w:r>
          </w:p>
        </w:tc>
        <w:tc>
          <w:tcPr>
            <w:tcW w:w="2982" w:type="dxa"/>
            <w:tcBorders>
              <w:top w:val="single" w:sz="4" w:space="0" w:color="auto"/>
              <w:left w:val="single" w:sz="4" w:space="0" w:color="auto"/>
              <w:bottom w:val="single" w:sz="4" w:space="0" w:color="auto"/>
              <w:right w:val="single" w:sz="4" w:space="0" w:color="auto"/>
            </w:tcBorders>
            <w:shd w:val="clear" w:color="auto" w:fill="auto"/>
          </w:tcPr>
          <w:p w:rsidR="00612A97" w:rsidRPr="00B1540A" w:rsidRDefault="00612A97" w:rsidP="00F465ED">
            <w:pPr>
              <w:jc w:val="center"/>
              <w:rPr>
                <w:szCs w:val="24"/>
              </w:rPr>
            </w:pPr>
          </w:p>
        </w:tc>
        <w:tc>
          <w:tcPr>
            <w:tcW w:w="2982" w:type="dxa"/>
            <w:tcBorders>
              <w:top w:val="single" w:sz="4" w:space="0" w:color="auto"/>
              <w:left w:val="single" w:sz="4" w:space="0" w:color="auto"/>
              <w:bottom w:val="single" w:sz="4" w:space="0" w:color="auto"/>
              <w:right w:val="single" w:sz="4" w:space="0" w:color="auto"/>
            </w:tcBorders>
            <w:shd w:val="clear" w:color="auto" w:fill="auto"/>
          </w:tcPr>
          <w:p w:rsidR="00612A97" w:rsidRPr="00B1540A" w:rsidRDefault="00612A97" w:rsidP="00F465ED">
            <w:pPr>
              <w:jc w:val="center"/>
              <w:rPr>
                <w:szCs w:val="24"/>
              </w:rPr>
            </w:pPr>
            <w:r w:rsidRPr="00B1540A">
              <w:rPr>
                <w:rFonts w:hint="cs"/>
                <w:b/>
                <w:bCs/>
                <w:szCs w:val="24"/>
                <w:rtl/>
              </w:rPr>
              <w:t>חתימת הספק וחותמת</w:t>
            </w:r>
          </w:p>
        </w:tc>
      </w:tr>
      <w:tr w:rsidR="00612A97" w:rsidRPr="00B1540A" w:rsidTr="00F465ED">
        <w:tc>
          <w:tcPr>
            <w:tcW w:w="2982" w:type="dxa"/>
            <w:tcBorders>
              <w:top w:val="single" w:sz="4" w:space="0" w:color="auto"/>
              <w:left w:val="single" w:sz="4" w:space="0" w:color="auto"/>
              <w:bottom w:val="single" w:sz="4" w:space="0" w:color="auto"/>
              <w:right w:val="single" w:sz="4" w:space="0" w:color="auto"/>
            </w:tcBorders>
            <w:shd w:val="clear" w:color="auto" w:fill="auto"/>
          </w:tcPr>
          <w:p w:rsidR="00612A97" w:rsidRPr="00B1540A" w:rsidRDefault="00612A97" w:rsidP="00F465ED">
            <w:pPr>
              <w:jc w:val="center"/>
              <w:rPr>
                <w:szCs w:val="24"/>
                <w:rtl/>
              </w:rPr>
            </w:pPr>
          </w:p>
          <w:p w:rsidR="00612A97" w:rsidRPr="00B1540A" w:rsidRDefault="00612A97" w:rsidP="00F465ED">
            <w:pPr>
              <w:jc w:val="center"/>
              <w:rPr>
                <w:szCs w:val="24"/>
                <w:rtl/>
              </w:rPr>
            </w:pPr>
          </w:p>
          <w:p w:rsidR="00612A97" w:rsidRPr="00B1540A" w:rsidRDefault="00612A97" w:rsidP="00F465ED">
            <w:pPr>
              <w:jc w:val="center"/>
              <w:rPr>
                <w:szCs w:val="24"/>
              </w:rPr>
            </w:pPr>
          </w:p>
        </w:tc>
        <w:tc>
          <w:tcPr>
            <w:tcW w:w="2982" w:type="dxa"/>
            <w:tcBorders>
              <w:top w:val="single" w:sz="4" w:space="0" w:color="auto"/>
              <w:left w:val="single" w:sz="4" w:space="0" w:color="auto"/>
              <w:bottom w:val="single" w:sz="4" w:space="0" w:color="auto"/>
              <w:right w:val="single" w:sz="4" w:space="0" w:color="auto"/>
            </w:tcBorders>
            <w:shd w:val="clear" w:color="auto" w:fill="auto"/>
          </w:tcPr>
          <w:p w:rsidR="00612A97" w:rsidRPr="00B1540A" w:rsidRDefault="00612A97" w:rsidP="00F465ED">
            <w:pPr>
              <w:jc w:val="center"/>
              <w:rPr>
                <w:szCs w:val="24"/>
              </w:rPr>
            </w:pPr>
          </w:p>
        </w:tc>
        <w:tc>
          <w:tcPr>
            <w:tcW w:w="2982" w:type="dxa"/>
            <w:tcBorders>
              <w:top w:val="single" w:sz="4" w:space="0" w:color="auto"/>
              <w:left w:val="single" w:sz="4" w:space="0" w:color="auto"/>
              <w:bottom w:val="single" w:sz="4" w:space="0" w:color="auto"/>
              <w:right w:val="single" w:sz="4" w:space="0" w:color="auto"/>
            </w:tcBorders>
            <w:shd w:val="clear" w:color="auto" w:fill="auto"/>
          </w:tcPr>
          <w:p w:rsidR="00612A97" w:rsidRPr="00B1540A" w:rsidRDefault="00612A97" w:rsidP="00F465ED">
            <w:pPr>
              <w:jc w:val="center"/>
              <w:rPr>
                <w:szCs w:val="24"/>
              </w:rPr>
            </w:pPr>
          </w:p>
        </w:tc>
      </w:tr>
      <w:tr w:rsidR="00612A97" w:rsidRPr="00B1540A" w:rsidTr="00F465ED">
        <w:tc>
          <w:tcPr>
            <w:tcW w:w="2982" w:type="dxa"/>
            <w:tcBorders>
              <w:top w:val="single" w:sz="4" w:space="0" w:color="auto"/>
              <w:left w:val="single" w:sz="4" w:space="0" w:color="auto"/>
              <w:bottom w:val="single" w:sz="4" w:space="0" w:color="auto"/>
              <w:right w:val="single" w:sz="4" w:space="0" w:color="auto"/>
            </w:tcBorders>
            <w:shd w:val="clear" w:color="auto" w:fill="auto"/>
          </w:tcPr>
          <w:p w:rsidR="00612A97" w:rsidRPr="00B1540A" w:rsidRDefault="00612A97" w:rsidP="00F465ED">
            <w:pPr>
              <w:jc w:val="center"/>
              <w:rPr>
                <w:b/>
                <w:bCs/>
                <w:szCs w:val="24"/>
                <w:rtl/>
              </w:rPr>
            </w:pPr>
            <w:r w:rsidRPr="00B1540A">
              <w:rPr>
                <w:rFonts w:hint="cs"/>
                <w:b/>
                <w:bCs/>
                <w:szCs w:val="24"/>
                <w:rtl/>
              </w:rPr>
              <w:t>דודו ביטון</w:t>
            </w:r>
          </w:p>
          <w:p w:rsidR="00612A97" w:rsidRPr="00B1540A" w:rsidRDefault="00612A97" w:rsidP="00F465ED">
            <w:pPr>
              <w:jc w:val="center"/>
              <w:rPr>
                <w:b/>
                <w:bCs/>
                <w:szCs w:val="24"/>
                <w:rtl/>
              </w:rPr>
            </w:pPr>
            <w:r w:rsidRPr="00B1540A">
              <w:rPr>
                <w:rFonts w:hint="cs"/>
                <w:b/>
                <w:bCs/>
                <w:szCs w:val="24"/>
                <w:rtl/>
              </w:rPr>
              <w:t xml:space="preserve">חשב  </w:t>
            </w:r>
          </w:p>
          <w:p w:rsidR="00612A97" w:rsidRPr="00B1540A" w:rsidRDefault="00612A97" w:rsidP="00F465ED">
            <w:pPr>
              <w:jc w:val="center"/>
              <w:rPr>
                <w:szCs w:val="24"/>
              </w:rPr>
            </w:pPr>
            <w:r w:rsidRPr="00B1540A">
              <w:rPr>
                <w:rFonts w:hint="cs"/>
                <w:b/>
                <w:bCs/>
                <w:szCs w:val="24"/>
                <w:rtl/>
              </w:rPr>
              <w:t>משרד התשתיות הלאומיות</w:t>
            </w:r>
          </w:p>
        </w:tc>
        <w:tc>
          <w:tcPr>
            <w:tcW w:w="2982" w:type="dxa"/>
            <w:tcBorders>
              <w:top w:val="single" w:sz="4" w:space="0" w:color="auto"/>
              <w:left w:val="single" w:sz="4" w:space="0" w:color="auto"/>
              <w:bottom w:val="single" w:sz="4" w:space="0" w:color="auto"/>
              <w:right w:val="single" w:sz="4" w:space="0" w:color="auto"/>
            </w:tcBorders>
            <w:shd w:val="clear" w:color="auto" w:fill="auto"/>
          </w:tcPr>
          <w:p w:rsidR="00612A97" w:rsidRPr="00B1540A" w:rsidRDefault="00612A97" w:rsidP="00F465ED">
            <w:pPr>
              <w:jc w:val="center"/>
              <w:rPr>
                <w:szCs w:val="24"/>
              </w:rPr>
            </w:pPr>
          </w:p>
        </w:tc>
        <w:tc>
          <w:tcPr>
            <w:tcW w:w="2982" w:type="dxa"/>
            <w:tcBorders>
              <w:top w:val="single" w:sz="4" w:space="0" w:color="auto"/>
              <w:left w:val="single" w:sz="4" w:space="0" w:color="auto"/>
              <w:bottom w:val="single" w:sz="4" w:space="0" w:color="auto"/>
              <w:right w:val="single" w:sz="4" w:space="0" w:color="auto"/>
            </w:tcBorders>
            <w:shd w:val="clear" w:color="auto" w:fill="auto"/>
          </w:tcPr>
          <w:p w:rsidR="00612A97" w:rsidRPr="00B1540A" w:rsidRDefault="00612A97" w:rsidP="00F465ED">
            <w:pPr>
              <w:jc w:val="center"/>
              <w:rPr>
                <w:szCs w:val="24"/>
              </w:rPr>
            </w:pPr>
          </w:p>
        </w:tc>
      </w:tr>
    </w:tbl>
    <w:p w:rsidR="00612A97" w:rsidRDefault="00612A97" w:rsidP="00612A97">
      <w:pPr>
        <w:jc w:val="center"/>
        <w:rPr>
          <w:szCs w:val="24"/>
          <w:rtl/>
        </w:rPr>
      </w:pPr>
    </w:p>
    <w:p w:rsidR="00612A97" w:rsidRDefault="00612A97" w:rsidP="00612A97">
      <w:pPr>
        <w:jc w:val="both"/>
        <w:rPr>
          <w:szCs w:val="24"/>
          <w:rtl/>
        </w:rPr>
      </w:pPr>
      <w:r>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612A97" w:rsidRDefault="00612A97" w:rsidP="00612A97">
      <w:pPr>
        <w:rPr>
          <w:szCs w:val="24"/>
          <w:rtl/>
        </w:rPr>
      </w:pPr>
    </w:p>
    <w:p w:rsidR="00612A97" w:rsidRDefault="00612A97" w:rsidP="00612A97">
      <w:pPr>
        <w:rPr>
          <w:szCs w:val="24"/>
          <w:rtl/>
        </w:rPr>
      </w:pPr>
      <w:r>
        <w:rPr>
          <w:rFonts w:hint="cs"/>
          <w:szCs w:val="24"/>
          <w:rtl/>
        </w:rPr>
        <w:t xml:space="preserve">__________________  </w:t>
      </w:r>
      <w:r>
        <w:rPr>
          <w:rFonts w:hint="cs"/>
          <w:szCs w:val="24"/>
          <w:rtl/>
        </w:rPr>
        <w:tab/>
      </w:r>
      <w:r>
        <w:rPr>
          <w:rFonts w:hint="cs"/>
          <w:szCs w:val="24"/>
          <w:rtl/>
        </w:rPr>
        <w:tab/>
      </w:r>
      <w:r>
        <w:rPr>
          <w:rFonts w:hint="cs"/>
          <w:szCs w:val="24"/>
          <w:rtl/>
        </w:rPr>
        <w:tab/>
        <w:t xml:space="preserve">                   ______________________</w:t>
      </w:r>
    </w:p>
    <w:p w:rsidR="00612A97" w:rsidRDefault="00612A97" w:rsidP="00612A97">
      <w:pPr>
        <w:rPr>
          <w:rtl/>
        </w:rPr>
      </w:pPr>
      <w:r>
        <w:rPr>
          <w:rFonts w:hint="cs"/>
          <w:szCs w:val="24"/>
          <w:rtl/>
        </w:rPr>
        <w:t xml:space="preserve">               תאריך                                                                                              עו"ד</w:t>
      </w:r>
    </w:p>
    <w:p w:rsidR="00612A97" w:rsidRDefault="00612A97" w:rsidP="00612A97">
      <w:pPr>
        <w:jc w:val="right"/>
        <w:rPr>
          <w:b/>
          <w:bCs/>
          <w:szCs w:val="24"/>
          <w:rtl/>
        </w:rPr>
      </w:pPr>
      <w:r>
        <w:rPr>
          <w:rFonts w:hint="cs"/>
          <w:b/>
          <w:bCs/>
          <w:szCs w:val="24"/>
          <w:rtl/>
        </w:rPr>
        <w:t xml:space="preserve"> </w:t>
      </w:r>
    </w:p>
    <w:p w:rsidR="00612A97" w:rsidRDefault="00612A97" w:rsidP="00612A97"/>
    <w:p w:rsidR="00612A97" w:rsidRDefault="00612A97" w:rsidP="00612A97">
      <w:pPr>
        <w:overflowPunct w:val="0"/>
        <w:autoSpaceDE w:val="0"/>
        <w:autoSpaceDN w:val="0"/>
        <w:adjustRightInd w:val="0"/>
        <w:spacing w:line="300" w:lineRule="atLeast"/>
        <w:ind w:left="360"/>
        <w:jc w:val="both"/>
        <w:textAlignment w:val="baseline"/>
        <w:rPr>
          <w:szCs w:val="24"/>
          <w:rtl/>
        </w:rPr>
      </w:pPr>
    </w:p>
    <w:p w:rsidR="00612A97" w:rsidRPr="0024476B" w:rsidRDefault="00612A97" w:rsidP="00612A97">
      <w:pPr>
        <w:overflowPunct w:val="0"/>
        <w:autoSpaceDE w:val="0"/>
        <w:autoSpaceDN w:val="0"/>
        <w:adjustRightInd w:val="0"/>
        <w:spacing w:line="300" w:lineRule="atLeast"/>
        <w:ind w:left="360"/>
        <w:jc w:val="both"/>
        <w:textAlignment w:val="baseline"/>
        <w:rPr>
          <w:szCs w:val="24"/>
          <w:rtl/>
        </w:rPr>
      </w:pPr>
      <w:r>
        <w:rPr>
          <w:szCs w:val="24"/>
          <w:rtl/>
        </w:rPr>
        <w:br w:type="page"/>
      </w:r>
    </w:p>
    <w:p w:rsidR="00612A97" w:rsidRDefault="00612A97" w:rsidP="00612A97">
      <w:pPr>
        <w:pStyle w:val="3"/>
        <w:spacing w:line="360" w:lineRule="auto"/>
        <w:jc w:val="right"/>
        <w:rPr>
          <w:sz w:val="28"/>
          <w:szCs w:val="28"/>
          <w:u w:val="single"/>
          <w:rtl/>
        </w:rPr>
      </w:pPr>
      <w:r w:rsidRPr="000442A5">
        <w:rPr>
          <w:rFonts w:hint="cs"/>
          <w:sz w:val="28"/>
          <w:szCs w:val="28"/>
          <w:u w:val="single"/>
          <w:rtl/>
        </w:rPr>
        <w:t>נ ס פ ח   ג'</w:t>
      </w:r>
    </w:p>
    <w:p w:rsidR="00612A97" w:rsidRDefault="00612A97" w:rsidP="00612A97">
      <w:pPr>
        <w:rPr>
          <w:rtl/>
        </w:rPr>
      </w:pPr>
    </w:p>
    <w:p w:rsidR="00612A97" w:rsidRPr="00306A0D" w:rsidRDefault="00612A97" w:rsidP="00612A97">
      <w:pPr>
        <w:jc w:val="both"/>
        <w:rPr>
          <w:b/>
          <w:bCs/>
          <w:szCs w:val="24"/>
          <w:rtl/>
        </w:rPr>
      </w:pPr>
      <w:r>
        <w:rPr>
          <w:rFonts w:hint="cs"/>
          <w:b/>
          <w:bCs/>
          <w:szCs w:val="24"/>
          <w:rtl/>
        </w:rPr>
        <w:t>לכבוד: ועדת המכרזים, משרד התשתיות הלאומיות</w:t>
      </w:r>
    </w:p>
    <w:p w:rsidR="00612A97" w:rsidRPr="00306A0D" w:rsidRDefault="00612A97" w:rsidP="00612A97">
      <w:pPr>
        <w:jc w:val="both"/>
        <w:rPr>
          <w:b/>
          <w:bCs/>
          <w:szCs w:val="24"/>
          <w:rtl/>
        </w:rPr>
      </w:pPr>
    </w:p>
    <w:p w:rsidR="00612A97" w:rsidRDefault="00612A97" w:rsidP="00612A97">
      <w:pPr>
        <w:jc w:val="center"/>
        <w:rPr>
          <w:bCs/>
          <w:szCs w:val="24"/>
          <w:u w:val="single"/>
          <w:rtl/>
        </w:rPr>
      </w:pPr>
      <w:r w:rsidRPr="003C41C9">
        <w:rPr>
          <w:rFonts w:hint="cs"/>
          <w:b/>
          <w:bCs/>
          <w:szCs w:val="24"/>
          <w:rtl/>
        </w:rPr>
        <w:t xml:space="preserve">הנדון: </w:t>
      </w:r>
      <w:r w:rsidRPr="003C41C9">
        <w:rPr>
          <w:rFonts w:hint="cs"/>
          <w:b/>
          <w:bCs/>
          <w:szCs w:val="24"/>
          <w:u w:val="single"/>
          <w:rtl/>
        </w:rPr>
        <w:t>הצעת מחיר</w:t>
      </w:r>
      <w:r>
        <w:rPr>
          <w:rFonts w:hint="cs"/>
          <w:b/>
          <w:bCs/>
          <w:szCs w:val="24"/>
          <w:u w:val="single"/>
          <w:rtl/>
        </w:rPr>
        <w:t xml:space="preserve"> גלובאלית</w:t>
      </w:r>
      <w:r w:rsidRPr="003C41C9">
        <w:rPr>
          <w:rFonts w:hint="cs"/>
          <w:b/>
          <w:bCs/>
          <w:szCs w:val="24"/>
          <w:u w:val="single"/>
          <w:rtl/>
        </w:rPr>
        <w:t xml:space="preserve"> למכרז </w:t>
      </w:r>
      <w:r>
        <w:rPr>
          <w:rFonts w:hint="cs"/>
          <w:b/>
          <w:bCs/>
          <w:szCs w:val="24"/>
          <w:u w:val="single"/>
          <w:rtl/>
        </w:rPr>
        <w:t>14/</w:t>
      </w:r>
      <w:r w:rsidRPr="002D6F71">
        <w:rPr>
          <w:rFonts w:hint="cs"/>
          <w:b/>
          <w:bCs/>
          <w:szCs w:val="24"/>
          <w:u w:val="single"/>
          <w:rtl/>
        </w:rPr>
        <w:t xml:space="preserve">11 </w:t>
      </w:r>
      <w:r w:rsidRPr="00AE461D">
        <w:rPr>
          <w:rFonts w:hint="cs"/>
          <w:bCs/>
          <w:szCs w:val="24"/>
          <w:u w:val="single"/>
          <w:rtl/>
        </w:rPr>
        <w:t>לקבלת שירותי פיתוח והקמת</w:t>
      </w:r>
      <w:r w:rsidRPr="002D6F71">
        <w:rPr>
          <w:rFonts w:hint="cs"/>
          <w:bCs/>
          <w:szCs w:val="24"/>
          <w:u w:val="single"/>
          <w:rtl/>
        </w:rPr>
        <w:t xml:space="preserve"> אתר חינוכי שיהווה את </w:t>
      </w:r>
    </w:p>
    <w:p w:rsidR="00612A97" w:rsidRPr="002D6F71" w:rsidRDefault="00612A97" w:rsidP="00612A97">
      <w:pPr>
        <w:jc w:val="center"/>
        <w:rPr>
          <w:b/>
          <w:bCs/>
          <w:szCs w:val="24"/>
          <w:u w:val="single"/>
          <w:rtl/>
        </w:rPr>
      </w:pPr>
      <w:r>
        <w:rPr>
          <w:rFonts w:hint="cs"/>
          <w:bCs/>
          <w:szCs w:val="24"/>
          <w:u w:val="single"/>
          <w:rtl/>
        </w:rPr>
        <w:t>"</w:t>
      </w:r>
      <w:r w:rsidRPr="002D6F71">
        <w:rPr>
          <w:rFonts w:hint="cs"/>
          <w:bCs/>
          <w:szCs w:val="24"/>
          <w:u w:val="single"/>
          <w:rtl/>
        </w:rPr>
        <w:t>אתר הבית" של  סביבות הלמידה גן-חט"ב</w:t>
      </w:r>
    </w:p>
    <w:p w:rsidR="00612A97" w:rsidRPr="00306A0D" w:rsidRDefault="00612A97" w:rsidP="00612A97">
      <w:pPr>
        <w:jc w:val="both"/>
        <w:rPr>
          <w:b/>
          <w:bCs/>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3"/>
        <w:gridCol w:w="5244"/>
      </w:tblGrid>
      <w:tr w:rsidR="00612A97" w:rsidRPr="00B1540A" w:rsidTr="00F465ED">
        <w:tc>
          <w:tcPr>
            <w:tcW w:w="2183" w:type="dxa"/>
          </w:tcPr>
          <w:p w:rsidR="00612A97" w:rsidRPr="00B1540A" w:rsidRDefault="00612A97" w:rsidP="00F465ED">
            <w:pPr>
              <w:spacing w:line="480" w:lineRule="auto"/>
              <w:jc w:val="both"/>
              <w:rPr>
                <w:b/>
                <w:bCs/>
                <w:szCs w:val="24"/>
                <w:rtl/>
              </w:rPr>
            </w:pPr>
            <w:r w:rsidRPr="00B1540A">
              <w:rPr>
                <w:rFonts w:hint="cs"/>
                <w:b/>
                <w:bCs/>
                <w:szCs w:val="24"/>
                <w:rtl/>
              </w:rPr>
              <w:t>שם המציע:</w:t>
            </w:r>
          </w:p>
        </w:tc>
        <w:tc>
          <w:tcPr>
            <w:tcW w:w="5244" w:type="dxa"/>
          </w:tcPr>
          <w:p w:rsidR="00612A97" w:rsidRPr="00B1540A" w:rsidRDefault="00612A97" w:rsidP="00F465ED">
            <w:pPr>
              <w:spacing w:line="480" w:lineRule="auto"/>
              <w:jc w:val="both"/>
              <w:rPr>
                <w:b/>
                <w:bCs/>
                <w:szCs w:val="24"/>
                <w:rtl/>
              </w:rPr>
            </w:pPr>
            <w:r w:rsidRPr="00B1540A">
              <w:rPr>
                <w:rFonts w:hint="cs"/>
                <w:b/>
                <w:bCs/>
                <w:szCs w:val="24"/>
                <w:rtl/>
              </w:rPr>
              <w:t>_____________________________________</w:t>
            </w:r>
          </w:p>
        </w:tc>
      </w:tr>
      <w:tr w:rsidR="00612A97" w:rsidRPr="00B1540A" w:rsidTr="00F465ED">
        <w:tc>
          <w:tcPr>
            <w:tcW w:w="2183" w:type="dxa"/>
          </w:tcPr>
          <w:p w:rsidR="00612A97" w:rsidRPr="00B1540A" w:rsidRDefault="00612A97" w:rsidP="00F465ED">
            <w:pPr>
              <w:spacing w:line="480" w:lineRule="auto"/>
              <w:jc w:val="both"/>
              <w:rPr>
                <w:b/>
                <w:bCs/>
                <w:szCs w:val="24"/>
                <w:rtl/>
              </w:rPr>
            </w:pPr>
            <w:r w:rsidRPr="00B1540A">
              <w:rPr>
                <w:rFonts w:hint="cs"/>
                <w:b/>
                <w:bCs/>
                <w:szCs w:val="24"/>
                <w:rtl/>
              </w:rPr>
              <w:t>שם איש הקשר:</w:t>
            </w:r>
          </w:p>
        </w:tc>
        <w:tc>
          <w:tcPr>
            <w:tcW w:w="5244" w:type="dxa"/>
          </w:tcPr>
          <w:p w:rsidR="00612A97" w:rsidRPr="00B1540A" w:rsidRDefault="00612A97" w:rsidP="00F465ED">
            <w:pPr>
              <w:spacing w:line="480" w:lineRule="auto"/>
              <w:jc w:val="both"/>
              <w:rPr>
                <w:b/>
                <w:bCs/>
                <w:szCs w:val="24"/>
                <w:rtl/>
              </w:rPr>
            </w:pPr>
            <w:r w:rsidRPr="00B1540A">
              <w:rPr>
                <w:rFonts w:hint="cs"/>
                <w:b/>
                <w:bCs/>
                <w:szCs w:val="24"/>
                <w:rtl/>
              </w:rPr>
              <w:t>_____________________________________</w:t>
            </w:r>
          </w:p>
        </w:tc>
      </w:tr>
      <w:tr w:rsidR="00612A97" w:rsidRPr="00B1540A" w:rsidTr="00F465ED">
        <w:tc>
          <w:tcPr>
            <w:tcW w:w="2183" w:type="dxa"/>
          </w:tcPr>
          <w:p w:rsidR="00612A97" w:rsidRPr="00B1540A" w:rsidRDefault="00612A97" w:rsidP="00F465ED">
            <w:pPr>
              <w:spacing w:line="480" w:lineRule="auto"/>
              <w:jc w:val="both"/>
              <w:rPr>
                <w:b/>
                <w:bCs/>
                <w:szCs w:val="24"/>
                <w:rtl/>
              </w:rPr>
            </w:pPr>
            <w:r w:rsidRPr="00B1540A">
              <w:rPr>
                <w:rFonts w:hint="cs"/>
                <w:b/>
                <w:bCs/>
                <w:szCs w:val="24"/>
                <w:rtl/>
              </w:rPr>
              <w:t>כתובת:</w:t>
            </w:r>
          </w:p>
        </w:tc>
        <w:tc>
          <w:tcPr>
            <w:tcW w:w="5244" w:type="dxa"/>
          </w:tcPr>
          <w:p w:rsidR="00612A97" w:rsidRPr="00B1540A" w:rsidRDefault="00612A97" w:rsidP="00F465ED">
            <w:pPr>
              <w:spacing w:line="480" w:lineRule="auto"/>
              <w:jc w:val="both"/>
              <w:rPr>
                <w:b/>
                <w:bCs/>
                <w:szCs w:val="24"/>
                <w:rtl/>
              </w:rPr>
            </w:pPr>
            <w:r w:rsidRPr="00B1540A">
              <w:rPr>
                <w:rFonts w:hint="cs"/>
                <w:b/>
                <w:bCs/>
                <w:szCs w:val="24"/>
                <w:rtl/>
              </w:rPr>
              <w:t>_____________________________________</w:t>
            </w:r>
          </w:p>
        </w:tc>
      </w:tr>
      <w:tr w:rsidR="00612A97" w:rsidRPr="00B1540A" w:rsidTr="00F465ED">
        <w:tc>
          <w:tcPr>
            <w:tcW w:w="2183" w:type="dxa"/>
          </w:tcPr>
          <w:p w:rsidR="00612A97" w:rsidRPr="00B1540A" w:rsidRDefault="00612A97" w:rsidP="00F465ED">
            <w:pPr>
              <w:spacing w:line="480" w:lineRule="auto"/>
              <w:jc w:val="both"/>
              <w:rPr>
                <w:b/>
                <w:bCs/>
                <w:szCs w:val="24"/>
                <w:rtl/>
              </w:rPr>
            </w:pPr>
            <w:r w:rsidRPr="00B1540A">
              <w:rPr>
                <w:rFonts w:hint="cs"/>
                <w:b/>
                <w:bCs/>
                <w:szCs w:val="24"/>
                <w:rtl/>
              </w:rPr>
              <w:t>טלפון:</w:t>
            </w:r>
          </w:p>
        </w:tc>
        <w:tc>
          <w:tcPr>
            <w:tcW w:w="5244" w:type="dxa"/>
          </w:tcPr>
          <w:p w:rsidR="00612A97" w:rsidRPr="00B1540A" w:rsidRDefault="00612A97" w:rsidP="00F465ED">
            <w:pPr>
              <w:spacing w:line="480" w:lineRule="auto"/>
              <w:jc w:val="both"/>
              <w:rPr>
                <w:b/>
                <w:bCs/>
                <w:szCs w:val="24"/>
                <w:rtl/>
              </w:rPr>
            </w:pPr>
            <w:r w:rsidRPr="00B1540A">
              <w:rPr>
                <w:rFonts w:hint="cs"/>
                <w:b/>
                <w:bCs/>
                <w:szCs w:val="24"/>
                <w:rtl/>
              </w:rPr>
              <w:t>_____________________________________</w:t>
            </w:r>
          </w:p>
        </w:tc>
      </w:tr>
      <w:tr w:rsidR="00612A97" w:rsidRPr="00B1540A" w:rsidTr="00F465ED">
        <w:tc>
          <w:tcPr>
            <w:tcW w:w="2183" w:type="dxa"/>
          </w:tcPr>
          <w:p w:rsidR="00612A97" w:rsidRPr="00B1540A" w:rsidRDefault="00612A97" w:rsidP="00F465ED">
            <w:pPr>
              <w:spacing w:line="480" w:lineRule="auto"/>
              <w:jc w:val="both"/>
              <w:rPr>
                <w:b/>
                <w:bCs/>
                <w:szCs w:val="24"/>
                <w:rtl/>
              </w:rPr>
            </w:pPr>
            <w:r w:rsidRPr="00B1540A">
              <w:rPr>
                <w:rFonts w:hint="cs"/>
                <w:b/>
                <w:bCs/>
                <w:szCs w:val="24"/>
                <w:rtl/>
              </w:rPr>
              <w:t>טלפון נוסף:</w:t>
            </w:r>
          </w:p>
        </w:tc>
        <w:tc>
          <w:tcPr>
            <w:tcW w:w="5244" w:type="dxa"/>
          </w:tcPr>
          <w:p w:rsidR="00612A97" w:rsidRPr="00B1540A" w:rsidRDefault="00612A97" w:rsidP="00F465ED">
            <w:pPr>
              <w:spacing w:line="480" w:lineRule="auto"/>
              <w:jc w:val="both"/>
              <w:rPr>
                <w:b/>
                <w:bCs/>
                <w:szCs w:val="24"/>
                <w:rtl/>
              </w:rPr>
            </w:pPr>
            <w:r w:rsidRPr="00B1540A">
              <w:rPr>
                <w:rFonts w:hint="cs"/>
                <w:b/>
                <w:bCs/>
                <w:szCs w:val="24"/>
                <w:rtl/>
              </w:rPr>
              <w:t>_____________________________________</w:t>
            </w:r>
          </w:p>
        </w:tc>
      </w:tr>
      <w:tr w:rsidR="00612A97" w:rsidRPr="00B1540A" w:rsidTr="00F465ED">
        <w:tc>
          <w:tcPr>
            <w:tcW w:w="2183" w:type="dxa"/>
          </w:tcPr>
          <w:p w:rsidR="00612A97" w:rsidRPr="00B1540A" w:rsidRDefault="00612A97" w:rsidP="00F465ED">
            <w:pPr>
              <w:spacing w:line="480" w:lineRule="auto"/>
              <w:jc w:val="both"/>
              <w:rPr>
                <w:b/>
                <w:bCs/>
                <w:szCs w:val="24"/>
                <w:rtl/>
              </w:rPr>
            </w:pPr>
            <w:r w:rsidRPr="00B1540A">
              <w:rPr>
                <w:rFonts w:hint="cs"/>
                <w:b/>
                <w:bCs/>
                <w:szCs w:val="24"/>
                <w:rtl/>
              </w:rPr>
              <w:t>פקס:</w:t>
            </w:r>
          </w:p>
        </w:tc>
        <w:tc>
          <w:tcPr>
            <w:tcW w:w="5244" w:type="dxa"/>
          </w:tcPr>
          <w:p w:rsidR="00612A97" w:rsidRPr="00B1540A" w:rsidRDefault="00612A97" w:rsidP="00F465ED">
            <w:pPr>
              <w:spacing w:line="480" w:lineRule="auto"/>
              <w:jc w:val="both"/>
              <w:rPr>
                <w:b/>
                <w:bCs/>
                <w:szCs w:val="24"/>
                <w:rtl/>
              </w:rPr>
            </w:pPr>
            <w:r w:rsidRPr="00B1540A">
              <w:rPr>
                <w:rFonts w:hint="cs"/>
                <w:b/>
                <w:bCs/>
                <w:szCs w:val="24"/>
                <w:rtl/>
              </w:rPr>
              <w:t>_____________________________________</w:t>
            </w:r>
          </w:p>
        </w:tc>
      </w:tr>
      <w:tr w:rsidR="00612A97" w:rsidRPr="00B1540A" w:rsidTr="00F465ED">
        <w:tc>
          <w:tcPr>
            <w:tcW w:w="2183" w:type="dxa"/>
          </w:tcPr>
          <w:p w:rsidR="00612A97" w:rsidRPr="00B1540A" w:rsidRDefault="00612A97" w:rsidP="00F465ED">
            <w:pPr>
              <w:spacing w:line="480" w:lineRule="auto"/>
              <w:jc w:val="both"/>
              <w:rPr>
                <w:b/>
                <w:bCs/>
                <w:szCs w:val="24"/>
                <w:rtl/>
              </w:rPr>
            </w:pPr>
            <w:r w:rsidRPr="00B1540A">
              <w:rPr>
                <w:rFonts w:hint="cs"/>
                <w:b/>
                <w:bCs/>
                <w:szCs w:val="24"/>
                <w:rtl/>
              </w:rPr>
              <w:t xml:space="preserve">תאריך </w:t>
            </w:r>
          </w:p>
        </w:tc>
        <w:tc>
          <w:tcPr>
            <w:tcW w:w="5244" w:type="dxa"/>
          </w:tcPr>
          <w:p w:rsidR="00612A97" w:rsidRPr="00B1540A" w:rsidRDefault="00612A97" w:rsidP="00F465ED">
            <w:pPr>
              <w:spacing w:line="480" w:lineRule="auto"/>
              <w:jc w:val="both"/>
              <w:rPr>
                <w:b/>
                <w:bCs/>
                <w:szCs w:val="24"/>
                <w:rtl/>
              </w:rPr>
            </w:pPr>
            <w:r w:rsidRPr="00B1540A">
              <w:rPr>
                <w:rFonts w:hint="cs"/>
                <w:b/>
                <w:bCs/>
                <w:szCs w:val="24"/>
                <w:rtl/>
              </w:rPr>
              <w:t>_____________________________________</w:t>
            </w:r>
          </w:p>
        </w:tc>
      </w:tr>
    </w:tbl>
    <w:p w:rsidR="00612A97" w:rsidRDefault="00612A97" w:rsidP="00612A97">
      <w:pPr>
        <w:jc w:val="both"/>
        <w:rPr>
          <w:b/>
          <w:bCs/>
          <w:szCs w:val="24"/>
          <w:rtl/>
        </w:rPr>
      </w:pPr>
    </w:p>
    <w:p w:rsidR="00612A97" w:rsidRDefault="00612A97" w:rsidP="00612A97">
      <w:pPr>
        <w:jc w:val="both"/>
        <w:rPr>
          <w:b/>
          <w:bCs/>
          <w:szCs w:val="24"/>
          <w:rtl/>
        </w:rPr>
      </w:pPr>
    </w:p>
    <w:p w:rsidR="00612A97" w:rsidRDefault="00612A97" w:rsidP="00612A97">
      <w:pPr>
        <w:jc w:val="center"/>
        <w:rPr>
          <w:b/>
          <w:bCs/>
          <w:szCs w:val="24"/>
          <w:rtl/>
        </w:rPr>
      </w:pPr>
    </w:p>
    <w:p w:rsidR="00612A97" w:rsidRDefault="00612A97" w:rsidP="00612A97">
      <w:pPr>
        <w:ind w:left="594" w:hanging="594"/>
        <w:rPr>
          <w:szCs w:val="24"/>
          <w:rtl/>
        </w:rPr>
      </w:pPr>
      <w:r>
        <w:rPr>
          <w:rFonts w:hint="cs"/>
          <w:b/>
          <w:bCs/>
          <w:szCs w:val="24"/>
          <w:rtl/>
        </w:rPr>
        <w:t xml:space="preserve">         הצעת מחיר עבור פיתוח הטמעה ותמיכה לשנתיים (מיום עליית האתר לאוויר): _______________________ ש"ח בתוספת מע"מ</w:t>
      </w:r>
      <w:r>
        <w:rPr>
          <w:rFonts w:hint="cs"/>
          <w:szCs w:val="24"/>
          <w:rtl/>
        </w:rPr>
        <w:t>.</w:t>
      </w:r>
    </w:p>
    <w:p w:rsidR="00612A97" w:rsidRDefault="00612A97" w:rsidP="00612A97">
      <w:pPr>
        <w:jc w:val="center"/>
        <w:rPr>
          <w:szCs w:val="24"/>
          <w:rtl/>
        </w:rPr>
      </w:pPr>
    </w:p>
    <w:p w:rsidR="00612A97" w:rsidRPr="00CF75DA" w:rsidRDefault="00612A97" w:rsidP="00612A97">
      <w:pPr>
        <w:ind w:left="453" w:hanging="453"/>
        <w:rPr>
          <w:b/>
          <w:bCs/>
          <w:szCs w:val="24"/>
        </w:rPr>
      </w:pPr>
      <w:r>
        <w:rPr>
          <w:rFonts w:hint="cs"/>
          <w:b/>
          <w:bCs/>
          <w:szCs w:val="24"/>
          <w:rtl/>
        </w:rPr>
        <w:t xml:space="preserve">        הצעת מחיר לתעריף שעתי עבור תמיכה במשתמשים לשלוש שנים שאחרי השנתיים הראשונות:                 _______________________ ש"ח בתוספת מע"מ.</w:t>
      </w:r>
    </w:p>
    <w:p w:rsidR="00612A97" w:rsidRDefault="00612A97" w:rsidP="00612A97">
      <w:pPr>
        <w:spacing w:line="360" w:lineRule="auto"/>
        <w:jc w:val="both"/>
        <w:rPr>
          <w:szCs w:val="24"/>
          <w:rtl/>
        </w:rPr>
      </w:pPr>
    </w:p>
    <w:p w:rsidR="00612A97" w:rsidRPr="00306A0D" w:rsidRDefault="00612A97" w:rsidP="00612A97">
      <w:pPr>
        <w:jc w:val="both"/>
        <w:rPr>
          <w:b/>
          <w:bCs/>
          <w:szCs w:val="24"/>
          <w:rtl/>
        </w:rPr>
      </w:pPr>
    </w:p>
    <w:p w:rsidR="00612A97" w:rsidRDefault="00612A97" w:rsidP="00612A97">
      <w:pPr>
        <w:jc w:val="both"/>
        <w:rPr>
          <w:b/>
          <w:bCs/>
          <w:szCs w:val="24"/>
          <w:rtl/>
        </w:rPr>
      </w:pPr>
    </w:p>
    <w:p w:rsidR="00612A97" w:rsidRPr="00306A0D" w:rsidRDefault="00612A97" w:rsidP="00612A97">
      <w:pPr>
        <w:jc w:val="both"/>
        <w:rPr>
          <w:b/>
          <w:bCs/>
          <w:szCs w:val="24"/>
          <w:rtl/>
        </w:rPr>
      </w:pPr>
      <w:r w:rsidRPr="00306A0D">
        <w:rPr>
          <w:rFonts w:hint="cs"/>
          <w:b/>
          <w:bCs/>
          <w:szCs w:val="24"/>
          <w:rtl/>
        </w:rPr>
        <w:t>קראנו בעיון את כל הפרטים של פניה זו על כל נספחיה ו</w:t>
      </w:r>
      <w:r>
        <w:rPr>
          <w:rFonts w:hint="cs"/>
          <w:b/>
          <w:bCs/>
          <w:szCs w:val="24"/>
          <w:rtl/>
        </w:rPr>
        <w:t xml:space="preserve">אנו </w:t>
      </w:r>
      <w:r w:rsidRPr="00306A0D">
        <w:rPr>
          <w:rFonts w:hint="cs"/>
          <w:b/>
          <w:bCs/>
          <w:szCs w:val="24"/>
          <w:rtl/>
        </w:rPr>
        <w:t>מצהירים בזאת שהבנו את הדרישות ושאנו מסכימים לתנאי ההתקשרות ובהתאם לכך ערכנו את הצעתנו זו.</w:t>
      </w:r>
    </w:p>
    <w:p w:rsidR="00612A97" w:rsidRDefault="00612A97" w:rsidP="00612A97">
      <w:pPr>
        <w:jc w:val="both"/>
        <w:rPr>
          <w:szCs w:val="24"/>
          <w:rtl/>
        </w:rPr>
      </w:pPr>
    </w:p>
    <w:p w:rsidR="00612A97" w:rsidRDefault="00612A97" w:rsidP="00612A97">
      <w:pPr>
        <w:spacing w:line="480" w:lineRule="auto"/>
        <w:jc w:val="both"/>
        <w:rPr>
          <w:szCs w:val="24"/>
          <w:rtl/>
        </w:rPr>
      </w:pPr>
    </w:p>
    <w:p w:rsidR="00612A97" w:rsidRDefault="00612A97" w:rsidP="00612A97">
      <w:pPr>
        <w:spacing w:line="480" w:lineRule="auto"/>
        <w:jc w:val="both"/>
        <w:rPr>
          <w:b/>
          <w:bCs/>
          <w:szCs w:val="24"/>
          <w:u w:val="single"/>
          <w:rtl/>
        </w:rPr>
      </w:pPr>
      <w:r>
        <w:rPr>
          <w:rFonts w:hint="cs"/>
          <w:szCs w:val="24"/>
          <w:rtl/>
        </w:rPr>
        <w:t>ח</w:t>
      </w:r>
      <w:r w:rsidRPr="00306A0D">
        <w:rPr>
          <w:rFonts w:hint="cs"/>
          <w:szCs w:val="24"/>
          <w:rtl/>
        </w:rPr>
        <w:t>תימת המציע וחותמת החברה ________________</w:t>
      </w:r>
    </w:p>
    <w:p w:rsidR="00612A97" w:rsidRPr="00505BD2" w:rsidRDefault="00612A97" w:rsidP="00612A97">
      <w:pPr>
        <w:rPr>
          <w:rtl/>
        </w:rPr>
      </w:pPr>
      <w:r>
        <w:rPr>
          <w:rtl/>
        </w:rPr>
        <w:br w:type="page"/>
      </w:r>
    </w:p>
    <w:p w:rsidR="00612A97" w:rsidRPr="00962AA4" w:rsidRDefault="00612A97" w:rsidP="00612A97">
      <w:pPr>
        <w:spacing w:line="360" w:lineRule="auto"/>
        <w:jc w:val="right"/>
        <w:rPr>
          <w:b/>
          <w:bCs/>
          <w:sz w:val="28"/>
          <w:szCs w:val="28"/>
          <w:rtl/>
        </w:rPr>
      </w:pPr>
      <w:r w:rsidRPr="00962AA4">
        <w:rPr>
          <w:rFonts w:hint="cs"/>
          <w:b/>
          <w:bCs/>
          <w:sz w:val="28"/>
          <w:szCs w:val="28"/>
          <w:rtl/>
        </w:rPr>
        <w:t>נספח ד'</w:t>
      </w:r>
    </w:p>
    <w:p w:rsidR="00612A97" w:rsidRPr="00CF75DA" w:rsidRDefault="00612A97" w:rsidP="00612A97">
      <w:pPr>
        <w:jc w:val="both"/>
        <w:rPr>
          <w:szCs w:val="24"/>
          <w:rtl/>
        </w:rPr>
      </w:pPr>
    </w:p>
    <w:p w:rsidR="00612A97" w:rsidRPr="00CF75DA" w:rsidRDefault="00612A97" w:rsidP="00612A97">
      <w:pPr>
        <w:jc w:val="both"/>
        <w:rPr>
          <w:szCs w:val="16"/>
          <w:rtl/>
        </w:rPr>
      </w:pPr>
    </w:p>
    <w:p w:rsidR="00612A97" w:rsidRPr="00CF75DA" w:rsidRDefault="00612A97" w:rsidP="00612A97">
      <w:pPr>
        <w:pStyle w:val="ad"/>
        <w:rPr>
          <w:rFonts w:ascii="Arial" w:hAnsi="Arial"/>
          <w:b/>
          <w:bCs/>
          <w:sz w:val="36"/>
          <w:szCs w:val="36"/>
          <w:u w:val="single"/>
          <w:rtl/>
        </w:rPr>
      </w:pPr>
      <w:r w:rsidRPr="00CF75DA">
        <w:rPr>
          <w:rFonts w:ascii="Arial" w:hAnsi="Arial"/>
          <w:b/>
          <w:bCs/>
          <w:sz w:val="36"/>
          <w:szCs w:val="36"/>
          <w:u w:val="single"/>
          <w:rtl/>
        </w:rPr>
        <w:t>כתב ערבות</w:t>
      </w:r>
    </w:p>
    <w:p w:rsidR="00612A97" w:rsidRPr="00CF75DA" w:rsidRDefault="00612A97" w:rsidP="00612A97">
      <w:pPr>
        <w:pStyle w:val="ad"/>
        <w:jc w:val="both"/>
        <w:rPr>
          <w:rtl/>
        </w:rPr>
      </w:pPr>
    </w:p>
    <w:p w:rsidR="00612A97" w:rsidRPr="00CF75DA" w:rsidRDefault="00612A97" w:rsidP="00612A97">
      <w:pPr>
        <w:pStyle w:val="ad"/>
        <w:jc w:val="both"/>
        <w:rPr>
          <w:rtl/>
        </w:rPr>
      </w:pPr>
    </w:p>
    <w:p w:rsidR="00612A97" w:rsidRPr="00CF75DA" w:rsidRDefault="00612A97" w:rsidP="00612A97">
      <w:pPr>
        <w:pStyle w:val="ad"/>
        <w:jc w:val="both"/>
        <w:rPr>
          <w:rtl/>
        </w:rPr>
      </w:pPr>
    </w:p>
    <w:p w:rsidR="00612A97" w:rsidRPr="00793930" w:rsidRDefault="00612A97" w:rsidP="00612A97">
      <w:pPr>
        <w:spacing w:line="276" w:lineRule="auto"/>
        <w:jc w:val="both"/>
        <w:rPr>
          <w:szCs w:val="24"/>
          <w:rtl/>
        </w:rPr>
      </w:pPr>
    </w:p>
    <w:p w:rsidR="00612A97" w:rsidRPr="00793930" w:rsidRDefault="00612A97" w:rsidP="00612A97">
      <w:pPr>
        <w:spacing w:line="276" w:lineRule="auto"/>
        <w:jc w:val="both"/>
        <w:rPr>
          <w:rFonts w:ascii="Arial" w:hAnsi="Arial"/>
          <w:szCs w:val="24"/>
          <w:rtl/>
        </w:rPr>
      </w:pPr>
      <w:r w:rsidRPr="00793930">
        <w:rPr>
          <w:rFonts w:ascii="Arial" w:hAnsi="Arial" w:hint="eastAsia"/>
          <w:szCs w:val="24"/>
          <w:rtl/>
        </w:rPr>
        <w:t>שם</w:t>
      </w:r>
      <w:r w:rsidRPr="00793930">
        <w:rPr>
          <w:rFonts w:ascii="Arial" w:hAnsi="Arial"/>
          <w:szCs w:val="24"/>
          <w:rtl/>
        </w:rPr>
        <w:t xml:space="preserve"> </w:t>
      </w:r>
      <w:r w:rsidRPr="00793930">
        <w:rPr>
          <w:rFonts w:ascii="Arial" w:hAnsi="Arial" w:hint="eastAsia"/>
          <w:szCs w:val="24"/>
          <w:rtl/>
        </w:rPr>
        <w:t>הבנק</w:t>
      </w:r>
      <w:r w:rsidRPr="00793930">
        <w:rPr>
          <w:rFonts w:ascii="Arial" w:hAnsi="Arial"/>
          <w:szCs w:val="24"/>
          <w:rtl/>
        </w:rPr>
        <w:t xml:space="preserve">/חברת </w:t>
      </w:r>
      <w:r w:rsidRPr="00793930">
        <w:rPr>
          <w:rFonts w:ascii="Arial" w:hAnsi="Arial" w:hint="eastAsia"/>
          <w:szCs w:val="24"/>
          <w:rtl/>
        </w:rPr>
        <w:t>הביטוח</w:t>
      </w:r>
      <w:r w:rsidRPr="00793930">
        <w:rPr>
          <w:rFonts w:ascii="Arial" w:hAnsi="Arial"/>
          <w:szCs w:val="24"/>
          <w:rtl/>
        </w:rPr>
        <w:t xml:space="preserve"> ________________</w:t>
      </w:r>
    </w:p>
    <w:p w:rsidR="00612A97" w:rsidRPr="00793930" w:rsidRDefault="00612A97" w:rsidP="00612A97">
      <w:pPr>
        <w:spacing w:line="276" w:lineRule="auto"/>
        <w:jc w:val="both"/>
        <w:rPr>
          <w:rFonts w:ascii="Arial" w:hAnsi="Arial"/>
          <w:szCs w:val="24"/>
        </w:rPr>
      </w:pPr>
      <w:r w:rsidRPr="00793930">
        <w:rPr>
          <w:rFonts w:ascii="Arial" w:hAnsi="Arial" w:hint="eastAsia"/>
          <w:szCs w:val="24"/>
          <w:rtl/>
        </w:rPr>
        <w:t>מס</w:t>
      </w:r>
      <w:r w:rsidRPr="00793930">
        <w:rPr>
          <w:rFonts w:ascii="Arial" w:hAnsi="Arial"/>
          <w:szCs w:val="24"/>
          <w:rtl/>
        </w:rPr>
        <w:t xml:space="preserve">' </w:t>
      </w:r>
      <w:r w:rsidRPr="00793930">
        <w:rPr>
          <w:rFonts w:ascii="Arial" w:hAnsi="Arial" w:hint="eastAsia"/>
          <w:szCs w:val="24"/>
          <w:rtl/>
        </w:rPr>
        <w:t>הטלפון</w:t>
      </w:r>
      <w:r w:rsidRPr="00793930">
        <w:rPr>
          <w:rFonts w:ascii="Arial" w:hAnsi="Arial"/>
          <w:szCs w:val="24"/>
          <w:rtl/>
        </w:rPr>
        <w:t xml:space="preserve"> ________________________</w:t>
      </w:r>
    </w:p>
    <w:p w:rsidR="00612A97" w:rsidRPr="00793930" w:rsidRDefault="00612A97" w:rsidP="00612A97">
      <w:pPr>
        <w:spacing w:line="276" w:lineRule="auto"/>
        <w:jc w:val="both"/>
        <w:rPr>
          <w:rFonts w:ascii="Arial" w:hAnsi="Arial"/>
          <w:szCs w:val="24"/>
        </w:rPr>
      </w:pPr>
      <w:r w:rsidRPr="00793930">
        <w:rPr>
          <w:rFonts w:ascii="Arial" w:hAnsi="Arial" w:hint="eastAsia"/>
          <w:szCs w:val="24"/>
          <w:rtl/>
        </w:rPr>
        <w:t>מס</w:t>
      </w:r>
      <w:r w:rsidRPr="00793930">
        <w:rPr>
          <w:rFonts w:ascii="Arial" w:hAnsi="Arial"/>
          <w:szCs w:val="24"/>
          <w:rtl/>
        </w:rPr>
        <w:t xml:space="preserve">' </w:t>
      </w:r>
      <w:r w:rsidRPr="00793930">
        <w:rPr>
          <w:rFonts w:ascii="Arial" w:hAnsi="Arial" w:hint="eastAsia"/>
          <w:szCs w:val="24"/>
          <w:rtl/>
        </w:rPr>
        <w:t>הפקס</w:t>
      </w:r>
      <w:r w:rsidRPr="00793930">
        <w:rPr>
          <w:rFonts w:ascii="Arial" w:hAnsi="Arial"/>
          <w:szCs w:val="24"/>
          <w:rtl/>
        </w:rPr>
        <w:t>: ________________________</w:t>
      </w:r>
    </w:p>
    <w:p w:rsidR="00612A97" w:rsidRPr="00793930" w:rsidRDefault="00612A97" w:rsidP="00612A97">
      <w:pPr>
        <w:spacing w:line="276" w:lineRule="auto"/>
        <w:jc w:val="both"/>
        <w:rPr>
          <w:rFonts w:ascii="Arial" w:hAnsi="Arial"/>
          <w:szCs w:val="24"/>
        </w:rPr>
      </w:pPr>
    </w:p>
    <w:p w:rsidR="00612A97" w:rsidRPr="00793930" w:rsidRDefault="00612A97" w:rsidP="00612A97">
      <w:pPr>
        <w:spacing w:line="276" w:lineRule="auto"/>
        <w:jc w:val="both"/>
        <w:rPr>
          <w:rFonts w:ascii="Arial" w:hAnsi="Arial"/>
          <w:b/>
          <w:bCs/>
          <w:szCs w:val="24"/>
          <w:u w:val="single"/>
        </w:rPr>
      </w:pPr>
      <w:r w:rsidRPr="00793930">
        <w:rPr>
          <w:rFonts w:ascii="Arial" w:hAnsi="Arial" w:hint="eastAsia"/>
          <w:b/>
          <w:bCs/>
          <w:szCs w:val="24"/>
          <w:u w:val="single"/>
          <w:rtl/>
        </w:rPr>
        <w:t>כתב</w:t>
      </w:r>
      <w:r w:rsidRPr="00793930">
        <w:rPr>
          <w:rFonts w:ascii="Arial" w:hAnsi="Arial"/>
          <w:b/>
          <w:bCs/>
          <w:szCs w:val="24"/>
          <w:u w:val="single"/>
          <w:rtl/>
        </w:rPr>
        <w:t xml:space="preserve"> </w:t>
      </w:r>
      <w:r w:rsidRPr="00793930">
        <w:rPr>
          <w:rFonts w:ascii="Arial" w:hAnsi="Arial" w:hint="eastAsia"/>
          <w:b/>
          <w:bCs/>
          <w:szCs w:val="24"/>
          <w:u w:val="single"/>
          <w:rtl/>
        </w:rPr>
        <w:t>ערבות</w:t>
      </w:r>
    </w:p>
    <w:p w:rsidR="00612A97" w:rsidRPr="00793930" w:rsidRDefault="00612A97" w:rsidP="00612A97">
      <w:pPr>
        <w:spacing w:line="276" w:lineRule="auto"/>
        <w:jc w:val="both"/>
        <w:rPr>
          <w:rFonts w:ascii="Arial" w:hAnsi="Arial"/>
          <w:szCs w:val="24"/>
        </w:rPr>
      </w:pPr>
      <w:r w:rsidRPr="00793930">
        <w:rPr>
          <w:rFonts w:ascii="Arial" w:hAnsi="Arial" w:hint="eastAsia"/>
          <w:szCs w:val="24"/>
          <w:rtl/>
        </w:rPr>
        <w:t>לכבוד</w:t>
      </w:r>
      <w:r w:rsidRPr="00793930">
        <w:rPr>
          <w:rFonts w:ascii="Arial" w:hAnsi="Arial"/>
          <w:szCs w:val="24"/>
          <w:rtl/>
        </w:rPr>
        <w:t xml:space="preserve"> </w:t>
      </w:r>
    </w:p>
    <w:p w:rsidR="00612A97" w:rsidRPr="00793930" w:rsidRDefault="00612A97" w:rsidP="00612A97">
      <w:pPr>
        <w:spacing w:line="276" w:lineRule="auto"/>
        <w:jc w:val="both"/>
        <w:rPr>
          <w:rFonts w:ascii="Arial" w:hAnsi="Arial"/>
          <w:szCs w:val="24"/>
        </w:rPr>
      </w:pPr>
      <w:r w:rsidRPr="00793930">
        <w:rPr>
          <w:rFonts w:ascii="Arial" w:hAnsi="Arial" w:hint="eastAsia"/>
          <w:szCs w:val="24"/>
          <w:rtl/>
        </w:rPr>
        <w:t>ממשלת</w:t>
      </w:r>
      <w:r w:rsidRPr="00793930">
        <w:rPr>
          <w:rFonts w:ascii="Arial" w:hAnsi="Arial"/>
          <w:szCs w:val="24"/>
          <w:rtl/>
        </w:rPr>
        <w:t xml:space="preserve"> ישראל </w:t>
      </w:r>
    </w:p>
    <w:p w:rsidR="00612A97" w:rsidRPr="00793930" w:rsidRDefault="00612A97" w:rsidP="00612A97">
      <w:pPr>
        <w:spacing w:line="276" w:lineRule="auto"/>
        <w:jc w:val="both"/>
        <w:rPr>
          <w:rFonts w:ascii="Arial" w:hAnsi="Arial"/>
          <w:szCs w:val="24"/>
        </w:rPr>
      </w:pPr>
      <w:r w:rsidRPr="00793930">
        <w:rPr>
          <w:rFonts w:ascii="Arial" w:hAnsi="Arial" w:hint="eastAsia"/>
          <w:szCs w:val="24"/>
          <w:rtl/>
        </w:rPr>
        <w:t>באמצעות</w:t>
      </w:r>
      <w:r w:rsidRPr="00793930">
        <w:rPr>
          <w:rFonts w:ascii="Arial" w:hAnsi="Arial"/>
          <w:szCs w:val="24"/>
          <w:rtl/>
        </w:rPr>
        <w:t xml:space="preserve"> </w:t>
      </w:r>
      <w:r w:rsidRPr="00793930">
        <w:rPr>
          <w:rFonts w:ascii="Arial" w:hAnsi="Arial" w:hint="eastAsia"/>
          <w:szCs w:val="24"/>
          <w:rtl/>
        </w:rPr>
        <w:t>משרד</w:t>
      </w:r>
      <w:r w:rsidRPr="00793930">
        <w:rPr>
          <w:rFonts w:ascii="Arial" w:hAnsi="Arial"/>
          <w:szCs w:val="24"/>
          <w:rtl/>
        </w:rPr>
        <w:t xml:space="preserve"> ____________</w:t>
      </w:r>
    </w:p>
    <w:p w:rsidR="00612A97" w:rsidRPr="00793930" w:rsidRDefault="00612A97" w:rsidP="00612A97">
      <w:pPr>
        <w:spacing w:line="276" w:lineRule="auto"/>
        <w:jc w:val="both"/>
        <w:rPr>
          <w:rFonts w:ascii="Arial" w:hAnsi="Arial"/>
          <w:szCs w:val="24"/>
          <w:rtl/>
        </w:rPr>
      </w:pPr>
    </w:p>
    <w:p w:rsidR="00612A97" w:rsidRPr="00793930" w:rsidRDefault="00612A97" w:rsidP="00612A97">
      <w:pPr>
        <w:spacing w:line="276" w:lineRule="auto"/>
        <w:jc w:val="both"/>
        <w:rPr>
          <w:rFonts w:ascii="Arial" w:hAnsi="Arial"/>
          <w:szCs w:val="24"/>
        </w:rPr>
      </w:pPr>
      <w:r w:rsidRPr="00793930">
        <w:rPr>
          <w:rFonts w:ascii="Arial" w:hAnsi="Arial" w:hint="eastAsia"/>
          <w:b/>
          <w:bCs/>
          <w:szCs w:val="24"/>
          <w:rtl/>
        </w:rPr>
        <w:t>הנדון</w:t>
      </w:r>
      <w:r w:rsidRPr="00793930">
        <w:rPr>
          <w:rFonts w:ascii="Arial" w:hAnsi="Arial"/>
          <w:b/>
          <w:bCs/>
          <w:szCs w:val="24"/>
          <w:rtl/>
        </w:rPr>
        <w:t xml:space="preserve">: </w:t>
      </w:r>
      <w:r w:rsidRPr="00793930">
        <w:rPr>
          <w:rFonts w:ascii="Arial" w:hAnsi="Arial" w:hint="eastAsia"/>
          <w:b/>
          <w:bCs/>
          <w:szCs w:val="24"/>
          <w:rtl/>
        </w:rPr>
        <w:t>ערבות</w:t>
      </w:r>
      <w:r w:rsidRPr="00793930">
        <w:rPr>
          <w:rFonts w:ascii="Arial" w:hAnsi="Arial"/>
          <w:b/>
          <w:bCs/>
          <w:szCs w:val="24"/>
          <w:rtl/>
        </w:rPr>
        <w:t xml:space="preserve"> </w:t>
      </w:r>
      <w:r w:rsidRPr="00793930">
        <w:rPr>
          <w:rFonts w:ascii="Arial" w:hAnsi="Arial" w:hint="eastAsia"/>
          <w:b/>
          <w:bCs/>
          <w:szCs w:val="24"/>
          <w:rtl/>
        </w:rPr>
        <w:t>מס</w:t>
      </w:r>
      <w:r w:rsidRPr="00793930">
        <w:rPr>
          <w:rFonts w:ascii="Arial" w:hAnsi="Arial"/>
          <w:b/>
          <w:bCs/>
          <w:szCs w:val="24"/>
          <w:rtl/>
        </w:rPr>
        <w:t>'</w:t>
      </w:r>
      <w:r w:rsidRPr="00793930">
        <w:rPr>
          <w:rFonts w:ascii="Arial" w:hAnsi="Arial"/>
          <w:szCs w:val="24"/>
          <w:rtl/>
        </w:rPr>
        <w:t>____________</w:t>
      </w:r>
    </w:p>
    <w:p w:rsidR="00612A97" w:rsidRPr="00793930" w:rsidRDefault="00612A97" w:rsidP="00612A97">
      <w:pPr>
        <w:spacing w:line="276" w:lineRule="auto"/>
        <w:jc w:val="both"/>
        <w:rPr>
          <w:rFonts w:ascii="Arial" w:hAnsi="Arial"/>
          <w:szCs w:val="24"/>
        </w:rPr>
      </w:pPr>
    </w:p>
    <w:p w:rsidR="00612A97" w:rsidRPr="00C62289" w:rsidRDefault="00612A97" w:rsidP="00933A72">
      <w:pPr>
        <w:jc w:val="both"/>
        <w:rPr>
          <w:b/>
          <w:bCs/>
          <w:szCs w:val="24"/>
          <w:rtl/>
        </w:rPr>
      </w:pPr>
      <w:r w:rsidRPr="00933A72">
        <w:rPr>
          <w:rFonts w:ascii="Arial" w:hAnsi="Arial" w:hint="eastAsia"/>
          <w:szCs w:val="24"/>
          <w:rtl/>
        </w:rPr>
        <w:t>אנו</w:t>
      </w:r>
      <w:r w:rsidRPr="00933A72">
        <w:rPr>
          <w:rFonts w:ascii="Arial" w:hAnsi="Arial"/>
          <w:szCs w:val="24"/>
          <w:rtl/>
        </w:rPr>
        <w:t xml:space="preserve"> ערבים בזה כלפיכם לסילוק כל סכום עד לסך </w:t>
      </w:r>
      <w:r w:rsidR="00933A72" w:rsidRPr="00933A72">
        <w:rPr>
          <w:rFonts w:ascii="Arial" w:hAnsi="Arial" w:hint="cs"/>
          <w:b/>
          <w:bCs/>
          <w:szCs w:val="24"/>
          <w:u w:val="single"/>
          <w:rtl/>
        </w:rPr>
        <w:t>15</w:t>
      </w:r>
      <w:r w:rsidRPr="00933A72">
        <w:rPr>
          <w:rFonts w:ascii="Arial" w:hAnsi="Arial"/>
          <w:b/>
          <w:bCs/>
          <w:szCs w:val="24"/>
          <w:u w:val="single"/>
          <w:rtl/>
        </w:rPr>
        <w:t>,000</w:t>
      </w:r>
      <w:r w:rsidRPr="00933A72">
        <w:rPr>
          <w:rFonts w:ascii="Arial" w:hAnsi="Arial"/>
          <w:b/>
          <w:bCs/>
          <w:szCs w:val="24"/>
          <w:rtl/>
        </w:rPr>
        <w:t xml:space="preserve"> </w:t>
      </w:r>
      <w:r w:rsidRPr="00933A72">
        <w:rPr>
          <w:rFonts w:ascii="Arial" w:hAnsi="Arial" w:hint="eastAsia"/>
          <w:b/>
          <w:bCs/>
          <w:szCs w:val="24"/>
          <w:rtl/>
        </w:rPr>
        <w:t>₪</w:t>
      </w:r>
      <w:r w:rsidRPr="00933A72">
        <w:rPr>
          <w:rFonts w:ascii="Arial" w:hAnsi="Arial"/>
          <w:szCs w:val="24"/>
          <w:rtl/>
        </w:rPr>
        <w:t xml:space="preserve"> (במילים </w:t>
      </w:r>
      <w:r w:rsidR="00933A72" w:rsidRPr="00933A72">
        <w:rPr>
          <w:rFonts w:ascii="Arial" w:hAnsi="Arial" w:hint="cs"/>
          <w:szCs w:val="24"/>
          <w:rtl/>
        </w:rPr>
        <w:t>חמש עשרה אלף ש"ח</w:t>
      </w:r>
      <w:r w:rsidRPr="00933A72">
        <w:rPr>
          <w:rFonts w:ascii="Arial" w:hAnsi="Arial"/>
          <w:szCs w:val="24"/>
          <w:rtl/>
        </w:rPr>
        <w:t xml:space="preserve">  ₪) </w:t>
      </w:r>
      <w:r w:rsidRPr="00793930">
        <w:rPr>
          <w:rFonts w:ascii="Arial" w:hAnsi="Arial" w:hint="eastAsia"/>
          <w:szCs w:val="24"/>
          <w:rtl/>
        </w:rPr>
        <w:t>אשר</w:t>
      </w:r>
      <w:r w:rsidRPr="00793930">
        <w:rPr>
          <w:rFonts w:ascii="Arial" w:hAnsi="Arial"/>
          <w:szCs w:val="24"/>
          <w:rtl/>
        </w:rPr>
        <w:t xml:space="preserve"> </w:t>
      </w:r>
      <w:r w:rsidRPr="00793930">
        <w:rPr>
          <w:rFonts w:ascii="Arial" w:hAnsi="Arial" w:hint="eastAsia"/>
          <w:szCs w:val="24"/>
          <w:rtl/>
        </w:rPr>
        <w:t>תדרשו</w:t>
      </w:r>
      <w:r w:rsidRPr="00793930">
        <w:rPr>
          <w:rFonts w:ascii="Arial" w:hAnsi="Arial"/>
          <w:szCs w:val="24"/>
          <w:rtl/>
        </w:rPr>
        <w:t xml:space="preserve"> </w:t>
      </w:r>
      <w:r w:rsidRPr="00793930">
        <w:rPr>
          <w:rFonts w:ascii="Arial" w:hAnsi="Arial" w:hint="eastAsia"/>
          <w:szCs w:val="24"/>
          <w:rtl/>
        </w:rPr>
        <w:t>מאת</w:t>
      </w:r>
      <w:r w:rsidRPr="00793930">
        <w:rPr>
          <w:rFonts w:ascii="Arial" w:hAnsi="Arial"/>
          <w:szCs w:val="24"/>
          <w:rtl/>
        </w:rPr>
        <w:t xml:space="preserve">: __________   (להלן "החייב") </w:t>
      </w:r>
      <w:r w:rsidRPr="00793930">
        <w:rPr>
          <w:rFonts w:ascii="Arial" w:hAnsi="Arial" w:hint="eastAsia"/>
          <w:szCs w:val="24"/>
          <w:rtl/>
        </w:rPr>
        <w:t>בקשר</w:t>
      </w:r>
      <w:r w:rsidRPr="00793930">
        <w:rPr>
          <w:rFonts w:ascii="Arial" w:hAnsi="Arial"/>
          <w:szCs w:val="24"/>
          <w:rtl/>
        </w:rPr>
        <w:t xml:space="preserve"> </w:t>
      </w:r>
      <w:r w:rsidRPr="00793930">
        <w:rPr>
          <w:rFonts w:ascii="Arial" w:hAnsi="Arial" w:hint="eastAsia"/>
          <w:szCs w:val="24"/>
          <w:rtl/>
        </w:rPr>
        <w:t>עם</w:t>
      </w:r>
      <w:r w:rsidRPr="00793930">
        <w:rPr>
          <w:rFonts w:ascii="Arial" w:hAnsi="Arial"/>
          <w:szCs w:val="24"/>
          <w:rtl/>
        </w:rPr>
        <w:t xml:space="preserve"> </w:t>
      </w:r>
      <w:r w:rsidRPr="00793930">
        <w:rPr>
          <w:rFonts w:ascii="Arial" w:hAnsi="Arial" w:hint="eastAsia"/>
          <w:szCs w:val="24"/>
          <w:rtl/>
        </w:rPr>
        <w:t>מכרז</w:t>
      </w:r>
      <w:r w:rsidRPr="00793930">
        <w:rPr>
          <w:rFonts w:ascii="Arial" w:hAnsi="Arial"/>
          <w:szCs w:val="24"/>
          <w:rtl/>
        </w:rPr>
        <w:t xml:space="preserve"> </w:t>
      </w:r>
      <w:r w:rsidRPr="00793930">
        <w:rPr>
          <w:rFonts w:ascii="Arial" w:hAnsi="Arial" w:hint="eastAsia"/>
          <w:szCs w:val="24"/>
          <w:rtl/>
        </w:rPr>
        <w:t>פומבי</w:t>
      </w:r>
      <w:r w:rsidRPr="00793930">
        <w:rPr>
          <w:rFonts w:ascii="Arial" w:hAnsi="Arial"/>
          <w:szCs w:val="24"/>
          <w:rtl/>
        </w:rPr>
        <w:t xml:space="preserve"> </w:t>
      </w:r>
      <w:r w:rsidRPr="00793930">
        <w:rPr>
          <w:rFonts w:ascii="Arial" w:hAnsi="Arial" w:hint="eastAsia"/>
          <w:szCs w:val="24"/>
          <w:rtl/>
        </w:rPr>
        <w:t>מס</w:t>
      </w:r>
      <w:r w:rsidRPr="00793930">
        <w:rPr>
          <w:rFonts w:ascii="Arial" w:hAnsi="Arial"/>
          <w:szCs w:val="24"/>
          <w:rtl/>
        </w:rPr>
        <w:t xml:space="preserve">' </w:t>
      </w:r>
      <w:r>
        <w:rPr>
          <w:rFonts w:ascii="Arial" w:hAnsi="Arial" w:hint="cs"/>
          <w:b/>
          <w:bCs/>
          <w:szCs w:val="24"/>
          <w:rtl/>
        </w:rPr>
        <w:t>14/11</w:t>
      </w:r>
      <w:r w:rsidRPr="00793930">
        <w:rPr>
          <w:rFonts w:ascii="Arial" w:hAnsi="Arial"/>
          <w:b/>
          <w:bCs/>
          <w:szCs w:val="24"/>
          <w:rtl/>
        </w:rPr>
        <w:t xml:space="preserve">  </w:t>
      </w:r>
      <w:r w:rsidRPr="00C62289">
        <w:rPr>
          <w:rFonts w:hint="cs"/>
          <w:bCs/>
          <w:szCs w:val="24"/>
          <w:rtl/>
        </w:rPr>
        <w:t>לקבלת שירותי פיתוח והקמת אתר חינוכי  שיהווה את אתר "הבית" של  סביבות הלמידה גן-חט"ב</w:t>
      </w:r>
      <w:r>
        <w:rPr>
          <w:rFonts w:hint="cs"/>
          <w:b/>
          <w:bCs/>
          <w:szCs w:val="24"/>
          <w:rtl/>
        </w:rPr>
        <w:t>.</w:t>
      </w:r>
    </w:p>
    <w:p w:rsidR="00612A97" w:rsidRPr="00306A0D" w:rsidRDefault="00612A97" w:rsidP="00612A97">
      <w:pPr>
        <w:jc w:val="both"/>
        <w:rPr>
          <w:b/>
          <w:bCs/>
          <w:szCs w:val="24"/>
          <w:rtl/>
        </w:rPr>
      </w:pPr>
    </w:p>
    <w:p w:rsidR="00612A97" w:rsidRPr="00793930" w:rsidRDefault="00612A97" w:rsidP="00612A97">
      <w:pPr>
        <w:spacing w:line="276" w:lineRule="auto"/>
        <w:jc w:val="both"/>
        <w:rPr>
          <w:rFonts w:ascii="Arial" w:hAnsi="Arial"/>
          <w:szCs w:val="24"/>
          <w:rtl/>
        </w:rPr>
      </w:pPr>
    </w:p>
    <w:p w:rsidR="00612A97" w:rsidRPr="00793930" w:rsidRDefault="00612A97" w:rsidP="00612A97">
      <w:pPr>
        <w:spacing w:line="276" w:lineRule="auto"/>
        <w:jc w:val="both"/>
        <w:rPr>
          <w:rFonts w:ascii="Arial" w:hAnsi="Arial"/>
          <w:szCs w:val="24"/>
        </w:rPr>
      </w:pPr>
      <w:r w:rsidRPr="00793930">
        <w:rPr>
          <w:rFonts w:ascii="Arial" w:hAnsi="Arial" w:hint="eastAsia"/>
          <w:szCs w:val="24"/>
          <w:rtl/>
        </w:rPr>
        <w:t>אנו</w:t>
      </w:r>
      <w:r w:rsidRPr="00793930">
        <w:rPr>
          <w:rFonts w:ascii="Arial" w:hAnsi="Arial"/>
          <w:szCs w:val="24"/>
          <w:rtl/>
        </w:rPr>
        <w:t xml:space="preserve"> </w:t>
      </w:r>
      <w:r w:rsidRPr="00793930">
        <w:rPr>
          <w:rFonts w:ascii="Arial" w:hAnsi="Arial" w:hint="eastAsia"/>
          <w:szCs w:val="24"/>
          <w:rtl/>
        </w:rPr>
        <w:t>נשלם</w:t>
      </w:r>
      <w:r w:rsidRPr="00793930">
        <w:rPr>
          <w:rFonts w:ascii="Arial" w:hAnsi="Arial"/>
          <w:szCs w:val="24"/>
          <w:rtl/>
        </w:rPr>
        <w:t xml:space="preserve"> </w:t>
      </w:r>
      <w:r w:rsidRPr="00793930">
        <w:rPr>
          <w:rFonts w:ascii="Arial" w:hAnsi="Arial" w:hint="eastAsia"/>
          <w:szCs w:val="24"/>
          <w:rtl/>
        </w:rPr>
        <w:t>לכם</w:t>
      </w:r>
      <w:r w:rsidRPr="00793930">
        <w:rPr>
          <w:rFonts w:ascii="Arial" w:hAnsi="Arial"/>
          <w:szCs w:val="24"/>
          <w:rtl/>
        </w:rPr>
        <w:t xml:space="preserve"> </w:t>
      </w:r>
      <w:r w:rsidRPr="00793930">
        <w:rPr>
          <w:rFonts w:ascii="Arial" w:hAnsi="Arial" w:hint="eastAsia"/>
          <w:szCs w:val="24"/>
          <w:rtl/>
        </w:rPr>
        <w:t>את</w:t>
      </w:r>
      <w:r w:rsidRPr="00793930">
        <w:rPr>
          <w:rFonts w:ascii="Arial" w:hAnsi="Arial"/>
          <w:szCs w:val="24"/>
          <w:rtl/>
        </w:rPr>
        <w:t xml:space="preserve"> </w:t>
      </w:r>
      <w:r w:rsidRPr="00793930">
        <w:rPr>
          <w:rFonts w:ascii="Arial" w:hAnsi="Arial" w:hint="eastAsia"/>
          <w:szCs w:val="24"/>
          <w:rtl/>
        </w:rPr>
        <w:t>הסכום</w:t>
      </w:r>
      <w:r w:rsidRPr="00793930">
        <w:rPr>
          <w:rFonts w:ascii="Arial" w:hAnsi="Arial"/>
          <w:szCs w:val="24"/>
          <w:rtl/>
        </w:rPr>
        <w:t xml:space="preserve"> </w:t>
      </w:r>
      <w:r w:rsidRPr="00793930">
        <w:rPr>
          <w:rFonts w:ascii="Arial" w:hAnsi="Arial" w:hint="eastAsia"/>
          <w:szCs w:val="24"/>
          <w:rtl/>
        </w:rPr>
        <w:t>הנ</w:t>
      </w:r>
      <w:r w:rsidRPr="00793930">
        <w:rPr>
          <w:rFonts w:ascii="Arial" w:hAnsi="Arial"/>
          <w:szCs w:val="24"/>
          <w:rtl/>
        </w:rPr>
        <w:t xml:space="preserve">"ל </w:t>
      </w:r>
      <w:r w:rsidRPr="00793930">
        <w:rPr>
          <w:rFonts w:ascii="Arial" w:hAnsi="Arial" w:hint="eastAsia"/>
          <w:szCs w:val="24"/>
          <w:rtl/>
        </w:rPr>
        <w:t>תוך</w:t>
      </w:r>
      <w:r w:rsidRPr="00793930">
        <w:rPr>
          <w:rFonts w:ascii="Arial" w:hAnsi="Arial"/>
          <w:szCs w:val="24"/>
          <w:rtl/>
        </w:rPr>
        <w:t xml:space="preserve"> 15 </w:t>
      </w:r>
      <w:r w:rsidRPr="00793930">
        <w:rPr>
          <w:rFonts w:ascii="Arial" w:hAnsi="Arial" w:hint="eastAsia"/>
          <w:szCs w:val="24"/>
          <w:rtl/>
        </w:rPr>
        <w:t>יום</w:t>
      </w:r>
      <w:r w:rsidRPr="00793930">
        <w:rPr>
          <w:rFonts w:ascii="Arial" w:hAnsi="Arial"/>
          <w:szCs w:val="24"/>
          <w:rtl/>
        </w:rPr>
        <w:t xml:space="preserve"> </w:t>
      </w:r>
      <w:r w:rsidRPr="00793930">
        <w:rPr>
          <w:rFonts w:ascii="Arial" w:hAnsi="Arial" w:hint="eastAsia"/>
          <w:szCs w:val="24"/>
          <w:rtl/>
        </w:rPr>
        <w:t>מתאריך</w:t>
      </w:r>
      <w:r w:rsidRPr="00793930">
        <w:rPr>
          <w:rFonts w:ascii="Arial" w:hAnsi="Arial"/>
          <w:szCs w:val="24"/>
          <w:rtl/>
        </w:rPr>
        <w:t xml:space="preserve"> </w:t>
      </w:r>
      <w:r w:rsidRPr="00793930">
        <w:rPr>
          <w:rFonts w:ascii="Arial" w:hAnsi="Arial" w:hint="eastAsia"/>
          <w:szCs w:val="24"/>
          <w:rtl/>
        </w:rPr>
        <w:t>דרישתכם</w:t>
      </w:r>
      <w:r w:rsidRPr="00793930">
        <w:rPr>
          <w:rFonts w:ascii="Arial" w:hAnsi="Arial"/>
          <w:szCs w:val="24"/>
          <w:rtl/>
        </w:rPr>
        <w:t xml:space="preserve"> </w:t>
      </w:r>
      <w:r w:rsidRPr="00793930">
        <w:rPr>
          <w:rFonts w:ascii="Arial" w:hAnsi="Arial" w:hint="eastAsia"/>
          <w:szCs w:val="24"/>
          <w:rtl/>
        </w:rPr>
        <w:t>הראשונה</w:t>
      </w:r>
      <w:r w:rsidRPr="00793930">
        <w:rPr>
          <w:rFonts w:ascii="Arial" w:hAnsi="Arial"/>
          <w:szCs w:val="24"/>
          <w:rtl/>
        </w:rPr>
        <w:t xml:space="preserve"> </w:t>
      </w:r>
      <w:r w:rsidRPr="00793930">
        <w:rPr>
          <w:rFonts w:ascii="Arial" w:hAnsi="Arial" w:hint="eastAsia"/>
          <w:szCs w:val="24"/>
          <w:rtl/>
        </w:rPr>
        <w:t>שנשלחה</w:t>
      </w:r>
      <w:r w:rsidRPr="00793930">
        <w:rPr>
          <w:rFonts w:ascii="Arial" w:hAnsi="Arial"/>
          <w:szCs w:val="24"/>
          <w:rtl/>
        </w:rPr>
        <w:t xml:space="preserve"> </w:t>
      </w:r>
      <w:r w:rsidRPr="00793930">
        <w:rPr>
          <w:rFonts w:ascii="Arial" w:hAnsi="Arial" w:hint="eastAsia"/>
          <w:szCs w:val="24"/>
          <w:rtl/>
        </w:rPr>
        <w:t>אלינו</w:t>
      </w:r>
      <w:r w:rsidRPr="00793930">
        <w:rPr>
          <w:rFonts w:ascii="Arial" w:hAnsi="Arial"/>
          <w:szCs w:val="24"/>
          <w:rtl/>
        </w:rPr>
        <w:t xml:space="preserve"> </w:t>
      </w:r>
      <w:r w:rsidRPr="00793930">
        <w:rPr>
          <w:rFonts w:ascii="Arial" w:hAnsi="Arial" w:hint="eastAsia"/>
          <w:szCs w:val="24"/>
          <w:rtl/>
        </w:rPr>
        <w:t>במכתב</w:t>
      </w:r>
      <w:r w:rsidRPr="00793930">
        <w:rPr>
          <w:rFonts w:ascii="Arial" w:hAnsi="Arial"/>
          <w:szCs w:val="24"/>
          <w:rtl/>
        </w:rPr>
        <w:t xml:space="preserve"> </w:t>
      </w:r>
      <w:r w:rsidRPr="00793930">
        <w:rPr>
          <w:rFonts w:ascii="Arial" w:hAnsi="Arial" w:hint="eastAsia"/>
          <w:szCs w:val="24"/>
          <w:rtl/>
        </w:rPr>
        <w:t>בדואר</w:t>
      </w:r>
      <w:r w:rsidRPr="00793930">
        <w:rPr>
          <w:rFonts w:ascii="Arial" w:hAnsi="Arial"/>
          <w:szCs w:val="24"/>
          <w:rtl/>
        </w:rPr>
        <w:t xml:space="preserve"> </w:t>
      </w:r>
      <w:r w:rsidRPr="00793930">
        <w:rPr>
          <w:rFonts w:ascii="Arial" w:hAnsi="Arial" w:hint="eastAsia"/>
          <w:szCs w:val="24"/>
          <w:rtl/>
        </w:rPr>
        <w:t>רשום</w:t>
      </w:r>
      <w:r w:rsidRPr="00793930">
        <w:rPr>
          <w:rFonts w:ascii="Arial" w:hAnsi="Arial"/>
          <w:szCs w:val="24"/>
          <w:rtl/>
        </w:rPr>
        <w:t xml:space="preserve">, </w:t>
      </w:r>
      <w:r w:rsidRPr="00793930">
        <w:rPr>
          <w:rFonts w:ascii="Arial" w:hAnsi="Arial" w:hint="eastAsia"/>
          <w:szCs w:val="24"/>
          <w:rtl/>
        </w:rPr>
        <w:t>מבלי</w:t>
      </w:r>
      <w:r w:rsidRPr="00793930">
        <w:rPr>
          <w:rFonts w:ascii="Arial" w:hAnsi="Arial"/>
          <w:szCs w:val="24"/>
          <w:rtl/>
        </w:rPr>
        <w:t xml:space="preserve"> </w:t>
      </w:r>
      <w:r w:rsidRPr="00793930">
        <w:rPr>
          <w:rFonts w:ascii="Arial" w:hAnsi="Arial" w:hint="eastAsia"/>
          <w:szCs w:val="24"/>
          <w:rtl/>
        </w:rPr>
        <w:t>שתהיו</w:t>
      </w:r>
      <w:r w:rsidRPr="00793930">
        <w:rPr>
          <w:rFonts w:ascii="Arial" w:hAnsi="Arial"/>
          <w:szCs w:val="24"/>
          <w:rtl/>
        </w:rPr>
        <w:t xml:space="preserve"> </w:t>
      </w:r>
      <w:r w:rsidRPr="00793930">
        <w:rPr>
          <w:rFonts w:ascii="Arial" w:hAnsi="Arial" w:hint="eastAsia"/>
          <w:szCs w:val="24"/>
          <w:rtl/>
        </w:rPr>
        <w:t>חייבים</w:t>
      </w:r>
      <w:r w:rsidRPr="00793930">
        <w:rPr>
          <w:rFonts w:ascii="Arial" w:hAnsi="Arial"/>
          <w:szCs w:val="24"/>
          <w:rtl/>
        </w:rPr>
        <w:t xml:space="preserve"> </w:t>
      </w:r>
      <w:r w:rsidRPr="00793930">
        <w:rPr>
          <w:rFonts w:ascii="Arial" w:hAnsi="Arial" w:hint="eastAsia"/>
          <w:szCs w:val="24"/>
          <w:rtl/>
        </w:rPr>
        <w:t>לנמק</w:t>
      </w:r>
      <w:r w:rsidRPr="00793930">
        <w:rPr>
          <w:rFonts w:ascii="Arial" w:hAnsi="Arial"/>
          <w:szCs w:val="24"/>
          <w:rtl/>
        </w:rPr>
        <w:t xml:space="preserve"> </w:t>
      </w:r>
      <w:r w:rsidRPr="00793930">
        <w:rPr>
          <w:rFonts w:ascii="Arial" w:hAnsi="Arial" w:hint="eastAsia"/>
          <w:szCs w:val="24"/>
          <w:rtl/>
        </w:rPr>
        <w:t>את</w:t>
      </w:r>
      <w:r w:rsidRPr="00793930">
        <w:rPr>
          <w:rFonts w:ascii="Arial" w:hAnsi="Arial"/>
          <w:szCs w:val="24"/>
          <w:rtl/>
        </w:rPr>
        <w:t xml:space="preserve"> </w:t>
      </w:r>
      <w:r w:rsidRPr="00793930">
        <w:rPr>
          <w:rFonts w:ascii="Arial" w:hAnsi="Arial" w:hint="eastAsia"/>
          <w:szCs w:val="24"/>
          <w:rtl/>
        </w:rPr>
        <w:t>דרישתכם</w:t>
      </w:r>
      <w:r w:rsidRPr="00793930">
        <w:rPr>
          <w:rFonts w:ascii="Arial" w:hAnsi="Arial"/>
          <w:szCs w:val="24"/>
          <w:rtl/>
        </w:rPr>
        <w:t xml:space="preserve"> </w:t>
      </w:r>
      <w:r w:rsidRPr="00793930">
        <w:rPr>
          <w:rFonts w:ascii="Arial" w:hAnsi="Arial" w:hint="eastAsia"/>
          <w:szCs w:val="24"/>
          <w:rtl/>
        </w:rPr>
        <w:t>ומבלי</w:t>
      </w:r>
      <w:r w:rsidRPr="00793930">
        <w:rPr>
          <w:rFonts w:ascii="Arial" w:hAnsi="Arial"/>
          <w:szCs w:val="24"/>
          <w:rtl/>
        </w:rPr>
        <w:t xml:space="preserve"> </w:t>
      </w:r>
      <w:r w:rsidRPr="00793930">
        <w:rPr>
          <w:rFonts w:ascii="Arial" w:hAnsi="Arial" w:hint="eastAsia"/>
          <w:szCs w:val="24"/>
          <w:rtl/>
        </w:rPr>
        <w:t>לטעון</w:t>
      </w:r>
      <w:r w:rsidRPr="00793930">
        <w:rPr>
          <w:rFonts w:ascii="Arial" w:hAnsi="Arial"/>
          <w:szCs w:val="24"/>
          <w:rtl/>
        </w:rPr>
        <w:t xml:space="preserve"> </w:t>
      </w:r>
      <w:r w:rsidRPr="00793930">
        <w:rPr>
          <w:rFonts w:ascii="Arial" w:hAnsi="Arial" w:hint="eastAsia"/>
          <w:szCs w:val="24"/>
          <w:rtl/>
        </w:rPr>
        <w:t>כלפיכם</w:t>
      </w:r>
      <w:r w:rsidRPr="00793930">
        <w:rPr>
          <w:rFonts w:ascii="Arial" w:hAnsi="Arial"/>
          <w:szCs w:val="24"/>
          <w:rtl/>
        </w:rPr>
        <w:t xml:space="preserve"> </w:t>
      </w:r>
      <w:r w:rsidRPr="00793930">
        <w:rPr>
          <w:rFonts w:ascii="Arial" w:hAnsi="Arial" w:hint="eastAsia"/>
          <w:szCs w:val="24"/>
          <w:rtl/>
        </w:rPr>
        <w:t>טענת</w:t>
      </w:r>
      <w:r w:rsidRPr="00793930">
        <w:rPr>
          <w:rFonts w:ascii="Arial" w:hAnsi="Arial"/>
          <w:szCs w:val="24"/>
          <w:rtl/>
        </w:rPr>
        <w:t xml:space="preserve"> </w:t>
      </w:r>
      <w:r w:rsidRPr="00793930">
        <w:rPr>
          <w:rFonts w:ascii="Arial" w:hAnsi="Arial" w:hint="eastAsia"/>
          <w:szCs w:val="24"/>
          <w:rtl/>
        </w:rPr>
        <w:t>הגנה</w:t>
      </w:r>
      <w:r w:rsidRPr="00793930">
        <w:rPr>
          <w:rFonts w:ascii="Arial" w:hAnsi="Arial"/>
          <w:szCs w:val="24"/>
          <w:rtl/>
        </w:rPr>
        <w:t xml:space="preserve"> </w:t>
      </w:r>
      <w:r w:rsidRPr="00793930">
        <w:rPr>
          <w:rFonts w:ascii="Arial" w:hAnsi="Arial" w:hint="eastAsia"/>
          <w:szCs w:val="24"/>
          <w:rtl/>
        </w:rPr>
        <w:t>כל</w:t>
      </w:r>
      <w:r w:rsidRPr="00793930">
        <w:rPr>
          <w:rFonts w:ascii="Arial" w:hAnsi="Arial"/>
          <w:szCs w:val="24"/>
          <w:rtl/>
        </w:rPr>
        <w:t xml:space="preserve"> </w:t>
      </w:r>
      <w:r w:rsidRPr="00793930">
        <w:rPr>
          <w:rFonts w:ascii="Arial" w:hAnsi="Arial" w:hint="eastAsia"/>
          <w:szCs w:val="24"/>
          <w:rtl/>
        </w:rPr>
        <w:t>שהיא</w:t>
      </w:r>
      <w:r w:rsidRPr="00793930">
        <w:rPr>
          <w:rFonts w:ascii="Arial" w:hAnsi="Arial"/>
          <w:szCs w:val="24"/>
          <w:rtl/>
        </w:rPr>
        <w:t xml:space="preserve"> </w:t>
      </w:r>
      <w:r w:rsidRPr="00793930">
        <w:rPr>
          <w:rFonts w:ascii="Arial" w:hAnsi="Arial" w:hint="eastAsia"/>
          <w:szCs w:val="24"/>
          <w:rtl/>
        </w:rPr>
        <w:t>שיכולה</w:t>
      </w:r>
      <w:r w:rsidRPr="00793930">
        <w:rPr>
          <w:rFonts w:ascii="Arial" w:hAnsi="Arial"/>
          <w:szCs w:val="24"/>
          <w:rtl/>
        </w:rPr>
        <w:t xml:space="preserve"> </w:t>
      </w:r>
      <w:r w:rsidRPr="00793930">
        <w:rPr>
          <w:rFonts w:ascii="Arial" w:hAnsi="Arial" w:hint="eastAsia"/>
          <w:szCs w:val="24"/>
          <w:rtl/>
        </w:rPr>
        <w:t>לעמוד</w:t>
      </w:r>
      <w:r w:rsidRPr="00793930">
        <w:rPr>
          <w:rFonts w:ascii="Arial" w:hAnsi="Arial"/>
          <w:szCs w:val="24"/>
          <w:rtl/>
        </w:rPr>
        <w:t xml:space="preserve"> </w:t>
      </w:r>
      <w:r w:rsidRPr="00793930">
        <w:rPr>
          <w:rFonts w:ascii="Arial" w:hAnsi="Arial" w:hint="eastAsia"/>
          <w:szCs w:val="24"/>
          <w:rtl/>
        </w:rPr>
        <w:t>לחייב</w:t>
      </w:r>
      <w:r w:rsidRPr="00793930">
        <w:rPr>
          <w:rFonts w:ascii="Arial" w:hAnsi="Arial"/>
          <w:szCs w:val="24"/>
          <w:rtl/>
        </w:rPr>
        <w:t xml:space="preserve"> </w:t>
      </w:r>
      <w:r w:rsidRPr="00793930">
        <w:rPr>
          <w:rFonts w:ascii="Arial" w:hAnsi="Arial" w:hint="eastAsia"/>
          <w:szCs w:val="24"/>
          <w:rtl/>
        </w:rPr>
        <w:t>בקשר</w:t>
      </w:r>
      <w:r w:rsidRPr="00793930">
        <w:rPr>
          <w:rFonts w:ascii="Arial" w:hAnsi="Arial"/>
          <w:szCs w:val="24"/>
          <w:rtl/>
        </w:rPr>
        <w:t xml:space="preserve"> </w:t>
      </w:r>
      <w:r w:rsidRPr="00793930">
        <w:rPr>
          <w:rFonts w:ascii="Arial" w:hAnsi="Arial" w:hint="eastAsia"/>
          <w:szCs w:val="24"/>
          <w:rtl/>
        </w:rPr>
        <w:t>לחיוב</w:t>
      </w:r>
      <w:r w:rsidRPr="00793930">
        <w:rPr>
          <w:rFonts w:ascii="Arial" w:hAnsi="Arial"/>
          <w:szCs w:val="24"/>
          <w:rtl/>
        </w:rPr>
        <w:t xml:space="preserve"> </w:t>
      </w:r>
      <w:r w:rsidRPr="00793930">
        <w:rPr>
          <w:rFonts w:ascii="Arial" w:hAnsi="Arial" w:hint="eastAsia"/>
          <w:szCs w:val="24"/>
          <w:rtl/>
        </w:rPr>
        <w:t>כלפיכם</w:t>
      </w:r>
      <w:r w:rsidRPr="00793930">
        <w:rPr>
          <w:rFonts w:ascii="Arial" w:hAnsi="Arial"/>
          <w:szCs w:val="24"/>
          <w:rtl/>
        </w:rPr>
        <w:t xml:space="preserve">, </w:t>
      </w:r>
      <w:r w:rsidRPr="00793930">
        <w:rPr>
          <w:rFonts w:ascii="Arial" w:hAnsi="Arial" w:hint="eastAsia"/>
          <w:szCs w:val="24"/>
          <w:rtl/>
        </w:rPr>
        <w:t>או</w:t>
      </w:r>
      <w:r w:rsidRPr="00793930">
        <w:rPr>
          <w:rFonts w:ascii="Arial" w:hAnsi="Arial"/>
          <w:szCs w:val="24"/>
          <w:rtl/>
        </w:rPr>
        <w:t xml:space="preserve"> </w:t>
      </w:r>
      <w:r w:rsidRPr="00793930">
        <w:rPr>
          <w:rFonts w:ascii="Arial" w:hAnsi="Arial" w:hint="eastAsia"/>
          <w:szCs w:val="24"/>
          <w:rtl/>
        </w:rPr>
        <w:t>לדרוש</w:t>
      </w:r>
      <w:r w:rsidRPr="00793930">
        <w:rPr>
          <w:rFonts w:ascii="Arial" w:hAnsi="Arial"/>
          <w:szCs w:val="24"/>
          <w:rtl/>
        </w:rPr>
        <w:t xml:space="preserve"> </w:t>
      </w:r>
      <w:r w:rsidRPr="00793930">
        <w:rPr>
          <w:rFonts w:ascii="Arial" w:hAnsi="Arial" w:hint="eastAsia"/>
          <w:szCs w:val="24"/>
          <w:rtl/>
        </w:rPr>
        <w:t>תחילה</w:t>
      </w:r>
      <w:r w:rsidRPr="00793930">
        <w:rPr>
          <w:rFonts w:ascii="Arial" w:hAnsi="Arial"/>
          <w:szCs w:val="24"/>
          <w:rtl/>
        </w:rPr>
        <w:t xml:space="preserve"> </w:t>
      </w:r>
      <w:r w:rsidRPr="00793930">
        <w:rPr>
          <w:rFonts w:ascii="Arial" w:hAnsi="Arial" w:hint="eastAsia"/>
          <w:szCs w:val="24"/>
          <w:rtl/>
        </w:rPr>
        <w:t>את</w:t>
      </w:r>
      <w:r w:rsidRPr="00793930">
        <w:rPr>
          <w:rFonts w:ascii="Arial" w:hAnsi="Arial"/>
          <w:szCs w:val="24"/>
          <w:rtl/>
        </w:rPr>
        <w:t xml:space="preserve"> </w:t>
      </w:r>
      <w:r w:rsidRPr="00793930">
        <w:rPr>
          <w:rFonts w:ascii="Arial" w:hAnsi="Arial" w:hint="eastAsia"/>
          <w:szCs w:val="24"/>
          <w:rtl/>
        </w:rPr>
        <w:t>סילוק</w:t>
      </w:r>
      <w:r w:rsidRPr="00793930">
        <w:rPr>
          <w:rFonts w:ascii="Arial" w:hAnsi="Arial"/>
          <w:szCs w:val="24"/>
          <w:rtl/>
        </w:rPr>
        <w:t xml:space="preserve"> </w:t>
      </w:r>
      <w:r w:rsidRPr="00793930">
        <w:rPr>
          <w:rFonts w:ascii="Arial" w:hAnsi="Arial" w:hint="eastAsia"/>
          <w:szCs w:val="24"/>
          <w:rtl/>
        </w:rPr>
        <w:t>הסכום</w:t>
      </w:r>
      <w:r w:rsidRPr="00793930">
        <w:rPr>
          <w:rFonts w:ascii="Arial" w:hAnsi="Arial"/>
          <w:szCs w:val="24"/>
          <w:rtl/>
        </w:rPr>
        <w:t xml:space="preserve"> </w:t>
      </w:r>
      <w:r w:rsidRPr="00793930">
        <w:rPr>
          <w:rFonts w:ascii="Arial" w:hAnsi="Arial" w:hint="eastAsia"/>
          <w:szCs w:val="24"/>
          <w:rtl/>
        </w:rPr>
        <w:t>האמור</w:t>
      </w:r>
      <w:r w:rsidRPr="00793930">
        <w:rPr>
          <w:rFonts w:ascii="Arial" w:hAnsi="Arial"/>
          <w:szCs w:val="24"/>
          <w:rtl/>
        </w:rPr>
        <w:t xml:space="preserve"> </w:t>
      </w:r>
      <w:r w:rsidRPr="00793930">
        <w:rPr>
          <w:rFonts w:ascii="Arial" w:hAnsi="Arial" w:hint="eastAsia"/>
          <w:szCs w:val="24"/>
          <w:rtl/>
        </w:rPr>
        <w:t>מאת</w:t>
      </w:r>
      <w:r w:rsidRPr="00793930">
        <w:rPr>
          <w:rFonts w:ascii="Arial" w:hAnsi="Arial"/>
          <w:szCs w:val="24"/>
          <w:rtl/>
        </w:rPr>
        <w:t xml:space="preserve"> </w:t>
      </w:r>
      <w:r w:rsidRPr="00793930">
        <w:rPr>
          <w:rFonts w:ascii="Arial" w:hAnsi="Arial" w:hint="eastAsia"/>
          <w:szCs w:val="24"/>
          <w:rtl/>
        </w:rPr>
        <w:t>החייב</w:t>
      </w:r>
      <w:r w:rsidRPr="00793930">
        <w:rPr>
          <w:rFonts w:ascii="Arial" w:hAnsi="Arial"/>
          <w:szCs w:val="24"/>
          <w:rtl/>
        </w:rPr>
        <w:t>.</w:t>
      </w:r>
    </w:p>
    <w:p w:rsidR="00612A97" w:rsidRPr="00793930" w:rsidRDefault="00612A97" w:rsidP="00612A97">
      <w:pPr>
        <w:spacing w:line="276" w:lineRule="auto"/>
        <w:jc w:val="both"/>
        <w:rPr>
          <w:rFonts w:ascii="Arial" w:hAnsi="Arial"/>
          <w:szCs w:val="24"/>
          <w:rtl/>
        </w:rPr>
      </w:pPr>
    </w:p>
    <w:p w:rsidR="00612A97" w:rsidRPr="00793930" w:rsidRDefault="00612A97" w:rsidP="00933A72">
      <w:pPr>
        <w:spacing w:line="276" w:lineRule="auto"/>
        <w:jc w:val="both"/>
        <w:rPr>
          <w:rFonts w:ascii="Arial" w:hAnsi="Arial"/>
          <w:szCs w:val="24"/>
        </w:rPr>
      </w:pPr>
      <w:r w:rsidRPr="00793930">
        <w:rPr>
          <w:rFonts w:ascii="Arial" w:hAnsi="Arial" w:hint="eastAsia"/>
          <w:szCs w:val="24"/>
          <w:rtl/>
        </w:rPr>
        <w:t>ערבות</w:t>
      </w:r>
      <w:r w:rsidRPr="00793930">
        <w:rPr>
          <w:rFonts w:ascii="Arial" w:hAnsi="Arial"/>
          <w:szCs w:val="24"/>
          <w:rtl/>
        </w:rPr>
        <w:t xml:space="preserve"> זו תהיה בתוקף מתאריך </w:t>
      </w:r>
      <w:r>
        <w:rPr>
          <w:rFonts w:ascii="Arial" w:hAnsi="Arial" w:hint="cs"/>
          <w:b/>
          <w:bCs/>
          <w:szCs w:val="24"/>
          <w:u w:val="single"/>
          <w:rtl/>
        </w:rPr>
        <w:t xml:space="preserve"> </w:t>
      </w:r>
      <w:r w:rsidR="00933A72">
        <w:rPr>
          <w:rFonts w:ascii="Arial" w:hAnsi="Arial" w:hint="cs"/>
          <w:b/>
          <w:bCs/>
          <w:szCs w:val="24"/>
          <w:u w:val="single"/>
          <w:rtl/>
        </w:rPr>
        <w:t>7.12.2011</w:t>
      </w:r>
      <w:r>
        <w:rPr>
          <w:rFonts w:ascii="Arial" w:hAnsi="Arial" w:hint="cs"/>
          <w:b/>
          <w:bCs/>
          <w:szCs w:val="24"/>
          <w:u w:val="single"/>
          <w:rtl/>
        </w:rPr>
        <w:t xml:space="preserve">  </w:t>
      </w:r>
      <w:r w:rsidRPr="00793930">
        <w:rPr>
          <w:rFonts w:ascii="Arial" w:hAnsi="Arial" w:hint="cs"/>
          <w:szCs w:val="24"/>
          <w:rtl/>
        </w:rPr>
        <w:t xml:space="preserve"> </w:t>
      </w:r>
      <w:r w:rsidRPr="00793930">
        <w:rPr>
          <w:rFonts w:ascii="Arial" w:hAnsi="Arial"/>
          <w:szCs w:val="24"/>
          <w:rtl/>
        </w:rPr>
        <w:t xml:space="preserve">עד תאריך  </w:t>
      </w:r>
      <w:r w:rsidR="00933A72">
        <w:rPr>
          <w:rFonts w:ascii="Arial" w:hAnsi="Arial" w:hint="cs"/>
          <w:b/>
          <w:bCs/>
          <w:szCs w:val="24"/>
          <w:u w:val="single"/>
          <w:rtl/>
        </w:rPr>
        <w:t>6.3.2012</w:t>
      </w:r>
    </w:p>
    <w:p w:rsidR="00612A97" w:rsidRPr="00793930" w:rsidRDefault="00612A97" w:rsidP="00612A97">
      <w:pPr>
        <w:spacing w:line="276" w:lineRule="auto"/>
        <w:jc w:val="both"/>
        <w:rPr>
          <w:rFonts w:ascii="Arial" w:hAnsi="Arial"/>
          <w:szCs w:val="24"/>
        </w:rPr>
      </w:pPr>
    </w:p>
    <w:p w:rsidR="00612A97" w:rsidRPr="00793930" w:rsidRDefault="00612A97" w:rsidP="00612A97">
      <w:pPr>
        <w:spacing w:line="276" w:lineRule="auto"/>
        <w:jc w:val="both"/>
        <w:rPr>
          <w:rFonts w:ascii="Arial" w:hAnsi="Arial"/>
          <w:szCs w:val="24"/>
          <w:rtl/>
        </w:rPr>
      </w:pPr>
      <w:r w:rsidRPr="00793930">
        <w:rPr>
          <w:rFonts w:ascii="Arial" w:hAnsi="Arial" w:hint="eastAsia"/>
          <w:szCs w:val="24"/>
          <w:rtl/>
        </w:rPr>
        <w:t>דרישה</w:t>
      </w:r>
      <w:r w:rsidRPr="00793930">
        <w:rPr>
          <w:rFonts w:ascii="Arial" w:hAnsi="Arial"/>
          <w:szCs w:val="24"/>
          <w:rtl/>
        </w:rPr>
        <w:t xml:space="preserve"> </w:t>
      </w:r>
      <w:r w:rsidRPr="00793930">
        <w:rPr>
          <w:rFonts w:ascii="Arial" w:hAnsi="Arial" w:hint="eastAsia"/>
          <w:szCs w:val="24"/>
          <w:rtl/>
        </w:rPr>
        <w:t>על</w:t>
      </w:r>
      <w:r w:rsidRPr="00793930">
        <w:rPr>
          <w:rFonts w:ascii="Arial" w:hAnsi="Arial"/>
          <w:szCs w:val="24"/>
          <w:rtl/>
        </w:rPr>
        <w:t xml:space="preserve"> </w:t>
      </w:r>
      <w:r w:rsidRPr="00793930">
        <w:rPr>
          <w:rFonts w:ascii="Arial" w:hAnsi="Arial" w:hint="eastAsia"/>
          <w:szCs w:val="24"/>
          <w:rtl/>
        </w:rPr>
        <w:t>פי</w:t>
      </w:r>
      <w:r w:rsidRPr="00793930">
        <w:rPr>
          <w:rFonts w:ascii="Arial" w:hAnsi="Arial"/>
          <w:szCs w:val="24"/>
          <w:rtl/>
        </w:rPr>
        <w:t xml:space="preserve"> </w:t>
      </w:r>
      <w:r w:rsidRPr="00793930">
        <w:rPr>
          <w:rFonts w:ascii="Arial" w:hAnsi="Arial" w:hint="eastAsia"/>
          <w:szCs w:val="24"/>
          <w:rtl/>
        </w:rPr>
        <w:t>ערבות</w:t>
      </w:r>
      <w:r w:rsidRPr="00793930">
        <w:rPr>
          <w:rFonts w:ascii="Arial" w:hAnsi="Arial"/>
          <w:szCs w:val="24"/>
          <w:rtl/>
        </w:rPr>
        <w:t xml:space="preserve"> </w:t>
      </w:r>
      <w:r w:rsidRPr="00793930">
        <w:rPr>
          <w:rFonts w:ascii="Arial" w:hAnsi="Arial" w:hint="eastAsia"/>
          <w:szCs w:val="24"/>
          <w:rtl/>
        </w:rPr>
        <w:t>זו</w:t>
      </w:r>
      <w:r w:rsidRPr="00793930">
        <w:rPr>
          <w:rFonts w:ascii="Arial" w:hAnsi="Arial"/>
          <w:szCs w:val="24"/>
          <w:rtl/>
        </w:rPr>
        <w:t xml:space="preserve"> </w:t>
      </w:r>
      <w:r w:rsidRPr="00793930">
        <w:rPr>
          <w:rFonts w:ascii="Arial" w:hAnsi="Arial" w:hint="eastAsia"/>
          <w:szCs w:val="24"/>
          <w:rtl/>
        </w:rPr>
        <w:t>יש</w:t>
      </w:r>
      <w:r w:rsidRPr="00793930">
        <w:rPr>
          <w:rFonts w:ascii="Arial" w:hAnsi="Arial"/>
          <w:szCs w:val="24"/>
          <w:rtl/>
        </w:rPr>
        <w:t xml:space="preserve"> </w:t>
      </w:r>
      <w:r w:rsidRPr="00793930">
        <w:rPr>
          <w:rFonts w:ascii="Arial" w:hAnsi="Arial" w:hint="eastAsia"/>
          <w:szCs w:val="24"/>
          <w:rtl/>
        </w:rPr>
        <w:t>להפנות</w:t>
      </w:r>
      <w:r w:rsidRPr="00793930">
        <w:rPr>
          <w:rFonts w:ascii="Arial" w:hAnsi="Arial"/>
          <w:szCs w:val="24"/>
          <w:rtl/>
        </w:rPr>
        <w:t xml:space="preserve"> </w:t>
      </w:r>
      <w:r w:rsidRPr="00793930">
        <w:rPr>
          <w:rFonts w:ascii="Arial" w:hAnsi="Arial" w:hint="eastAsia"/>
          <w:szCs w:val="24"/>
          <w:rtl/>
        </w:rPr>
        <w:t>לסניף</w:t>
      </w:r>
      <w:r w:rsidRPr="00793930">
        <w:rPr>
          <w:rFonts w:ascii="Arial" w:hAnsi="Arial"/>
          <w:szCs w:val="24"/>
          <w:rtl/>
        </w:rPr>
        <w:t xml:space="preserve"> </w:t>
      </w:r>
      <w:r w:rsidRPr="00793930">
        <w:rPr>
          <w:rFonts w:ascii="Arial" w:hAnsi="Arial" w:hint="eastAsia"/>
          <w:szCs w:val="24"/>
          <w:rtl/>
        </w:rPr>
        <w:t>הבנק</w:t>
      </w:r>
      <w:r w:rsidRPr="00793930">
        <w:rPr>
          <w:rFonts w:ascii="Arial" w:hAnsi="Arial"/>
          <w:szCs w:val="24"/>
          <w:rtl/>
        </w:rPr>
        <w:t xml:space="preserve">/חב' </w:t>
      </w:r>
      <w:r w:rsidRPr="00793930">
        <w:rPr>
          <w:rFonts w:ascii="Arial" w:hAnsi="Arial" w:hint="eastAsia"/>
          <w:szCs w:val="24"/>
          <w:rtl/>
        </w:rPr>
        <w:t>הביטוח</w:t>
      </w:r>
      <w:r w:rsidRPr="00793930">
        <w:rPr>
          <w:rFonts w:ascii="Arial" w:hAnsi="Arial"/>
          <w:szCs w:val="24"/>
          <w:rtl/>
        </w:rPr>
        <w:t xml:space="preserve"> </w:t>
      </w:r>
      <w:r w:rsidRPr="00793930">
        <w:rPr>
          <w:rFonts w:ascii="Arial" w:hAnsi="Arial" w:hint="eastAsia"/>
          <w:szCs w:val="24"/>
          <w:rtl/>
        </w:rPr>
        <w:t>שכתובתו</w:t>
      </w:r>
      <w:r w:rsidRPr="00793930">
        <w:rPr>
          <w:rFonts w:ascii="Arial" w:hAnsi="Arial"/>
          <w:szCs w:val="24"/>
          <w:rtl/>
        </w:rPr>
        <w:t>___________________</w:t>
      </w:r>
    </w:p>
    <w:p w:rsidR="00612A97" w:rsidRPr="00793930" w:rsidRDefault="00612A97" w:rsidP="00612A97">
      <w:pPr>
        <w:spacing w:line="276" w:lineRule="auto"/>
        <w:jc w:val="both"/>
        <w:rPr>
          <w:rFonts w:ascii="Arial" w:hAnsi="Arial"/>
          <w:szCs w:val="24"/>
        </w:rPr>
      </w:pPr>
    </w:p>
    <w:p w:rsidR="00612A97" w:rsidRPr="00793930" w:rsidRDefault="00612A97" w:rsidP="00612A97">
      <w:pPr>
        <w:spacing w:line="276" w:lineRule="auto"/>
        <w:jc w:val="both"/>
        <w:rPr>
          <w:rFonts w:ascii="Arial" w:hAnsi="Arial"/>
          <w:szCs w:val="24"/>
          <w:rtl/>
        </w:rPr>
      </w:pPr>
    </w:p>
    <w:p w:rsidR="00612A97" w:rsidRPr="00793930" w:rsidRDefault="00612A97" w:rsidP="00612A97">
      <w:pPr>
        <w:spacing w:line="276" w:lineRule="auto"/>
        <w:jc w:val="both"/>
        <w:rPr>
          <w:rFonts w:ascii="Arial" w:hAnsi="Arial"/>
          <w:szCs w:val="24"/>
          <w:rtl/>
        </w:rPr>
      </w:pPr>
    </w:p>
    <w:p w:rsidR="00612A97" w:rsidRPr="00793930" w:rsidRDefault="00612A97" w:rsidP="00612A97">
      <w:pPr>
        <w:spacing w:line="276" w:lineRule="auto"/>
        <w:jc w:val="both"/>
        <w:rPr>
          <w:rFonts w:ascii="Arial" w:hAnsi="Arial"/>
          <w:szCs w:val="24"/>
          <w:rtl/>
        </w:rPr>
      </w:pPr>
      <w:r w:rsidRPr="00793930">
        <w:rPr>
          <w:rFonts w:ascii="Arial" w:hAnsi="Arial" w:hint="eastAsia"/>
          <w:szCs w:val="24"/>
          <w:rtl/>
        </w:rPr>
        <w:t>שם</w:t>
      </w:r>
      <w:r w:rsidRPr="00793930">
        <w:rPr>
          <w:rFonts w:ascii="Arial" w:hAnsi="Arial"/>
          <w:szCs w:val="24"/>
          <w:rtl/>
        </w:rPr>
        <w:t xml:space="preserve"> הבנק/חב' הביטוח ___________________________________    </w:t>
      </w:r>
    </w:p>
    <w:p w:rsidR="00612A97" w:rsidRPr="00793930" w:rsidRDefault="00612A97" w:rsidP="00612A97">
      <w:pPr>
        <w:spacing w:line="276" w:lineRule="auto"/>
        <w:jc w:val="both"/>
        <w:rPr>
          <w:rFonts w:ascii="Arial" w:hAnsi="Arial"/>
          <w:szCs w:val="24"/>
          <w:rtl/>
        </w:rPr>
      </w:pPr>
      <w:r w:rsidRPr="00793930">
        <w:rPr>
          <w:rFonts w:ascii="Arial" w:hAnsi="Arial" w:hint="eastAsia"/>
          <w:szCs w:val="24"/>
          <w:rtl/>
        </w:rPr>
        <w:t>מס</w:t>
      </w:r>
      <w:r w:rsidRPr="00793930">
        <w:rPr>
          <w:rFonts w:ascii="Arial" w:hAnsi="Arial"/>
          <w:szCs w:val="24"/>
          <w:rtl/>
        </w:rPr>
        <w:t xml:space="preserve">' </w:t>
      </w:r>
      <w:r w:rsidRPr="00793930">
        <w:rPr>
          <w:rFonts w:ascii="Arial" w:hAnsi="Arial" w:hint="eastAsia"/>
          <w:szCs w:val="24"/>
          <w:rtl/>
        </w:rPr>
        <w:t>הבנק</w:t>
      </w:r>
      <w:r w:rsidRPr="00793930">
        <w:rPr>
          <w:rFonts w:ascii="Arial" w:hAnsi="Arial"/>
          <w:szCs w:val="24"/>
          <w:rtl/>
        </w:rPr>
        <w:t xml:space="preserve"> </w:t>
      </w:r>
      <w:r w:rsidRPr="00793930">
        <w:rPr>
          <w:rFonts w:ascii="Arial" w:hAnsi="Arial" w:hint="eastAsia"/>
          <w:szCs w:val="24"/>
          <w:rtl/>
        </w:rPr>
        <w:t>ומס</w:t>
      </w:r>
      <w:r w:rsidRPr="00793930">
        <w:rPr>
          <w:rFonts w:ascii="Arial" w:hAnsi="Arial"/>
          <w:szCs w:val="24"/>
          <w:rtl/>
        </w:rPr>
        <w:t xml:space="preserve">' </w:t>
      </w:r>
      <w:r w:rsidRPr="00793930">
        <w:rPr>
          <w:rFonts w:ascii="Arial" w:hAnsi="Arial" w:hint="eastAsia"/>
          <w:szCs w:val="24"/>
          <w:rtl/>
        </w:rPr>
        <w:t>הסניף</w:t>
      </w:r>
      <w:r w:rsidRPr="00793930">
        <w:rPr>
          <w:rFonts w:ascii="Arial" w:hAnsi="Arial"/>
          <w:szCs w:val="24"/>
          <w:rtl/>
        </w:rPr>
        <w:t xml:space="preserve"> ___________________________________</w:t>
      </w:r>
    </w:p>
    <w:p w:rsidR="00612A97" w:rsidRPr="00793930" w:rsidRDefault="00612A97" w:rsidP="00612A97">
      <w:pPr>
        <w:spacing w:line="276" w:lineRule="auto"/>
        <w:jc w:val="both"/>
        <w:rPr>
          <w:rFonts w:ascii="Arial" w:hAnsi="Arial"/>
          <w:szCs w:val="24"/>
        </w:rPr>
      </w:pPr>
      <w:r w:rsidRPr="00793930">
        <w:rPr>
          <w:rFonts w:ascii="Arial" w:hAnsi="Arial" w:hint="eastAsia"/>
          <w:szCs w:val="24"/>
          <w:rtl/>
        </w:rPr>
        <w:t>כתובת</w:t>
      </w:r>
      <w:r w:rsidRPr="00793930">
        <w:rPr>
          <w:rFonts w:ascii="Arial" w:hAnsi="Arial"/>
          <w:szCs w:val="24"/>
          <w:rtl/>
        </w:rPr>
        <w:t xml:space="preserve"> </w:t>
      </w:r>
      <w:r w:rsidRPr="00793930">
        <w:rPr>
          <w:rFonts w:ascii="Arial" w:hAnsi="Arial" w:hint="eastAsia"/>
          <w:szCs w:val="24"/>
          <w:rtl/>
        </w:rPr>
        <w:t>סניף</w:t>
      </w:r>
      <w:r w:rsidRPr="00793930">
        <w:rPr>
          <w:rFonts w:ascii="Arial" w:hAnsi="Arial"/>
          <w:szCs w:val="24"/>
          <w:rtl/>
        </w:rPr>
        <w:t xml:space="preserve"> </w:t>
      </w:r>
      <w:r w:rsidRPr="00793930">
        <w:rPr>
          <w:rFonts w:ascii="Arial" w:hAnsi="Arial" w:hint="eastAsia"/>
          <w:szCs w:val="24"/>
          <w:rtl/>
        </w:rPr>
        <w:t>הבנק</w:t>
      </w:r>
      <w:r w:rsidRPr="00793930">
        <w:rPr>
          <w:rFonts w:ascii="Arial" w:hAnsi="Arial"/>
          <w:szCs w:val="24"/>
          <w:rtl/>
        </w:rPr>
        <w:t xml:space="preserve">/חברת </w:t>
      </w:r>
      <w:r w:rsidRPr="00793930">
        <w:rPr>
          <w:rFonts w:ascii="Arial" w:hAnsi="Arial" w:hint="eastAsia"/>
          <w:szCs w:val="24"/>
          <w:rtl/>
        </w:rPr>
        <w:t>הביטוח</w:t>
      </w:r>
      <w:r w:rsidRPr="00793930">
        <w:rPr>
          <w:rFonts w:ascii="Arial" w:hAnsi="Arial"/>
          <w:szCs w:val="24"/>
          <w:rtl/>
        </w:rPr>
        <w:t xml:space="preserve">  ___________________________</w:t>
      </w:r>
    </w:p>
    <w:p w:rsidR="00612A97" w:rsidRPr="00793930" w:rsidRDefault="00612A97" w:rsidP="00612A97">
      <w:pPr>
        <w:spacing w:line="276" w:lineRule="auto"/>
        <w:jc w:val="both"/>
        <w:rPr>
          <w:rFonts w:ascii="Arial" w:hAnsi="Arial"/>
          <w:szCs w:val="24"/>
        </w:rPr>
      </w:pPr>
    </w:p>
    <w:p w:rsidR="00612A97" w:rsidRPr="00793930" w:rsidRDefault="00612A97" w:rsidP="00612A97">
      <w:pPr>
        <w:spacing w:line="276" w:lineRule="auto"/>
        <w:jc w:val="both"/>
        <w:rPr>
          <w:rFonts w:ascii="Arial" w:hAnsi="Arial"/>
          <w:szCs w:val="24"/>
        </w:rPr>
      </w:pPr>
      <w:r w:rsidRPr="00793930">
        <w:rPr>
          <w:rFonts w:ascii="Arial" w:hAnsi="Arial" w:hint="eastAsia"/>
          <w:szCs w:val="24"/>
          <w:rtl/>
        </w:rPr>
        <w:t>ערבות</w:t>
      </w:r>
      <w:r w:rsidRPr="00793930">
        <w:rPr>
          <w:rFonts w:ascii="Arial" w:hAnsi="Arial"/>
          <w:szCs w:val="24"/>
          <w:rtl/>
        </w:rPr>
        <w:t xml:space="preserve"> </w:t>
      </w:r>
      <w:r w:rsidRPr="00793930">
        <w:rPr>
          <w:rFonts w:ascii="Arial" w:hAnsi="Arial" w:hint="eastAsia"/>
          <w:szCs w:val="24"/>
          <w:rtl/>
        </w:rPr>
        <w:t>זו</w:t>
      </w:r>
      <w:r w:rsidRPr="00793930">
        <w:rPr>
          <w:rFonts w:ascii="Arial" w:hAnsi="Arial"/>
          <w:szCs w:val="24"/>
          <w:rtl/>
        </w:rPr>
        <w:t xml:space="preserve"> </w:t>
      </w:r>
      <w:r w:rsidRPr="00793930">
        <w:rPr>
          <w:rFonts w:ascii="Arial" w:hAnsi="Arial" w:hint="eastAsia"/>
          <w:szCs w:val="24"/>
          <w:rtl/>
        </w:rPr>
        <w:t>אינה</w:t>
      </w:r>
      <w:r w:rsidRPr="00793930">
        <w:rPr>
          <w:rFonts w:ascii="Arial" w:hAnsi="Arial"/>
          <w:szCs w:val="24"/>
          <w:rtl/>
        </w:rPr>
        <w:t xml:space="preserve"> </w:t>
      </w:r>
      <w:r w:rsidRPr="00793930">
        <w:rPr>
          <w:rFonts w:ascii="Arial" w:hAnsi="Arial" w:hint="eastAsia"/>
          <w:szCs w:val="24"/>
          <w:rtl/>
        </w:rPr>
        <w:t>ניתנת</w:t>
      </w:r>
      <w:r w:rsidRPr="00793930">
        <w:rPr>
          <w:rFonts w:ascii="Arial" w:hAnsi="Arial"/>
          <w:szCs w:val="24"/>
          <w:rtl/>
        </w:rPr>
        <w:t xml:space="preserve"> </w:t>
      </w:r>
      <w:r w:rsidRPr="00793930">
        <w:rPr>
          <w:rFonts w:ascii="Arial" w:hAnsi="Arial" w:hint="eastAsia"/>
          <w:szCs w:val="24"/>
          <w:rtl/>
        </w:rPr>
        <w:t>להעברה</w:t>
      </w:r>
    </w:p>
    <w:p w:rsidR="00612A97" w:rsidRPr="00793930" w:rsidRDefault="00612A97" w:rsidP="00612A97">
      <w:pPr>
        <w:spacing w:line="276" w:lineRule="auto"/>
        <w:jc w:val="both"/>
        <w:rPr>
          <w:rFonts w:ascii="Arial" w:hAnsi="Arial"/>
          <w:szCs w:val="24"/>
          <w:rtl/>
        </w:rPr>
      </w:pPr>
    </w:p>
    <w:p w:rsidR="00612A97" w:rsidRPr="00793930" w:rsidRDefault="00612A97" w:rsidP="00612A97">
      <w:pPr>
        <w:spacing w:line="276" w:lineRule="auto"/>
        <w:jc w:val="both"/>
        <w:rPr>
          <w:rFonts w:ascii="Arial" w:hAnsi="Arial"/>
          <w:szCs w:val="24"/>
          <w:rtl/>
        </w:rPr>
      </w:pPr>
    </w:p>
    <w:p w:rsidR="00612A97" w:rsidRPr="00793930" w:rsidRDefault="00612A97" w:rsidP="00612A97">
      <w:pPr>
        <w:spacing w:line="276" w:lineRule="auto"/>
        <w:jc w:val="both"/>
        <w:rPr>
          <w:rFonts w:ascii="Arial" w:hAnsi="Arial"/>
          <w:szCs w:val="24"/>
          <w:rtl/>
        </w:rPr>
      </w:pPr>
    </w:p>
    <w:p w:rsidR="00612A97" w:rsidRPr="00793930" w:rsidRDefault="00612A97" w:rsidP="00612A97">
      <w:pPr>
        <w:spacing w:line="276" w:lineRule="auto"/>
        <w:jc w:val="both"/>
        <w:rPr>
          <w:rFonts w:ascii="Arial" w:hAnsi="Arial"/>
          <w:szCs w:val="24"/>
        </w:rPr>
      </w:pPr>
      <w:r w:rsidRPr="00793930">
        <w:rPr>
          <w:rFonts w:ascii="Arial" w:hAnsi="Arial"/>
          <w:szCs w:val="24"/>
          <w:rtl/>
        </w:rPr>
        <w:t xml:space="preserve">________________                       ________________                       ________________                  </w:t>
      </w:r>
    </w:p>
    <w:p w:rsidR="00612A97" w:rsidRPr="00793930" w:rsidRDefault="00612A97" w:rsidP="00612A97">
      <w:pPr>
        <w:spacing w:line="276" w:lineRule="auto"/>
        <w:jc w:val="both"/>
        <w:rPr>
          <w:rFonts w:ascii="Arial" w:hAnsi="Arial"/>
          <w:szCs w:val="24"/>
        </w:rPr>
      </w:pPr>
      <w:r w:rsidRPr="00793930">
        <w:rPr>
          <w:rFonts w:ascii="Arial" w:hAnsi="Arial"/>
          <w:szCs w:val="24"/>
          <w:rtl/>
        </w:rPr>
        <w:t xml:space="preserve">          תאריך                                                  שם מלא                                         חתימה וחותמת </w:t>
      </w:r>
    </w:p>
    <w:p w:rsidR="00612A97" w:rsidRPr="00793930" w:rsidRDefault="00612A97" w:rsidP="00612A97">
      <w:pPr>
        <w:spacing w:line="276" w:lineRule="auto"/>
        <w:jc w:val="both"/>
        <w:rPr>
          <w:b/>
          <w:bCs/>
          <w:szCs w:val="24"/>
          <w:u w:val="single"/>
          <w:rtl/>
        </w:rPr>
      </w:pPr>
    </w:p>
    <w:p w:rsidR="00612A97" w:rsidRPr="00793930" w:rsidRDefault="00612A97" w:rsidP="00612A97">
      <w:pPr>
        <w:spacing w:line="276" w:lineRule="auto"/>
        <w:jc w:val="both"/>
        <w:rPr>
          <w:b/>
          <w:bCs/>
          <w:szCs w:val="24"/>
          <w:u w:val="single"/>
          <w:rtl/>
        </w:rPr>
      </w:pPr>
    </w:p>
    <w:p w:rsidR="00612A97" w:rsidRPr="00793930" w:rsidRDefault="00612A97" w:rsidP="00612A97">
      <w:pPr>
        <w:spacing w:line="276" w:lineRule="auto"/>
        <w:jc w:val="both"/>
        <w:rPr>
          <w:b/>
          <w:bCs/>
          <w:szCs w:val="24"/>
          <w:u w:val="single"/>
          <w:rtl/>
        </w:rPr>
      </w:pPr>
    </w:p>
    <w:p w:rsidR="00612A97" w:rsidRPr="00793930" w:rsidRDefault="00612A97" w:rsidP="00612A97">
      <w:pPr>
        <w:spacing w:line="276" w:lineRule="auto"/>
        <w:jc w:val="both"/>
        <w:rPr>
          <w:b/>
          <w:bCs/>
          <w:szCs w:val="24"/>
          <w:u w:val="single"/>
          <w:rtl/>
        </w:rPr>
      </w:pPr>
    </w:p>
    <w:p w:rsidR="00612A97" w:rsidRPr="00793930" w:rsidRDefault="00612A97" w:rsidP="00612A97">
      <w:pPr>
        <w:spacing w:line="276" w:lineRule="auto"/>
        <w:jc w:val="both"/>
        <w:rPr>
          <w:b/>
          <w:bCs/>
          <w:szCs w:val="24"/>
          <w:u w:val="single"/>
          <w:rtl/>
        </w:rPr>
      </w:pPr>
    </w:p>
    <w:p w:rsidR="00612A97" w:rsidRPr="00793930" w:rsidRDefault="00612A97" w:rsidP="00612A97">
      <w:pPr>
        <w:spacing w:line="276" w:lineRule="auto"/>
        <w:jc w:val="both"/>
        <w:rPr>
          <w:b/>
          <w:bCs/>
          <w:szCs w:val="24"/>
          <w:u w:val="single"/>
          <w:rtl/>
        </w:rPr>
      </w:pPr>
    </w:p>
    <w:p w:rsidR="00612A97" w:rsidRPr="009B3521" w:rsidRDefault="00612A97" w:rsidP="00612A97">
      <w:pPr>
        <w:jc w:val="right"/>
        <w:rPr>
          <w:b/>
          <w:bCs/>
          <w:sz w:val="28"/>
          <w:szCs w:val="28"/>
          <w:u w:val="single"/>
          <w:rtl/>
        </w:rPr>
      </w:pPr>
      <w:r w:rsidRPr="009B3521">
        <w:rPr>
          <w:rFonts w:hint="cs"/>
          <w:b/>
          <w:bCs/>
          <w:sz w:val="28"/>
          <w:szCs w:val="28"/>
          <w:u w:val="single"/>
          <w:rtl/>
        </w:rPr>
        <w:t xml:space="preserve">נספח </w:t>
      </w:r>
      <w:r>
        <w:rPr>
          <w:rFonts w:hint="cs"/>
          <w:b/>
          <w:bCs/>
          <w:sz w:val="28"/>
          <w:szCs w:val="28"/>
          <w:u w:val="single"/>
          <w:rtl/>
        </w:rPr>
        <w:t>ה</w:t>
      </w:r>
      <w:r w:rsidRPr="009B3521">
        <w:rPr>
          <w:rFonts w:hint="cs"/>
          <w:b/>
          <w:bCs/>
          <w:sz w:val="28"/>
          <w:szCs w:val="28"/>
          <w:u w:val="single"/>
          <w:rtl/>
        </w:rPr>
        <w:t>'</w:t>
      </w:r>
    </w:p>
    <w:p w:rsidR="00612A97" w:rsidRPr="00D33047" w:rsidRDefault="00612A97" w:rsidP="00612A97">
      <w:pPr>
        <w:ind w:left="11" w:right="360" w:hanging="11"/>
        <w:jc w:val="both"/>
        <w:rPr>
          <w:szCs w:val="24"/>
          <w:rtl/>
        </w:rPr>
      </w:pPr>
    </w:p>
    <w:p w:rsidR="00612A97" w:rsidRPr="00D33047" w:rsidRDefault="00612A97" w:rsidP="00612A97">
      <w:pPr>
        <w:jc w:val="both"/>
        <w:rPr>
          <w:szCs w:val="24"/>
          <w:rtl/>
        </w:rPr>
      </w:pPr>
    </w:p>
    <w:p w:rsidR="00612A97" w:rsidRPr="00D33047" w:rsidRDefault="00612A97" w:rsidP="00612A97">
      <w:pPr>
        <w:widowControl w:val="0"/>
        <w:jc w:val="center"/>
        <w:rPr>
          <w:b/>
          <w:bCs/>
          <w:szCs w:val="24"/>
          <w:rtl/>
        </w:rPr>
      </w:pPr>
      <w:r w:rsidRPr="00D33047">
        <w:rPr>
          <w:rFonts w:hint="cs"/>
          <w:b/>
          <w:bCs/>
          <w:szCs w:val="24"/>
          <w:rtl/>
        </w:rPr>
        <w:t>תצהיר - עבירות לפי חוק עובדים זרים או לפי חוק שכר מינימום</w:t>
      </w:r>
    </w:p>
    <w:p w:rsidR="00612A97" w:rsidRPr="00D33047" w:rsidRDefault="00612A97" w:rsidP="00612A97">
      <w:pPr>
        <w:jc w:val="center"/>
        <w:rPr>
          <w:szCs w:val="24"/>
          <w:rtl/>
        </w:rPr>
      </w:pPr>
      <w:r w:rsidRPr="00D33047">
        <w:rPr>
          <w:rFonts w:hint="cs"/>
          <w:szCs w:val="24"/>
          <w:rtl/>
        </w:rPr>
        <w:t>(ימולא ע"י מציע שהינו תאגיד)</w:t>
      </w:r>
    </w:p>
    <w:p w:rsidR="00612A97" w:rsidRPr="00D33047" w:rsidRDefault="00612A97" w:rsidP="00612A97">
      <w:pPr>
        <w:jc w:val="center"/>
        <w:rPr>
          <w:szCs w:val="24"/>
          <w:highlight w:val="yellow"/>
          <w:rtl/>
        </w:rPr>
      </w:pPr>
    </w:p>
    <w:p w:rsidR="00612A97" w:rsidRPr="00D33047" w:rsidRDefault="00612A97" w:rsidP="00612A97">
      <w:pPr>
        <w:jc w:val="right"/>
        <w:rPr>
          <w:b/>
          <w:bCs/>
          <w:szCs w:val="24"/>
          <w:rtl/>
        </w:rPr>
      </w:pPr>
    </w:p>
    <w:p w:rsidR="00612A97" w:rsidRPr="00D33047" w:rsidRDefault="00612A97" w:rsidP="00612A97">
      <w:pPr>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612A97" w:rsidRPr="00D33047" w:rsidRDefault="00612A97" w:rsidP="00612A97">
      <w:pPr>
        <w:jc w:val="both"/>
        <w:rPr>
          <w:szCs w:val="24"/>
          <w:rtl/>
        </w:rPr>
      </w:pPr>
    </w:p>
    <w:p w:rsidR="00612A97" w:rsidRPr="00B619D1" w:rsidRDefault="00612A97" w:rsidP="00612A97">
      <w:pPr>
        <w:pStyle w:val="af2"/>
        <w:numPr>
          <w:ilvl w:val="2"/>
          <w:numId w:val="17"/>
        </w:numPr>
        <w:tabs>
          <w:tab w:val="clear" w:pos="1701"/>
          <w:tab w:val="num" w:pos="567"/>
        </w:tabs>
        <w:ind w:left="567"/>
        <w:jc w:val="both"/>
        <w:rPr>
          <w:szCs w:val="24"/>
        </w:rPr>
      </w:pPr>
      <w:r w:rsidRPr="00B619D1">
        <w:rPr>
          <w:rFonts w:hint="cs"/>
          <w:szCs w:val="24"/>
          <w:rtl/>
        </w:rPr>
        <w:t>אני נציג  _____________ (להלן- המציע) ומוסמך להצהיר מטעם המציע.</w:t>
      </w:r>
    </w:p>
    <w:p w:rsidR="00612A97" w:rsidRDefault="00612A97" w:rsidP="00612A97">
      <w:pPr>
        <w:ind w:right="720"/>
        <w:jc w:val="both"/>
        <w:rPr>
          <w:szCs w:val="24"/>
          <w:rtl/>
        </w:rPr>
      </w:pPr>
    </w:p>
    <w:p w:rsidR="00612A97" w:rsidRPr="00B619D1" w:rsidRDefault="00612A97" w:rsidP="00612A97">
      <w:pPr>
        <w:pStyle w:val="af2"/>
        <w:numPr>
          <w:ilvl w:val="2"/>
          <w:numId w:val="17"/>
        </w:numPr>
        <w:tabs>
          <w:tab w:val="clear" w:pos="1701"/>
          <w:tab w:val="num" w:pos="567"/>
        </w:tabs>
        <w:ind w:left="567" w:right="-142"/>
        <w:jc w:val="both"/>
        <w:rPr>
          <w:bCs/>
          <w:szCs w:val="24"/>
        </w:rPr>
      </w:pPr>
      <w:r w:rsidRPr="00B619D1">
        <w:rPr>
          <w:rFonts w:hint="cs"/>
          <w:szCs w:val="24"/>
          <w:rtl/>
        </w:rPr>
        <w:t xml:space="preserve">תצהיר זה נעשה בהתאם לחוק עסקאות גופים ציבוריים, התשל"ו- 1976 וההגדרות המצויות בו ובתמיכה למכרז פומבי מס' </w:t>
      </w:r>
      <w:r w:rsidRPr="00B619D1">
        <w:rPr>
          <w:rFonts w:hint="cs"/>
          <w:b/>
          <w:bCs/>
          <w:szCs w:val="24"/>
          <w:rtl/>
        </w:rPr>
        <w:t>14/11</w:t>
      </w:r>
      <w:r w:rsidRPr="00B619D1">
        <w:rPr>
          <w:rFonts w:hint="cs"/>
          <w:szCs w:val="24"/>
          <w:rtl/>
        </w:rPr>
        <w:t xml:space="preserve"> </w:t>
      </w:r>
      <w:r w:rsidRPr="00AE461D">
        <w:rPr>
          <w:rFonts w:hint="cs"/>
          <w:bCs/>
          <w:szCs w:val="24"/>
          <w:rtl/>
        </w:rPr>
        <w:t>לקבלת שירותי פיתוח והקמת</w:t>
      </w:r>
      <w:r w:rsidRPr="00B619D1">
        <w:rPr>
          <w:rFonts w:hint="cs"/>
          <w:bCs/>
          <w:szCs w:val="24"/>
          <w:rtl/>
        </w:rPr>
        <w:t xml:space="preserve"> אתר חינוכי  שיהווה את אתר "הבית" של  סביבות הלמידה גן-חט"ב</w:t>
      </w:r>
    </w:p>
    <w:p w:rsidR="00612A97" w:rsidRPr="00D33047" w:rsidRDefault="00612A97" w:rsidP="00612A97">
      <w:pPr>
        <w:ind w:right="720"/>
        <w:jc w:val="both"/>
        <w:rPr>
          <w:szCs w:val="24"/>
          <w:rtl/>
        </w:rPr>
      </w:pPr>
    </w:p>
    <w:p w:rsidR="00612A97" w:rsidRPr="00B619D1" w:rsidRDefault="00612A97" w:rsidP="00612A97">
      <w:pPr>
        <w:pStyle w:val="af2"/>
        <w:numPr>
          <w:ilvl w:val="2"/>
          <w:numId w:val="17"/>
        </w:numPr>
        <w:tabs>
          <w:tab w:val="clear" w:pos="1701"/>
          <w:tab w:val="num" w:pos="567"/>
        </w:tabs>
        <w:ind w:left="567" w:right="0"/>
        <w:jc w:val="both"/>
        <w:rPr>
          <w:szCs w:val="24"/>
          <w:rtl/>
        </w:rPr>
      </w:pPr>
      <w:r w:rsidRPr="00B619D1">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612A97" w:rsidRPr="00D33047" w:rsidRDefault="00612A97" w:rsidP="00612A97">
      <w:pPr>
        <w:jc w:val="both"/>
        <w:rPr>
          <w:szCs w:val="24"/>
          <w:rtl/>
        </w:rPr>
      </w:pPr>
    </w:p>
    <w:p w:rsidR="00612A97" w:rsidRPr="00B619D1" w:rsidRDefault="00612A97" w:rsidP="00612A97">
      <w:pPr>
        <w:pStyle w:val="af2"/>
        <w:numPr>
          <w:ilvl w:val="2"/>
          <w:numId w:val="17"/>
        </w:numPr>
        <w:tabs>
          <w:tab w:val="clear" w:pos="1701"/>
          <w:tab w:val="num" w:pos="567"/>
        </w:tabs>
        <w:ind w:left="567" w:right="0"/>
        <w:jc w:val="both"/>
        <w:rPr>
          <w:szCs w:val="24"/>
        </w:rPr>
      </w:pPr>
      <w:r w:rsidRPr="00B619D1">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612A97" w:rsidRPr="00D33047" w:rsidRDefault="00612A97" w:rsidP="00612A97">
      <w:pPr>
        <w:ind w:right="720"/>
        <w:jc w:val="both"/>
        <w:rPr>
          <w:szCs w:val="24"/>
          <w:rtl/>
        </w:rPr>
      </w:pPr>
    </w:p>
    <w:p w:rsidR="00612A97" w:rsidRPr="00D33047" w:rsidRDefault="00612A97" w:rsidP="00612A97">
      <w:pPr>
        <w:jc w:val="both"/>
        <w:rPr>
          <w:szCs w:val="24"/>
        </w:rPr>
      </w:pPr>
    </w:p>
    <w:p w:rsidR="00612A97" w:rsidRPr="00516BEB" w:rsidRDefault="00612A97" w:rsidP="00612A97">
      <w:pPr>
        <w:ind w:right="720"/>
        <w:jc w:val="both"/>
        <w:rPr>
          <w:szCs w:val="24"/>
          <w:rtl/>
        </w:rPr>
      </w:pPr>
    </w:p>
    <w:p w:rsidR="00612A97" w:rsidRPr="00D33047" w:rsidRDefault="00612A97" w:rsidP="00612A97">
      <w:pPr>
        <w:ind w:right="720"/>
        <w:jc w:val="both"/>
        <w:rPr>
          <w:szCs w:val="24"/>
          <w:rtl/>
        </w:rPr>
      </w:pPr>
    </w:p>
    <w:p w:rsidR="00612A97" w:rsidRPr="00D33047" w:rsidRDefault="00612A97" w:rsidP="00612A97">
      <w:pPr>
        <w:ind w:left="360"/>
        <w:jc w:val="both"/>
        <w:rPr>
          <w:szCs w:val="24"/>
        </w:rPr>
      </w:pPr>
    </w:p>
    <w:p w:rsidR="00612A97" w:rsidRPr="00D33047" w:rsidRDefault="00612A97" w:rsidP="00612A97">
      <w:pPr>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612A97" w:rsidRPr="00D33047" w:rsidTr="00F465ED">
        <w:tc>
          <w:tcPr>
            <w:tcW w:w="2840" w:type="dxa"/>
            <w:tcBorders>
              <w:top w:val="single" w:sz="4" w:space="0" w:color="auto"/>
            </w:tcBorders>
          </w:tcPr>
          <w:p w:rsidR="00612A97" w:rsidRPr="00D33047" w:rsidRDefault="00612A97" w:rsidP="00F465ED">
            <w:pPr>
              <w:jc w:val="center"/>
              <w:rPr>
                <w:szCs w:val="24"/>
                <w:rtl/>
              </w:rPr>
            </w:pPr>
            <w:r w:rsidRPr="00D33047">
              <w:rPr>
                <w:rFonts w:hint="cs"/>
                <w:szCs w:val="24"/>
                <w:rtl/>
              </w:rPr>
              <w:t>תאריך</w:t>
            </w:r>
          </w:p>
        </w:tc>
        <w:tc>
          <w:tcPr>
            <w:tcW w:w="2841" w:type="dxa"/>
          </w:tcPr>
          <w:p w:rsidR="00612A97" w:rsidRPr="00D33047" w:rsidRDefault="00612A97" w:rsidP="00F465ED">
            <w:pPr>
              <w:jc w:val="both"/>
              <w:rPr>
                <w:szCs w:val="24"/>
                <w:rtl/>
              </w:rPr>
            </w:pPr>
          </w:p>
        </w:tc>
        <w:tc>
          <w:tcPr>
            <w:tcW w:w="2841" w:type="dxa"/>
            <w:tcBorders>
              <w:top w:val="single" w:sz="4" w:space="0" w:color="auto"/>
            </w:tcBorders>
          </w:tcPr>
          <w:p w:rsidR="00612A97" w:rsidRPr="00D33047" w:rsidRDefault="00612A97" w:rsidP="00F465ED">
            <w:pPr>
              <w:jc w:val="center"/>
              <w:rPr>
                <w:szCs w:val="24"/>
                <w:rtl/>
              </w:rPr>
            </w:pPr>
            <w:r w:rsidRPr="00D33047">
              <w:rPr>
                <w:rFonts w:hint="cs"/>
                <w:szCs w:val="24"/>
                <w:rtl/>
              </w:rPr>
              <w:t>חתימה</w:t>
            </w:r>
          </w:p>
        </w:tc>
      </w:tr>
    </w:tbl>
    <w:p w:rsidR="00612A97" w:rsidRPr="00D33047" w:rsidRDefault="00612A97" w:rsidP="00612A97">
      <w:pPr>
        <w:ind w:left="720"/>
        <w:jc w:val="both"/>
        <w:rPr>
          <w:szCs w:val="24"/>
          <w:rtl/>
        </w:rPr>
      </w:pPr>
    </w:p>
    <w:p w:rsidR="00612A97" w:rsidRPr="00D33047" w:rsidRDefault="00612A97" w:rsidP="00612A97">
      <w:pPr>
        <w:ind w:left="720"/>
        <w:jc w:val="both"/>
        <w:rPr>
          <w:szCs w:val="24"/>
          <w:rtl/>
        </w:rPr>
      </w:pPr>
    </w:p>
    <w:p w:rsidR="00612A97" w:rsidRPr="00D33047" w:rsidRDefault="00612A97" w:rsidP="00612A97">
      <w:pPr>
        <w:pBdr>
          <w:bottom w:val="single" w:sz="12" w:space="1" w:color="auto"/>
        </w:pBdr>
        <w:jc w:val="both"/>
        <w:rPr>
          <w:szCs w:val="24"/>
          <w:rtl/>
        </w:rPr>
      </w:pPr>
    </w:p>
    <w:p w:rsidR="00612A97" w:rsidRPr="00D33047" w:rsidRDefault="00612A97" w:rsidP="00612A97">
      <w:pPr>
        <w:jc w:val="both"/>
        <w:rPr>
          <w:szCs w:val="24"/>
          <w:rtl/>
        </w:rPr>
      </w:pPr>
    </w:p>
    <w:p w:rsidR="00612A97" w:rsidRPr="00D33047" w:rsidRDefault="00612A97" w:rsidP="00612A97">
      <w:pPr>
        <w:ind w:left="299" w:right="360"/>
        <w:jc w:val="center"/>
        <w:rPr>
          <w:b/>
          <w:bCs/>
          <w:szCs w:val="24"/>
          <w:rtl/>
        </w:rPr>
      </w:pPr>
    </w:p>
    <w:p w:rsidR="00612A97" w:rsidRPr="00D33047" w:rsidRDefault="00612A97" w:rsidP="00612A97">
      <w:pPr>
        <w:ind w:left="299" w:right="360"/>
        <w:jc w:val="center"/>
        <w:rPr>
          <w:b/>
          <w:bCs/>
          <w:szCs w:val="24"/>
          <w:rtl/>
        </w:rPr>
      </w:pPr>
      <w:r w:rsidRPr="00D33047">
        <w:rPr>
          <w:b/>
          <w:bCs/>
          <w:szCs w:val="24"/>
          <w:rtl/>
        </w:rPr>
        <w:t>אי</w:t>
      </w:r>
      <w:r w:rsidRPr="00D33047">
        <w:rPr>
          <w:rFonts w:hint="cs"/>
          <w:b/>
          <w:bCs/>
          <w:szCs w:val="24"/>
          <w:rtl/>
        </w:rPr>
        <w:t>שור</w:t>
      </w:r>
    </w:p>
    <w:p w:rsidR="00612A97" w:rsidRPr="00D33047" w:rsidRDefault="00612A97" w:rsidP="00612A97">
      <w:pPr>
        <w:ind w:left="11" w:right="360" w:hanging="11"/>
        <w:rPr>
          <w:szCs w:val="24"/>
          <w:rtl/>
        </w:rPr>
      </w:pPr>
    </w:p>
    <w:p w:rsidR="00612A97" w:rsidRPr="00D33047" w:rsidRDefault="00612A97" w:rsidP="00612A97">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rsidR="00612A97" w:rsidRPr="00D33047" w:rsidRDefault="00612A97" w:rsidP="00612A97">
      <w:pPr>
        <w:spacing w:line="360" w:lineRule="auto"/>
        <w:ind w:left="11" w:right="357" w:hanging="11"/>
        <w:jc w:val="both"/>
        <w:rPr>
          <w:szCs w:val="24"/>
          <w:rtl/>
        </w:rPr>
      </w:pPr>
    </w:p>
    <w:p w:rsidR="00612A97" w:rsidRPr="00D33047" w:rsidRDefault="00612A97" w:rsidP="00612A97">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612A97" w:rsidRPr="00D33047" w:rsidTr="00F465ED">
        <w:tc>
          <w:tcPr>
            <w:tcW w:w="2840" w:type="dxa"/>
            <w:tcBorders>
              <w:top w:val="single" w:sz="4" w:space="0" w:color="auto"/>
            </w:tcBorders>
          </w:tcPr>
          <w:p w:rsidR="00612A97" w:rsidRPr="00D33047" w:rsidRDefault="00612A97" w:rsidP="00F465ED">
            <w:pPr>
              <w:jc w:val="center"/>
              <w:rPr>
                <w:szCs w:val="24"/>
                <w:rtl/>
              </w:rPr>
            </w:pPr>
            <w:r w:rsidRPr="00D33047">
              <w:rPr>
                <w:rFonts w:hint="cs"/>
                <w:szCs w:val="24"/>
                <w:rtl/>
              </w:rPr>
              <w:t>תאריך</w:t>
            </w:r>
          </w:p>
        </w:tc>
        <w:tc>
          <w:tcPr>
            <w:tcW w:w="2841" w:type="dxa"/>
          </w:tcPr>
          <w:p w:rsidR="00612A97" w:rsidRPr="00D33047" w:rsidRDefault="00612A97" w:rsidP="00F465ED">
            <w:pPr>
              <w:jc w:val="both"/>
              <w:rPr>
                <w:szCs w:val="24"/>
                <w:rtl/>
              </w:rPr>
            </w:pPr>
          </w:p>
        </w:tc>
        <w:tc>
          <w:tcPr>
            <w:tcW w:w="2841" w:type="dxa"/>
            <w:tcBorders>
              <w:top w:val="single" w:sz="4" w:space="0" w:color="auto"/>
            </w:tcBorders>
          </w:tcPr>
          <w:p w:rsidR="00612A97" w:rsidRPr="00D33047" w:rsidRDefault="00612A97" w:rsidP="00F465ED">
            <w:pPr>
              <w:jc w:val="center"/>
              <w:rPr>
                <w:szCs w:val="24"/>
                <w:rtl/>
              </w:rPr>
            </w:pPr>
            <w:r w:rsidRPr="00D33047">
              <w:rPr>
                <w:rFonts w:hint="cs"/>
                <w:szCs w:val="24"/>
                <w:rtl/>
              </w:rPr>
              <w:t>חתימה</w:t>
            </w:r>
          </w:p>
        </w:tc>
      </w:tr>
    </w:tbl>
    <w:p w:rsidR="00612A97" w:rsidRPr="00D33047" w:rsidRDefault="00612A97" w:rsidP="00612A97">
      <w:pPr>
        <w:spacing w:line="360" w:lineRule="auto"/>
        <w:jc w:val="both"/>
        <w:rPr>
          <w:szCs w:val="24"/>
          <w:rtl/>
        </w:rPr>
      </w:pPr>
    </w:p>
    <w:p w:rsidR="00612A97" w:rsidRPr="00D33047" w:rsidRDefault="00612A97" w:rsidP="00612A97">
      <w:pPr>
        <w:rPr>
          <w:szCs w:val="24"/>
        </w:rPr>
      </w:pPr>
    </w:p>
    <w:p w:rsidR="00612A97" w:rsidRPr="00D33047" w:rsidRDefault="00612A97" w:rsidP="00612A97">
      <w:pPr>
        <w:jc w:val="both"/>
        <w:rPr>
          <w:szCs w:val="24"/>
          <w:rtl/>
        </w:rPr>
      </w:pPr>
      <w:r w:rsidRPr="00D33047">
        <w:rPr>
          <w:szCs w:val="24"/>
          <w:rtl/>
        </w:rPr>
        <w:br w:type="page"/>
      </w:r>
    </w:p>
    <w:p w:rsidR="00612A97" w:rsidRPr="00D33047" w:rsidRDefault="00612A97" w:rsidP="00612A97">
      <w:pPr>
        <w:jc w:val="right"/>
        <w:rPr>
          <w:b/>
          <w:bCs/>
          <w:szCs w:val="24"/>
          <w:u w:val="single"/>
          <w:rtl/>
        </w:rPr>
      </w:pPr>
      <w:r w:rsidRPr="00D33047">
        <w:rPr>
          <w:rFonts w:hint="cs"/>
          <w:b/>
          <w:bCs/>
          <w:szCs w:val="24"/>
          <w:u w:val="single"/>
          <w:rtl/>
        </w:rPr>
        <w:t>נ ס פ ח   ו</w:t>
      </w:r>
    </w:p>
    <w:p w:rsidR="00612A97" w:rsidRPr="00D33047" w:rsidRDefault="00612A97" w:rsidP="00612A97">
      <w:pPr>
        <w:overflowPunct w:val="0"/>
        <w:autoSpaceDE w:val="0"/>
        <w:autoSpaceDN w:val="0"/>
        <w:adjustRightInd w:val="0"/>
        <w:jc w:val="both"/>
        <w:textAlignment w:val="baseline"/>
        <w:rPr>
          <w:b/>
          <w:bCs/>
          <w:szCs w:val="24"/>
          <w:rtl/>
        </w:rPr>
      </w:pPr>
    </w:p>
    <w:p w:rsidR="00612A97" w:rsidRPr="00D33047" w:rsidRDefault="00612A97" w:rsidP="00612A97">
      <w:pPr>
        <w:pStyle w:val="NormalWeb"/>
        <w:bidi/>
        <w:spacing w:before="0" w:beforeAutospacing="0" w:after="0" w:afterAutospacing="0"/>
        <w:jc w:val="both"/>
        <w:rPr>
          <w:rFonts w:ascii="Arial" w:hAnsi="Arial" w:cs="David"/>
          <w:color w:val="000000"/>
          <w:rtl/>
        </w:rPr>
      </w:pPr>
      <w:r w:rsidRPr="00D33047">
        <w:rPr>
          <w:rFonts w:ascii="Arial" w:hAnsi="Arial" w:cs="David" w:hint="cs"/>
          <w:color w:val="000000"/>
          <w:rtl/>
        </w:rPr>
        <w:t>לכבוד</w:t>
      </w:r>
    </w:p>
    <w:p w:rsidR="00612A97" w:rsidRPr="00D33047" w:rsidRDefault="00612A97" w:rsidP="00612A97">
      <w:pPr>
        <w:pStyle w:val="NormalWeb"/>
        <w:bidi/>
        <w:spacing w:before="0" w:beforeAutospacing="0" w:after="0" w:afterAutospacing="0"/>
        <w:jc w:val="both"/>
        <w:rPr>
          <w:rFonts w:ascii="Arial" w:hAnsi="Arial" w:cs="David"/>
          <w:color w:val="000000"/>
          <w:rtl/>
        </w:rPr>
      </w:pPr>
      <w:r w:rsidRPr="00D33047">
        <w:rPr>
          <w:rFonts w:ascii="Arial" w:hAnsi="Arial" w:cs="David" w:hint="cs"/>
          <w:color w:val="000000"/>
          <w:rtl/>
        </w:rPr>
        <w:t>משרד התשתיות הלאומיות</w:t>
      </w:r>
    </w:p>
    <w:p w:rsidR="00612A97" w:rsidRPr="00D33047" w:rsidRDefault="00612A97" w:rsidP="00612A97">
      <w:pPr>
        <w:pStyle w:val="NormalWeb"/>
        <w:bidi/>
        <w:spacing w:before="0" w:beforeAutospacing="0" w:after="0" w:afterAutospacing="0"/>
        <w:jc w:val="both"/>
        <w:rPr>
          <w:rFonts w:ascii="Arial" w:hAnsi="Arial" w:cs="David"/>
          <w:color w:val="000000"/>
          <w:rtl/>
        </w:rPr>
      </w:pPr>
    </w:p>
    <w:p w:rsidR="00612A97" w:rsidRPr="00D33047" w:rsidRDefault="00612A97" w:rsidP="00612A97">
      <w:pPr>
        <w:spacing w:line="360" w:lineRule="auto"/>
        <w:jc w:val="center"/>
        <w:rPr>
          <w:szCs w:val="24"/>
        </w:rPr>
      </w:pPr>
      <w:r w:rsidRPr="00D33047">
        <w:rPr>
          <w:rFonts w:hint="cs"/>
          <w:b/>
          <w:bCs/>
          <w:szCs w:val="24"/>
          <w:u w:val="single"/>
          <w:rtl/>
        </w:rPr>
        <w:t>הצהרה</w:t>
      </w:r>
      <w:r w:rsidRPr="00D33047">
        <w:rPr>
          <w:szCs w:val="24"/>
          <w:rtl/>
        </w:rPr>
        <w:br/>
      </w:r>
    </w:p>
    <w:p w:rsidR="00612A97" w:rsidRPr="00D33047" w:rsidRDefault="00612A97" w:rsidP="00612A97">
      <w:pPr>
        <w:spacing w:line="276" w:lineRule="auto"/>
        <w:jc w:val="both"/>
        <w:rPr>
          <w:szCs w:val="24"/>
          <w:rtl/>
        </w:rPr>
      </w:pPr>
      <w:r w:rsidRPr="00D33047">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612A97" w:rsidRPr="00D33047" w:rsidRDefault="00612A97" w:rsidP="00612A97">
      <w:pPr>
        <w:spacing w:line="276" w:lineRule="auto"/>
        <w:jc w:val="both"/>
        <w:rPr>
          <w:szCs w:val="24"/>
          <w:rtl/>
        </w:rPr>
      </w:pPr>
    </w:p>
    <w:p w:rsidR="00612A97" w:rsidRPr="00D33047" w:rsidRDefault="00612A97" w:rsidP="00612A97">
      <w:pPr>
        <w:spacing w:line="276" w:lineRule="auto"/>
        <w:ind w:left="746"/>
        <w:jc w:val="both"/>
        <w:rPr>
          <w:szCs w:val="24"/>
          <w:rtl/>
        </w:rPr>
      </w:pPr>
      <w:r w:rsidRPr="00D33047">
        <w:rPr>
          <w:rFonts w:hint="cs"/>
          <w:szCs w:val="24"/>
          <w:rtl/>
        </w:rPr>
        <w:t>___________  _______________   ____________            _____________</w:t>
      </w:r>
    </w:p>
    <w:p w:rsidR="00612A97" w:rsidRPr="00D33047" w:rsidRDefault="00612A97" w:rsidP="00612A97">
      <w:pPr>
        <w:spacing w:line="276" w:lineRule="auto"/>
        <w:ind w:left="746"/>
        <w:jc w:val="both"/>
        <w:rPr>
          <w:szCs w:val="24"/>
          <w:rtl/>
        </w:rPr>
      </w:pPr>
      <w:r w:rsidRPr="00D33047">
        <w:rPr>
          <w:rFonts w:hint="cs"/>
          <w:szCs w:val="24"/>
          <w:rtl/>
        </w:rPr>
        <w:t xml:space="preserve">     תאריך             שם מורשה החתימה          חתימה                             חותמת</w:t>
      </w:r>
    </w:p>
    <w:p w:rsidR="00612A97" w:rsidRPr="00D33047" w:rsidRDefault="00612A97" w:rsidP="00612A97">
      <w:pPr>
        <w:spacing w:line="276" w:lineRule="auto"/>
        <w:jc w:val="both"/>
        <w:rPr>
          <w:szCs w:val="24"/>
          <w:rtl/>
        </w:rPr>
      </w:pPr>
    </w:p>
    <w:p w:rsidR="00612A97" w:rsidRPr="00D33047" w:rsidRDefault="00612A97" w:rsidP="00612A97">
      <w:pPr>
        <w:spacing w:line="276" w:lineRule="auto"/>
        <w:jc w:val="center"/>
        <w:rPr>
          <w:szCs w:val="24"/>
          <w:u w:val="single"/>
          <w:rtl/>
        </w:rPr>
      </w:pPr>
      <w:r w:rsidRPr="00D33047">
        <w:rPr>
          <w:rFonts w:hint="cs"/>
          <w:szCs w:val="24"/>
          <w:u w:val="single"/>
          <w:rtl/>
        </w:rPr>
        <w:t>אישור</w:t>
      </w:r>
    </w:p>
    <w:p w:rsidR="00612A97" w:rsidRPr="00D33047" w:rsidRDefault="00612A97" w:rsidP="00612A97">
      <w:pPr>
        <w:spacing w:line="276" w:lineRule="auto"/>
        <w:jc w:val="both"/>
        <w:rPr>
          <w:szCs w:val="24"/>
          <w:rtl/>
        </w:rPr>
      </w:pPr>
    </w:p>
    <w:p w:rsidR="00612A97" w:rsidRPr="00D33047" w:rsidRDefault="00612A97" w:rsidP="00612A97">
      <w:pPr>
        <w:spacing w:line="276"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612A97" w:rsidRPr="00D33047" w:rsidRDefault="00612A97" w:rsidP="00612A97">
      <w:pPr>
        <w:spacing w:line="360" w:lineRule="auto"/>
        <w:jc w:val="both"/>
        <w:rPr>
          <w:szCs w:val="24"/>
          <w:rtl/>
        </w:rPr>
      </w:pPr>
    </w:p>
    <w:p w:rsidR="00612A97" w:rsidRPr="00D33047" w:rsidRDefault="00612A97" w:rsidP="00612A97">
      <w:pPr>
        <w:spacing w:line="360" w:lineRule="auto"/>
        <w:jc w:val="both"/>
        <w:rPr>
          <w:szCs w:val="24"/>
          <w:rtl/>
        </w:rPr>
      </w:pPr>
      <w:r w:rsidRPr="00D33047">
        <w:rPr>
          <w:rFonts w:hint="cs"/>
          <w:szCs w:val="24"/>
          <w:rtl/>
        </w:rPr>
        <w:t>_______                                                                         ______ ____________</w:t>
      </w:r>
    </w:p>
    <w:p w:rsidR="00612A97" w:rsidRPr="00D33047" w:rsidRDefault="00612A97" w:rsidP="00612A97">
      <w:pPr>
        <w:spacing w:line="360" w:lineRule="auto"/>
        <w:jc w:val="both"/>
        <w:rPr>
          <w:szCs w:val="24"/>
        </w:rPr>
      </w:pPr>
      <w:r w:rsidRPr="00D33047">
        <w:rPr>
          <w:rFonts w:hint="cs"/>
          <w:szCs w:val="24"/>
          <w:rtl/>
        </w:rPr>
        <w:t>תאריך                                                                             חתימה וחותמת עורך דין</w:t>
      </w:r>
    </w:p>
    <w:p w:rsidR="00612A97" w:rsidRPr="00D33047" w:rsidRDefault="00612A97" w:rsidP="00612A97">
      <w:pPr>
        <w:pStyle w:val="a4"/>
        <w:tabs>
          <w:tab w:val="clear" w:pos="4153"/>
          <w:tab w:val="clear" w:pos="8306"/>
        </w:tabs>
        <w:spacing w:line="360" w:lineRule="auto"/>
        <w:jc w:val="right"/>
        <w:rPr>
          <w:b/>
          <w:bCs/>
          <w:u w:val="single"/>
          <w:rtl/>
        </w:rPr>
      </w:pPr>
    </w:p>
    <w:p w:rsidR="00612A97" w:rsidRPr="00D33047" w:rsidRDefault="00612A97" w:rsidP="00612A97">
      <w:pPr>
        <w:spacing w:line="360" w:lineRule="auto"/>
        <w:ind w:left="360"/>
        <w:jc w:val="center"/>
        <w:rPr>
          <w:b/>
          <w:bCs/>
          <w:szCs w:val="24"/>
          <w:u w:val="single"/>
          <w:rtl/>
        </w:rPr>
      </w:pPr>
      <w:r w:rsidRPr="00D33047">
        <w:rPr>
          <w:rFonts w:hint="cs"/>
          <w:b/>
          <w:bCs/>
          <w:szCs w:val="24"/>
          <w:u w:val="single"/>
          <w:rtl/>
        </w:rPr>
        <w:t>התחייבות לקיום החקיקה בתחום העסקת עובדים</w:t>
      </w:r>
    </w:p>
    <w:p w:rsidR="00612A97" w:rsidRPr="00D33047" w:rsidRDefault="00612A97" w:rsidP="00612A97">
      <w:pPr>
        <w:spacing w:line="360" w:lineRule="auto"/>
        <w:ind w:left="360"/>
        <w:rPr>
          <w:szCs w:val="24"/>
          <w:rtl/>
        </w:rPr>
      </w:pPr>
      <w:r w:rsidRPr="00D33047">
        <w:rPr>
          <w:rFonts w:hint="cs"/>
          <w:szCs w:val="24"/>
          <w:rtl/>
        </w:rPr>
        <w:t xml:space="preserve">אני הח"מ מתחייב בזאת לקיים בכל תקופת ההסכם שייחתם, ככל שייחתם, בעקבות זכייתי במכרז פומבי מס' </w:t>
      </w:r>
      <w:r>
        <w:rPr>
          <w:rFonts w:hint="cs"/>
          <w:b/>
          <w:bCs/>
          <w:szCs w:val="24"/>
          <w:rtl/>
        </w:rPr>
        <w:t>14</w:t>
      </w:r>
      <w:r w:rsidRPr="001332D7">
        <w:rPr>
          <w:rFonts w:hint="cs"/>
          <w:b/>
          <w:bCs/>
          <w:szCs w:val="24"/>
          <w:rtl/>
        </w:rPr>
        <w:t>/11</w:t>
      </w:r>
      <w:r>
        <w:rPr>
          <w:rFonts w:hint="cs"/>
          <w:szCs w:val="24"/>
          <w:rtl/>
        </w:rPr>
        <w:t xml:space="preserve"> </w:t>
      </w:r>
      <w:r w:rsidRPr="00D33047">
        <w:rPr>
          <w:rFonts w:hint="cs"/>
          <w:szCs w:val="24"/>
          <w:rtl/>
        </w:rPr>
        <w:t>לגבי העובדים שיועסקו על ידי את האמור בחוקי העבודה המפורטים בהמשך לזה:</w:t>
      </w:r>
    </w:p>
    <w:p w:rsidR="00612A97" w:rsidRPr="00D33047" w:rsidRDefault="00612A97" w:rsidP="00612A97">
      <w:pPr>
        <w:ind w:left="375" w:hanging="1"/>
        <w:rPr>
          <w:szCs w:val="24"/>
          <w:rtl/>
        </w:rPr>
      </w:pPr>
      <w:r w:rsidRPr="00D33047">
        <w:rPr>
          <w:rFonts w:hint="cs"/>
          <w:szCs w:val="24"/>
          <w:rtl/>
        </w:rPr>
        <w:t>חוק התעסוקה, תשי"ט- 1959</w:t>
      </w:r>
    </w:p>
    <w:p w:rsidR="00612A97" w:rsidRPr="00D33047" w:rsidRDefault="00612A97" w:rsidP="00612A97">
      <w:pPr>
        <w:ind w:left="375" w:hanging="1"/>
        <w:rPr>
          <w:szCs w:val="24"/>
        </w:rPr>
      </w:pPr>
      <w:r w:rsidRPr="00D33047">
        <w:rPr>
          <w:rFonts w:hint="cs"/>
          <w:szCs w:val="24"/>
          <w:rtl/>
        </w:rPr>
        <w:t>חוק שעות העבודה והמנוחה, תשי"א- 1951</w:t>
      </w:r>
    </w:p>
    <w:p w:rsidR="00612A97" w:rsidRPr="00D33047" w:rsidRDefault="00612A97" w:rsidP="00612A97">
      <w:pPr>
        <w:ind w:left="375" w:hanging="1"/>
        <w:rPr>
          <w:szCs w:val="24"/>
        </w:rPr>
      </w:pPr>
      <w:r w:rsidRPr="00D33047">
        <w:rPr>
          <w:rFonts w:hint="cs"/>
          <w:szCs w:val="24"/>
          <w:rtl/>
        </w:rPr>
        <w:t>חוק דמי מחלה, תשל"ו- 1976</w:t>
      </w:r>
    </w:p>
    <w:p w:rsidR="00612A97" w:rsidRPr="00D33047" w:rsidRDefault="00612A97" w:rsidP="00612A97">
      <w:pPr>
        <w:ind w:left="375" w:hanging="1"/>
        <w:rPr>
          <w:szCs w:val="24"/>
        </w:rPr>
      </w:pPr>
      <w:r w:rsidRPr="00D33047">
        <w:rPr>
          <w:rFonts w:hint="cs"/>
          <w:szCs w:val="24"/>
          <w:rtl/>
        </w:rPr>
        <w:t>חוק חופשה שנתית, תשי"א- 1951</w:t>
      </w:r>
    </w:p>
    <w:p w:rsidR="00612A97" w:rsidRPr="00D33047" w:rsidRDefault="00612A97" w:rsidP="00612A97">
      <w:pPr>
        <w:ind w:left="375" w:hanging="1"/>
        <w:rPr>
          <w:szCs w:val="24"/>
        </w:rPr>
      </w:pPr>
      <w:r w:rsidRPr="00D33047">
        <w:rPr>
          <w:rFonts w:hint="cs"/>
          <w:szCs w:val="24"/>
          <w:rtl/>
        </w:rPr>
        <w:t>חוק עבודת נשים, תשי"ד- 1954</w:t>
      </w:r>
    </w:p>
    <w:p w:rsidR="00612A97" w:rsidRPr="00D33047" w:rsidRDefault="00612A97" w:rsidP="00612A97">
      <w:pPr>
        <w:ind w:left="375" w:hanging="1"/>
        <w:rPr>
          <w:szCs w:val="24"/>
        </w:rPr>
      </w:pPr>
      <w:r w:rsidRPr="00D33047">
        <w:rPr>
          <w:rFonts w:hint="cs"/>
          <w:szCs w:val="24"/>
          <w:rtl/>
        </w:rPr>
        <w:t>חוק שכר שווה לעובדת ולעובד, תשנ"ו- 1996</w:t>
      </w:r>
    </w:p>
    <w:p w:rsidR="00612A97" w:rsidRPr="00D33047" w:rsidRDefault="00612A97" w:rsidP="00612A97">
      <w:pPr>
        <w:ind w:left="375" w:hanging="1"/>
        <w:rPr>
          <w:szCs w:val="24"/>
        </w:rPr>
      </w:pPr>
      <w:r w:rsidRPr="00D33047">
        <w:rPr>
          <w:rFonts w:hint="cs"/>
          <w:szCs w:val="24"/>
          <w:rtl/>
        </w:rPr>
        <w:t>חוק עבודת הנוער, תשי"ג- 1952</w:t>
      </w:r>
    </w:p>
    <w:p w:rsidR="00612A97" w:rsidRPr="00D33047" w:rsidRDefault="00612A97" w:rsidP="00612A97">
      <w:pPr>
        <w:ind w:left="375" w:hanging="1"/>
        <w:rPr>
          <w:szCs w:val="24"/>
          <w:rtl/>
        </w:rPr>
      </w:pPr>
      <w:r w:rsidRPr="00D33047">
        <w:rPr>
          <w:rFonts w:hint="cs"/>
          <w:szCs w:val="24"/>
          <w:rtl/>
        </w:rPr>
        <w:t>חוק החניכות, תשי"ג-1953</w:t>
      </w:r>
    </w:p>
    <w:p w:rsidR="00612A97" w:rsidRPr="00D33047" w:rsidRDefault="00612A97" w:rsidP="00612A97">
      <w:pPr>
        <w:ind w:left="375" w:hanging="1"/>
        <w:rPr>
          <w:szCs w:val="24"/>
          <w:rtl/>
        </w:rPr>
      </w:pPr>
      <w:r w:rsidRPr="00D33047">
        <w:rPr>
          <w:rFonts w:hint="cs"/>
          <w:szCs w:val="24"/>
          <w:rtl/>
        </w:rPr>
        <w:t>חוק החיילים המשוחררים (החזרה לעבודה), תש"ט- 1949</w:t>
      </w:r>
    </w:p>
    <w:p w:rsidR="00612A97" w:rsidRPr="00D33047" w:rsidRDefault="00612A97" w:rsidP="00612A97">
      <w:pPr>
        <w:ind w:left="375" w:hanging="1"/>
        <w:rPr>
          <w:szCs w:val="24"/>
          <w:rtl/>
        </w:rPr>
      </w:pPr>
      <w:r w:rsidRPr="00D33047">
        <w:rPr>
          <w:rFonts w:hint="cs"/>
          <w:szCs w:val="24"/>
          <w:rtl/>
        </w:rPr>
        <w:t>חוק הגנת השכר, תשי"ח- 1958</w:t>
      </w:r>
    </w:p>
    <w:p w:rsidR="00612A97" w:rsidRPr="00D33047" w:rsidRDefault="00612A97" w:rsidP="00612A97">
      <w:pPr>
        <w:ind w:left="375" w:hanging="1"/>
        <w:rPr>
          <w:szCs w:val="24"/>
          <w:rtl/>
        </w:rPr>
      </w:pPr>
      <w:r w:rsidRPr="00D33047">
        <w:rPr>
          <w:rFonts w:hint="cs"/>
          <w:szCs w:val="24"/>
          <w:rtl/>
        </w:rPr>
        <w:t>חוק פיצויי הפיטורין, תשכ"ג- 1963</w:t>
      </w:r>
    </w:p>
    <w:p w:rsidR="00612A97" w:rsidRPr="00D33047" w:rsidRDefault="00612A97" w:rsidP="00612A97">
      <w:pPr>
        <w:ind w:left="375" w:hanging="1"/>
        <w:rPr>
          <w:szCs w:val="24"/>
          <w:rtl/>
        </w:rPr>
      </w:pPr>
      <w:r w:rsidRPr="00D33047">
        <w:rPr>
          <w:rFonts w:hint="cs"/>
          <w:szCs w:val="24"/>
          <w:rtl/>
        </w:rPr>
        <w:t>חוק שכר מינימום, תשמ"ז- 1987</w:t>
      </w:r>
    </w:p>
    <w:p w:rsidR="00612A97" w:rsidRPr="00D33047" w:rsidRDefault="00612A97" w:rsidP="00612A97">
      <w:pPr>
        <w:spacing w:line="360" w:lineRule="auto"/>
        <w:ind w:left="375" w:hanging="1"/>
        <w:rPr>
          <w:szCs w:val="24"/>
          <w:rtl/>
        </w:rPr>
      </w:pPr>
      <w:r w:rsidRPr="00D33047">
        <w:rPr>
          <w:rFonts w:hint="cs"/>
          <w:szCs w:val="24"/>
          <w:rtl/>
        </w:rPr>
        <w:t xml:space="preserve">חוק הביטוח הלאומי (נוסח משולב), תשנ"ה- 1995                                                  </w:t>
      </w:r>
    </w:p>
    <w:p w:rsidR="00612A97" w:rsidRPr="00D33047" w:rsidRDefault="00612A97" w:rsidP="00612A97">
      <w:pPr>
        <w:tabs>
          <w:tab w:val="left" w:pos="926"/>
        </w:tabs>
        <w:rPr>
          <w:szCs w:val="24"/>
          <w:rtl/>
        </w:rPr>
      </w:pPr>
    </w:p>
    <w:p w:rsidR="00612A97" w:rsidRPr="00D33047" w:rsidRDefault="00612A97" w:rsidP="00612A97">
      <w:pPr>
        <w:tabs>
          <w:tab w:val="left" w:pos="926"/>
        </w:tabs>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rsidR="00612A97" w:rsidRPr="00D33047" w:rsidRDefault="00612A97" w:rsidP="00612A97">
      <w:pPr>
        <w:tabs>
          <w:tab w:val="left" w:pos="926"/>
        </w:tabs>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rsidR="00612A97" w:rsidRPr="00D33047" w:rsidRDefault="00612A97" w:rsidP="00612A97">
      <w:pPr>
        <w:jc w:val="both"/>
        <w:rPr>
          <w:szCs w:val="24"/>
          <w:rtl/>
        </w:rPr>
      </w:pPr>
    </w:p>
    <w:p w:rsidR="00612A97" w:rsidRPr="00D33047" w:rsidRDefault="00612A97" w:rsidP="00612A97">
      <w:pPr>
        <w:jc w:val="both"/>
        <w:rPr>
          <w:szCs w:val="24"/>
          <w:rtl/>
        </w:rPr>
      </w:pPr>
    </w:p>
    <w:p w:rsidR="00612A97" w:rsidRPr="00D33047" w:rsidRDefault="00612A97" w:rsidP="00612A97">
      <w:pPr>
        <w:jc w:val="both"/>
        <w:rPr>
          <w:szCs w:val="24"/>
          <w:rtl/>
        </w:rPr>
      </w:pPr>
    </w:p>
    <w:p w:rsidR="00612A97" w:rsidRPr="00D33047" w:rsidRDefault="00612A97" w:rsidP="00612A97">
      <w:pPr>
        <w:keepNext/>
        <w:overflowPunct w:val="0"/>
        <w:autoSpaceDE w:val="0"/>
        <w:autoSpaceDN w:val="0"/>
        <w:adjustRightInd w:val="0"/>
        <w:spacing w:before="120" w:after="40"/>
        <w:ind w:left="-90"/>
        <w:jc w:val="right"/>
        <w:textAlignment w:val="baseline"/>
        <w:outlineLvl w:val="6"/>
        <w:rPr>
          <w:b/>
          <w:bCs/>
          <w:szCs w:val="24"/>
          <w:u w:val="single"/>
          <w:rtl/>
        </w:rPr>
      </w:pP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b/>
          <w:bCs/>
          <w:szCs w:val="24"/>
          <w:u w:val="single"/>
          <w:rtl/>
        </w:rPr>
        <w:t>נספח ז</w:t>
      </w:r>
    </w:p>
    <w:p w:rsidR="00612A97" w:rsidRPr="00D33047" w:rsidRDefault="00612A97" w:rsidP="00612A97">
      <w:pPr>
        <w:overflowPunct w:val="0"/>
        <w:autoSpaceDE w:val="0"/>
        <w:autoSpaceDN w:val="0"/>
        <w:adjustRightInd w:val="0"/>
        <w:jc w:val="both"/>
        <w:textAlignment w:val="baseline"/>
        <w:rPr>
          <w:b/>
          <w:bCs/>
          <w:szCs w:val="24"/>
          <w:rtl/>
        </w:rPr>
      </w:pPr>
    </w:p>
    <w:p w:rsidR="00612A97" w:rsidRPr="00D33047" w:rsidRDefault="00612A97" w:rsidP="00612A97">
      <w:pPr>
        <w:overflowPunct w:val="0"/>
        <w:autoSpaceDE w:val="0"/>
        <w:autoSpaceDN w:val="0"/>
        <w:adjustRightInd w:val="0"/>
        <w:jc w:val="both"/>
        <w:textAlignment w:val="baseline"/>
        <w:rPr>
          <w:b/>
          <w:bCs/>
          <w:szCs w:val="24"/>
          <w:rtl/>
        </w:rPr>
      </w:pPr>
    </w:p>
    <w:p w:rsidR="00612A97" w:rsidRPr="00D33047" w:rsidRDefault="00612A97" w:rsidP="00612A97">
      <w:pPr>
        <w:overflowPunct w:val="0"/>
        <w:autoSpaceDE w:val="0"/>
        <w:autoSpaceDN w:val="0"/>
        <w:adjustRightInd w:val="0"/>
        <w:jc w:val="both"/>
        <w:textAlignment w:val="baseline"/>
        <w:rPr>
          <w:b/>
          <w:bCs/>
          <w:szCs w:val="24"/>
          <w:rtl/>
        </w:rPr>
      </w:pPr>
    </w:p>
    <w:p w:rsidR="00612A97" w:rsidRPr="00D33047" w:rsidRDefault="00612A97" w:rsidP="00612A97">
      <w:pPr>
        <w:overflowPunct w:val="0"/>
        <w:autoSpaceDE w:val="0"/>
        <w:autoSpaceDN w:val="0"/>
        <w:adjustRightInd w:val="0"/>
        <w:jc w:val="center"/>
        <w:textAlignment w:val="baseline"/>
        <w:rPr>
          <w:b/>
          <w:bCs/>
          <w:szCs w:val="24"/>
          <w:u w:val="single"/>
          <w:rtl/>
        </w:rPr>
      </w:pPr>
      <w:r w:rsidRPr="00D33047">
        <w:rPr>
          <w:rFonts w:hint="cs"/>
          <w:b/>
          <w:bCs/>
          <w:szCs w:val="24"/>
          <w:u w:val="single"/>
          <w:rtl/>
        </w:rPr>
        <w:t>אישור בעניין שימוש בתוכנות מקוריות</w:t>
      </w:r>
    </w:p>
    <w:p w:rsidR="00612A97" w:rsidRPr="00D33047" w:rsidRDefault="00612A97" w:rsidP="00612A97">
      <w:pPr>
        <w:overflowPunct w:val="0"/>
        <w:autoSpaceDE w:val="0"/>
        <w:autoSpaceDN w:val="0"/>
        <w:adjustRightInd w:val="0"/>
        <w:jc w:val="both"/>
        <w:textAlignment w:val="baseline"/>
        <w:rPr>
          <w:szCs w:val="24"/>
          <w:rtl/>
        </w:rPr>
      </w:pPr>
    </w:p>
    <w:p w:rsidR="00612A97" w:rsidRPr="00D33047" w:rsidRDefault="00612A97" w:rsidP="00612A97">
      <w:pPr>
        <w:overflowPunct w:val="0"/>
        <w:autoSpaceDE w:val="0"/>
        <w:autoSpaceDN w:val="0"/>
        <w:adjustRightInd w:val="0"/>
        <w:jc w:val="both"/>
        <w:textAlignment w:val="baseline"/>
        <w:rPr>
          <w:szCs w:val="24"/>
          <w:rtl/>
        </w:rPr>
      </w:pPr>
      <w:r w:rsidRPr="00D33047">
        <w:rPr>
          <w:rFonts w:hint="cs"/>
          <w:szCs w:val="24"/>
          <w:rtl/>
        </w:rPr>
        <w:t>אני הח"מ ______________ נושא ת.ז. מס' ______________ מורשה חתימה מטעם _______________ שמספרו ______________ (להלן: "</w:t>
      </w:r>
      <w:r w:rsidRPr="00D33047">
        <w:rPr>
          <w:rFonts w:hint="cs"/>
          <w:b/>
          <w:bCs/>
          <w:szCs w:val="24"/>
          <w:rtl/>
        </w:rPr>
        <w:t>המציע</w:t>
      </w:r>
      <w:r w:rsidRPr="00D33047">
        <w:rPr>
          <w:rFonts w:hint="cs"/>
          <w:szCs w:val="24"/>
          <w:rtl/>
        </w:rPr>
        <w:t xml:space="preserve">") מתחייב בזאת בכתב, לעמוד בדרישה לעשות שימוש אך ורק בתוכנות מחשב מורשות. </w:t>
      </w:r>
    </w:p>
    <w:p w:rsidR="00612A97" w:rsidRPr="00D33047" w:rsidRDefault="00612A97" w:rsidP="00612A97">
      <w:pPr>
        <w:overflowPunct w:val="0"/>
        <w:autoSpaceDE w:val="0"/>
        <w:autoSpaceDN w:val="0"/>
        <w:adjustRightInd w:val="0"/>
        <w:jc w:val="both"/>
        <w:textAlignment w:val="baseline"/>
        <w:rPr>
          <w:szCs w:val="24"/>
          <w:rtl/>
        </w:rPr>
      </w:pPr>
    </w:p>
    <w:p w:rsidR="00612A97" w:rsidRPr="00D33047" w:rsidRDefault="00612A97" w:rsidP="00612A97">
      <w:pPr>
        <w:overflowPunct w:val="0"/>
        <w:autoSpaceDE w:val="0"/>
        <w:autoSpaceDN w:val="0"/>
        <w:adjustRightInd w:val="0"/>
        <w:jc w:val="both"/>
        <w:textAlignment w:val="baseline"/>
        <w:rPr>
          <w:szCs w:val="24"/>
          <w:rtl/>
        </w:rPr>
      </w:pPr>
    </w:p>
    <w:p w:rsidR="00612A97" w:rsidRPr="00D33047" w:rsidRDefault="00612A97" w:rsidP="00612A97">
      <w:pPr>
        <w:overflowPunct w:val="0"/>
        <w:autoSpaceDE w:val="0"/>
        <w:autoSpaceDN w:val="0"/>
        <w:adjustRightInd w:val="0"/>
        <w:jc w:val="both"/>
        <w:textAlignment w:val="baseline"/>
        <w:rPr>
          <w:szCs w:val="24"/>
          <w:rtl/>
        </w:rPr>
      </w:pPr>
      <w:r w:rsidRPr="00D33047">
        <w:rPr>
          <w:rFonts w:hint="cs"/>
          <w:szCs w:val="24"/>
          <w:rtl/>
        </w:rPr>
        <w:t>________</w:t>
      </w:r>
      <w:r w:rsidRPr="00D33047">
        <w:rPr>
          <w:rFonts w:hint="cs"/>
          <w:szCs w:val="24"/>
          <w:rtl/>
        </w:rPr>
        <w:tab/>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rsidR="00612A97" w:rsidRPr="00D33047" w:rsidRDefault="00612A97" w:rsidP="00612A97">
      <w:pPr>
        <w:overflowPunct w:val="0"/>
        <w:autoSpaceDE w:val="0"/>
        <w:autoSpaceDN w:val="0"/>
        <w:adjustRightInd w:val="0"/>
        <w:jc w:val="both"/>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 xml:space="preserve">חותמת </w:t>
      </w:r>
    </w:p>
    <w:p w:rsidR="00612A97" w:rsidRPr="00D33047" w:rsidRDefault="00612A97" w:rsidP="00612A97">
      <w:pPr>
        <w:overflowPunct w:val="0"/>
        <w:autoSpaceDE w:val="0"/>
        <w:autoSpaceDN w:val="0"/>
        <w:adjustRightInd w:val="0"/>
        <w:jc w:val="both"/>
        <w:textAlignment w:val="baseline"/>
        <w:rPr>
          <w:szCs w:val="24"/>
          <w:rtl/>
        </w:rPr>
      </w:pPr>
    </w:p>
    <w:p w:rsidR="00612A97" w:rsidRPr="00D33047" w:rsidRDefault="00612A97" w:rsidP="00612A97">
      <w:pPr>
        <w:overflowPunct w:val="0"/>
        <w:autoSpaceDE w:val="0"/>
        <w:autoSpaceDN w:val="0"/>
        <w:adjustRightInd w:val="0"/>
        <w:jc w:val="both"/>
        <w:textAlignment w:val="baseline"/>
        <w:rPr>
          <w:szCs w:val="24"/>
          <w:rtl/>
        </w:rPr>
      </w:pPr>
    </w:p>
    <w:p w:rsidR="00612A97" w:rsidRPr="00D33047" w:rsidRDefault="00612A97" w:rsidP="00612A97">
      <w:pPr>
        <w:overflowPunct w:val="0"/>
        <w:autoSpaceDE w:val="0"/>
        <w:autoSpaceDN w:val="0"/>
        <w:adjustRightInd w:val="0"/>
        <w:jc w:val="both"/>
        <w:textAlignment w:val="baseline"/>
        <w:rPr>
          <w:szCs w:val="24"/>
          <w:rtl/>
        </w:rPr>
      </w:pPr>
      <w:r w:rsidRPr="00D33047">
        <w:rPr>
          <w:rFonts w:hint="cs"/>
          <w:szCs w:val="24"/>
          <w:rtl/>
        </w:rPr>
        <w:t xml:space="preserve">אישור- אימות חתימה </w:t>
      </w:r>
    </w:p>
    <w:p w:rsidR="00612A97" w:rsidRPr="00D33047" w:rsidRDefault="00612A97" w:rsidP="00612A97">
      <w:pPr>
        <w:overflowPunct w:val="0"/>
        <w:autoSpaceDE w:val="0"/>
        <w:autoSpaceDN w:val="0"/>
        <w:adjustRightInd w:val="0"/>
        <w:jc w:val="both"/>
        <w:textAlignment w:val="baseline"/>
        <w:rPr>
          <w:szCs w:val="24"/>
          <w:rtl/>
        </w:rPr>
      </w:pPr>
    </w:p>
    <w:p w:rsidR="00612A97" w:rsidRPr="00D33047" w:rsidRDefault="00612A97" w:rsidP="00612A97">
      <w:pPr>
        <w:overflowPunct w:val="0"/>
        <w:autoSpaceDE w:val="0"/>
        <w:autoSpaceDN w:val="0"/>
        <w:adjustRightInd w:val="0"/>
        <w:jc w:val="both"/>
        <w:textAlignment w:val="baseline"/>
        <w:rPr>
          <w:szCs w:val="24"/>
          <w:rtl/>
        </w:rPr>
      </w:pPr>
    </w:p>
    <w:p w:rsidR="00612A97" w:rsidRPr="00D33047" w:rsidRDefault="00612A97" w:rsidP="00612A97">
      <w:pPr>
        <w:overflowPunct w:val="0"/>
        <w:autoSpaceDE w:val="0"/>
        <w:autoSpaceDN w:val="0"/>
        <w:adjustRightInd w:val="0"/>
        <w:jc w:val="both"/>
        <w:textAlignment w:val="baseline"/>
        <w:rPr>
          <w:szCs w:val="24"/>
          <w:rtl/>
        </w:rPr>
      </w:pPr>
      <w:r w:rsidRPr="00D33047">
        <w:rPr>
          <w:rFonts w:hint="cs"/>
          <w:szCs w:val="24"/>
          <w:rtl/>
        </w:rPr>
        <w:t xml:space="preserve">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612A97" w:rsidRPr="00D33047" w:rsidRDefault="00612A97" w:rsidP="00612A97">
      <w:pPr>
        <w:overflowPunct w:val="0"/>
        <w:autoSpaceDE w:val="0"/>
        <w:autoSpaceDN w:val="0"/>
        <w:adjustRightInd w:val="0"/>
        <w:jc w:val="both"/>
        <w:textAlignment w:val="baseline"/>
        <w:rPr>
          <w:szCs w:val="24"/>
          <w:rtl/>
        </w:rPr>
      </w:pPr>
    </w:p>
    <w:p w:rsidR="00612A97" w:rsidRPr="00D33047" w:rsidRDefault="00612A97" w:rsidP="00612A97">
      <w:pPr>
        <w:overflowPunct w:val="0"/>
        <w:autoSpaceDE w:val="0"/>
        <w:autoSpaceDN w:val="0"/>
        <w:adjustRightInd w:val="0"/>
        <w:jc w:val="both"/>
        <w:textAlignment w:val="baseline"/>
        <w:rPr>
          <w:szCs w:val="24"/>
          <w:rtl/>
        </w:rPr>
      </w:pPr>
    </w:p>
    <w:p w:rsidR="00612A97" w:rsidRPr="00D33047" w:rsidRDefault="00612A97" w:rsidP="00612A97">
      <w:pPr>
        <w:overflowPunct w:val="0"/>
        <w:autoSpaceDE w:val="0"/>
        <w:autoSpaceDN w:val="0"/>
        <w:adjustRightInd w:val="0"/>
        <w:jc w:val="both"/>
        <w:textAlignment w:val="baseline"/>
        <w:rPr>
          <w:szCs w:val="24"/>
          <w:rtl/>
        </w:rPr>
      </w:pPr>
      <w:r w:rsidRPr="00D33047">
        <w:rPr>
          <w:rFonts w:hint="cs"/>
          <w:szCs w:val="24"/>
          <w:rtl/>
        </w:rPr>
        <w:tab/>
        <w:t xml:space="preserve">  </w:t>
      </w:r>
      <w:r w:rsidRPr="00D33047">
        <w:rPr>
          <w:rFonts w:hint="cs"/>
          <w:szCs w:val="24"/>
          <w:rtl/>
        </w:rPr>
        <w:tab/>
        <w:t xml:space="preserve">   _____________</w:t>
      </w:r>
      <w:r w:rsidRPr="00D33047">
        <w:rPr>
          <w:rFonts w:hint="cs"/>
          <w:szCs w:val="24"/>
          <w:rtl/>
        </w:rPr>
        <w:tab/>
        <w:t xml:space="preserve">                </w:t>
      </w:r>
      <w:r w:rsidRPr="00D33047">
        <w:rPr>
          <w:rFonts w:hint="cs"/>
          <w:szCs w:val="24"/>
          <w:rtl/>
        </w:rPr>
        <w:tab/>
        <w:t xml:space="preserve"> ______________</w:t>
      </w:r>
    </w:p>
    <w:p w:rsidR="00612A97" w:rsidRPr="00D33047" w:rsidRDefault="00612A97" w:rsidP="00612A97">
      <w:pPr>
        <w:overflowPunct w:val="0"/>
        <w:autoSpaceDE w:val="0"/>
        <w:autoSpaceDN w:val="0"/>
        <w:adjustRightInd w:val="0"/>
        <w:jc w:val="both"/>
        <w:textAlignment w:val="baseline"/>
        <w:rPr>
          <w:szCs w:val="24"/>
          <w:rtl/>
        </w:rPr>
      </w:pPr>
      <w:r w:rsidRPr="00D33047">
        <w:rPr>
          <w:rFonts w:hint="cs"/>
          <w:szCs w:val="24"/>
          <w:rtl/>
        </w:rPr>
        <w:t xml:space="preserve">       </w:t>
      </w:r>
      <w:r w:rsidRPr="00D33047">
        <w:rPr>
          <w:rFonts w:hint="cs"/>
          <w:szCs w:val="24"/>
          <w:rtl/>
        </w:rPr>
        <w:tab/>
      </w:r>
      <w:r w:rsidRPr="00D33047">
        <w:rPr>
          <w:rFonts w:hint="cs"/>
          <w:szCs w:val="24"/>
          <w:rtl/>
        </w:rPr>
        <w:tab/>
      </w:r>
      <w:r w:rsidRPr="00D33047">
        <w:rPr>
          <w:rFonts w:hint="cs"/>
          <w:szCs w:val="24"/>
          <w:rtl/>
        </w:rPr>
        <w:tab/>
        <w:t xml:space="preserve"> תאריך</w:t>
      </w:r>
      <w:r w:rsidRPr="00D33047">
        <w:rPr>
          <w:rFonts w:hint="cs"/>
          <w:szCs w:val="24"/>
          <w:rtl/>
        </w:rPr>
        <w:tab/>
      </w:r>
      <w:r w:rsidRPr="00D33047">
        <w:rPr>
          <w:rFonts w:hint="cs"/>
          <w:szCs w:val="24"/>
          <w:rtl/>
        </w:rPr>
        <w:tab/>
        <w:t xml:space="preserve">  </w:t>
      </w:r>
      <w:r w:rsidRPr="00D33047">
        <w:rPr>
          <w:rFonts w:hint="cs"/>
          <w:szCs w:val="24"/>
          <w:rtl/>
        </w:rPr>
        <w:tab/>
        <w:t xml:space="preserve">             חתימה וחותמת עו"ד</w:t>
      </w:r>
    </w:p>
    <w:p w:rsidR="00612A97" w:rsidRPr="00D33047" w:rsidRDefault="00612A97" w:rsidP="00612A97">
      <w:pPr>
        <w:overflowPunct w:val="0"/>
        <w:autoSpaceDE w:val="0"/>
        <w:autoSpaceDN w:val="0"/>
        <w:adjustRightInd w:val="0"/>
        <w:jc w:val="both"/>
        <w:textAlignment w:val="baseline"/>
        <w:rPr>
          <w:szCs w:val="24"/>
          <w:rtl/>
        </w:rPr>
      </w:pPr>
    </w:p>
    <w:p w:rsidR="00612A97" w:rsidRPr="00D33047" w:rsidRDefault="00612A97" w:rsidP="00612A97">
      <w:pPr>
        <w:overflowPunct w:val="0"/>
        <w:autoSpaceDE w:val="0"/>
        <w:autoSpaceDN w:val="0"/>
        <w:adjustRightInd w:val="0"/>
        <w:jc w:val="both"/>
        <w:textAlignment w:val="baseline"/>
        <w:rPr>
          <w:szCs w:val="24"/>
          <w:rtl/>
        </w:rPr>
      </w:pPr>
    </w:p>
    <w:p w:rsidR="00612A97" w:rsidRPr="00D33047" w:rsidRDefault="00612A97" w:rsidP="00612A97">
      <w:pPr>
        <w:jc w:val="both"/>
        <w:rPr>
          <w:szCs w:val="24"/>
          <w:rtl/>
        </w:rPr>
      </w:pPr>
    </w:p>
    <w:p w:rsidR="00612A97" w:rsidRPr="00D33047" w:rsidRDefault="00612A97" w:rsidP="00612A97">
      <w:pPr>
        <w:jc w:val="both"/>
        <w:rPr>
          <w:szCs w:val="24"/>
          <w:rtl/>
        </w:rPr>
      </w:pPr>
    </w:p>
    <w:p w:rsidR="00612A97" w:rsidRPr="00D33047" w:rsidRDefault="00612A97" w:rsidP="00612A97">
      <w:pPr>
        <w:jc w:val="both"/>
        <w:rPr>
          <w:szCs w:val="24"/>
          <w:rtl/>
        </w:rPr>
      </w:pPr>
    </w:p>
    <w:p w:rsidR="00612A97" w:rsidRPr="00D33047" w:rsidRDefault="00612A97" w:rsidP="00612A97">
      <w:pPr>
        <w:jc w:val="both"/>
        <w:rPr>
          <w:szCs w:val="24"/>
          <w:rtl/>
        </w:rPr>
      </w:pPr>
    </w:p>
    <w:p w:rsidR="00612A97" w:rsidRPr="00D33047" w:rsidRDefault="00612A97" w:rsidP="00612A97">
      <w:pPr>
        <w:jc w:val="both"/>
        <w:rPr>
          <w:szCs w:val="24"/>
          <w:rtl/>
        </w:rPr>
      </w:pPr>
    </w:p>
    <w:p w:rsidR="00612A97" w:rsidRPr="00D33047" w:rsidRDefault="00612A97" w:rsidP="00612A97">
      <w:pPr>
        <w:jc w:val="both"/>
        <w:rPr>
          <w:szCs w:val="24"/>
          <w:rtl/>
        </w:rPr>
      </w:pPr>
    </w:p>
    <w:p w:rsidR="00612A97" w:rsidRPr="00D33047" w:rsidRDefault="00612A97" w:rsidP="00612A97">
      <w:pPr>
        <w:jc w:val="both"/>
        <w:rPr>
          <w:szCs w:val="24"/>
          <w:rtl/>
        </w:rPr>
      </w:pPr>
    </w:p>
    <w:p w:rsidR="00612A97" w:rsidRPr="00D33047" w:rsidRDefault="00612A97" w:rsidP="00612A97">
      <w:pPr>
        <w:jc w:val="both"/>
        <w:rPr>
          <w:szCs w:val="24"/>
          <w:rtl/>
        </w:rPr>
      </w:pPr>
    </w:p>
    <w:p w:rsidR="00612A97" w:rsidRPr="00D33047" w:rsidRDefault="00612A97" w:rsidP="00612A97">
      <w:pPr>
        <w:jc w:val="both"/>
        <w:rPr>
          <w:szCs w:val="24"/>
          <w:rtl/>
        </w:rPr>
      </w:pPr>
    </w:p>
    <w:p w:rsidR="00612A97" w:rsidRPr="00D33047" w:rsidRDefault="00612A97" w:rsidP="00612A97">
      <w:pPr>
        <w:jc w:val="both"/>
        <w:rPr>
          <w:szCs w:val="24"/>
          <w:rtl/>
        </w:rPr>
      </w:pPr>
    </w:p>
    <w:p w:rsidR="00612A97" w:rsidRPr="00D33047" w:rsidRDefault="00612A97" w:rsidP="00612A97">
      <w:pPr>
        <w:jc w:val="both"/>
        <w:rPr>
          <w:szCs w:val="24"/>
          <w:rtl/>
        </w:rPr>
      </w:pPr>
    </w:p>
    <w:p w:rsidR="00612A97" w:rsidRPr="00D33047" w:rsidRDefault="00612A97" w:rsidP="00612A97">
      <w:pPr>
        <w:jc w:val="both"/>
        <w:rPr>
          <w:szCs w:val="24"/>
          <w:rtl/>
        </w:rPr>
      </w:pPr>
    </w:p>
    <w:p w:rsidR="00612A97" w:rsidRPr="00D33047" w:rsidRDefault="00612A97" w:rsidP="00612A97">
      <w:pPr>
        <w:jc w:val="both"/>
        <w:rPr>
          <w:szCs w:val="24"/>
          <w:rtl/>
        </w:rPr>
      </w:pPr>
    </w:p>
    <w:p w:rsidR="00612A97" w:rsidRPr="00D33047" w:rsidRDefault="00612A97" w:rsidP="00612A97">
      <w:pPr>
        <w:jc w:val="both"/>
        <w:rPr>
          <w:szCs w:val="24"/>
          <w:rtl/>
        </w:rPr>
      </w:pPr>
    </w:p>
    <w:p w:rsidR="00612A97" w:rsidRPr="00D33047" w:rsidRDefault="00612A97" w:rsidP="00612A97">
      <w:pPr>
        <w:jc w:val="both"/>
        <w:rPr>
          <w:szCs w:val="24"/>
          <w:rtl/>
        </w:rPr>
      </w:pPr>
    </w:p>
    <w:p w:rsidR="00612A97" w:rsidRPr="00D33047" w:rsidRDefault="00612A97" w:rsidP="00612A97">
      <w:pPr>
        <w:jc w:val="both"/>
        <w:rPr>
          <w:szCs w:val="24"/>
          <w:rtl/>
        </w:rPr>
      </w:pPr>
    </w:p>
    <w:p w:rsidR="00612A97" w:rsidRPr="00D33047" w:rsidRDefault="00612A97" w:rsidP="00612A97">
      <w:pPr>
        <w:jc w:val="both"/>
        <w:rPr>
          <w:szCs w:val="24"/>
          <w:rtl/>
        </w:rPr>
      </w:pPr>
    </w:p>
    <w:p w:rsidR="00612A97" w:rsidRPr="00D33047" w:rsidRDefault="00612A97" w:rsidP="00612A97">
      <w:pPr>
        <w:jc w:val="both"/>
        <w:rPr>
          <w:szCs w:val="24"/>
          <w:rtl/>
        </w:rPr>
      </w:pPr>
    </w:p>
    <w:p w:rsidR="00612A97" w:rsidRPr="00D33047" w:rsidRDefault="00612A97" w:rsidP="00612A97">
      <w:pPr>
        <w:jc w:val="both"/>
        <w:rPr>
          <w:szCs w:val="24"/>
          <w:rtl/>
        </w:rPr>
      </w:pPr>
    </w:p>
    <w:p w:rsidR="00612A97" w:rsidRPr="00D33047" w:rsidRDefault="00612A97" w:rsidP="00612A97">
      <w:pPr>
        <w:jc w:val="both"/>
        <w:rPr>
          <w:szCs w:val="24"/>
          <w:rtl/>
        </w:rPr>
      </w:pPr>
    </w:p>
    <w:p w:rsidR="00612A97" w:rsidRPr="00D33047" w:rsidRDefault="00612A97" w:rsidP="00612A97">
      <w:pPr>
        <w:jc w:val="both"/>
        <w:rPr>
          <w:szCs w:val="24"/>
          <w:rtl/>
        </w:rPr>
      </w:pPr>
    </w:p>
    <w:p w:rsidR="00612A97" w:rsidRPr="00D33047" w:rsidRDefault="00612A97" w:rsidP="00612A97">
      <w:pPr>
        <w:jc w:val="both"/>
        <w:rPr>
          <w:szCs w:val="24"/>
          <w:rtl/>
        </w:rPr>
      </w:pPr>
    </w:p>
    <w:p w:rsidR="00612A97" w:rsidRPr="00D33047" w:rsidRDefault="00612A97" w:rsidP="00612A97">
      <w:pPr>
        <w:jc w:val="both"/>
        <w:rPr>
          <w:szCs w:val="24"/>
          <w:rtl/>
        </w:rPr>
      </w:pPr>
    </w:p>
    <w:p w:rsidR="00612A97" w:rsidRPr="00D33047" w:rsidRDefault="00612A97" w:rsidP="00612A97">
      <w:pPr>
        <w:jc w:val="both"/>
        <w:rPr>
          <w:szCs w:val="24"/>
          <w:rtl/>
        </w:rPr>
      </w:pPr>
    </w:p>
    <w:p w:rsidR="00612A97" w:rsidRPr="00D33047" w:rsidRDefault="00612A97" w:rsidP="00612A97">
      <w:pPr>
        <w:jc w:val="both"/>
        <w:rPr>
          <w:szCs w:val="24"/>
          <w:rtl/>
        </w:rPr>
      </w:pPr>
    </w:p>
    <w:p w:rsidR="00612A97" w:rsidRPr="00D33047" w:rsidRDefault="00612A97" w:rsidP="00612A97">
      <w:pPr>
        <w:jc w:val="both"/>
        <w:rPr>
          <w:szCs w:val="24"/>
          <w:rtl/>
        </w:rPr>
      </w:pPr>
      <w:r w:rsidRPr="00D33047">
        <w:rPr>
          <w:rFonts w:hint="cs"/>
          <w:szCs w:val="24"/>
          <w:rtl/>
        </w:rPr>
        <w:br w:type="page"/>
      </w:r>
    </w:p>
    <w:p w:rsidR="00612A97" w:rsidRPr="00D33047" w:rsidRDefault="00612A97" w:rsidP="00612A97">
      <w:pPr>
        <w:jc w:val="right"/>
        <w:rPr>
          <w:b/>
          <w:bCs/>
          <w:szCs w:val="24"/>
          <w:u w:val="single"/>
          <w:rtl/>
        </w:rPr>
      </w:pPr>
      <w:r w:rsidRPr="00D33047">
        <w:rPr>
          <w:rFonts w:hint="cs"/>
          <w:b/>
          <w:bCs/>
          <w:szCs w:val="24"/>
          <w:u w:val="single"/>
          <w:rtl/>
        </w:rPr>
        <w:t>נ ס פ ח   ח</w:t>
      </w:r>
      <w:r>
        <w:rPr>
          <w:rFonts w:hint="cs"/>
          <w:b/>
          <w:bCs/>
          <w:szCs w:val="24"/>
          <w:u w:val="single"/>
          <w:rtl/>
        </w:rPr>
        <w:t>'</w:t>
      </w:r>
    </w:p>
    <w:p w:rsidR="00612A97" w:rsidRPr="00D33047" w:rsidRDefault="00612A97" w:rsidP="00612A97">
      <w:pPr>
        <w:jc w:val="both"/>
        <w:rPr>
          <w:szCs w:val="24"/>
          <w:rtl/>
        </w:rPr>
      </w:pPr>
      <w:r w:rsidRPr="00D33047">
        <w:rPr>
          <w:rFonts w:hint="cs"/>
          <w:szCs w:val="24"/>
          <w:rtl/>
        </w:rPr>
        <w:t xml:space="preserve">        </w:t>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p>
    <w:p w:rsidR="00612A97" w:rsidRDefault="00612A97" w:rsidP="00612A97">
      <w:pPr>
        <w:jc w:val="right"/>
        <w:rPr>
          <w:szCs w:val="24"/>
          <w:rtl/>
        </w:rPr>
      </w:pPr>
    </w:p>
    <w:p w:rsidR="00612A97" w:rsidRDefault="00612A97" w:rsidP="00612A97">
      <w:pPr>
        <w:jc w:val="right"/>
        <w:rPr>
          <w:szCs w:val="24"/>
          <w:rtl/>
        </w:rPr>
      </w:pPr>
      <w:r w:rsidRPr="00D33047">
        <w:rPr>
          <w:rFonts w:hint="cs"/>
          <w:szCs w:val="24"/>
          <w:rtl/>
        </w:rPr>
        <w:t xml:space="preserve">תאריך _______________                                                                                                                   </w:t>
      </w:r>
    </w:p>
    <w:p w:rsidR="00612A97" w:rsidRPr="00D33047" w:rsidRDefault="00612A97" w:rsidP="00612A97">
      <w:pPr>
        <w:jc w:val="right"/>
        <w:rPr>
          <w:szCs w:val="24"/>
          <w:rtl/>
        </w:rPr>
      </w:pPr>
    </w:p>
    <w:p w:rsidR="00612A97" w:rsidRPr="001332D7" w:rsidRDefault="00612A97" w:rsidP="00612A97">
      <w:pPr>
        <w:spacing w:line="480" w:lineRule="auto"/>
        <w:jc w:val="both"/>
        <w:rPr>
          <w:b/>
          <w:bCs/>
          <w:szCs w:val="24"/>
          <w:highlight w:val="yellow"/>
          <w:rtl/>
        </w:rPr>
      </w:pPr>
    </w:p>
    <w:p w:rsidR="00612A97" w:rsidRPr="00516BEB" w:rsidRDefault="00612A97" w:rsidP="00612A97">
      <w:pPr>
        <w:jc w:val="center"/>
        <w:rPr>
          <w:b/>
          <w:bCs/>
          <w:szCs w:val="24"/>
          <w:u w:val="single"/>
          <w:rtl/>
        </w:rPr>
      </w:pPr>
      <w:r w:rsidRPr="00516BEB">
        <w:rPr>
          <w:rFonts w:hint="cs"/>
          <w:b/>
          <w:bCs/>
          <w:szCs w:val="24"/>
          <w:u w:val="single"/>
          <w:rtl/>
        </w:rPr>
        <w:t xml:space="preserve">שאלון  לבדיקת  ניגוד עניינים במסגרת מכרז פומבי מס' 14/11 </w:t>
      </w:r>
      <w:r w:rsidRPr="00AE461D">
        <w:rPr>
          <w:rFonts w:hint="cs"/>
          <w:bCs/>
          <w:szCs w:val="24"/>
          <w:u w:val="single"/>
          <w:rtl/>
        </w:rPr>
        <w:t>לקבלת שירותי פיתוח והקמת</w:t>
      </w:r>
      <w:r w:rsidRPr="00516BEB">
        <w:rPr>
          <w:rFonts w:hint="cs"/>
          <w:bCs/>
          <w:szCs w:val="24"/>
          <w:u w:val="single"/>
          <w:rtl/>
        </w:rPr>
        <w:t xml:space="preserve"> אתר חינוכי  שיהווה את אתר "הבית" של  סביבות הלמידה גן-חט"ב</w:t>
      </w:r>
    </w:p>
    <w:p w:rsidR="00612A97" w:rsidRPr="00516BEB" w:rsidRDefault="00612A97" w:rsidP="00612A97">
      <w:pPr>
        <w:jc w:val="center"/>
        <w:rPr>
          <w:b/>
          <w:bCs/>
          <w:szCs w:val="24"/>
          <w:u w:val="single"/>
          <w:rtl/>
        </w:rPr>
      </w:pPr>
    </w:p>
    <w:p w:rsidR="00612A97" w:rsidRPr="001332D7" w:rsidRDefault="00612A97" w:rsidP="00612A97">
      <w:pPr>
        <w:spacing w:line="276" w:lineRule="auto"/>
        <w:jc w:val="both"/>
        <w:rPr>
          <w:szCs w:val="24"/>
        </w:rPr>
      </w:pPr>
      <w:r w:rsidRPr="001332D7">
        <w:rPr>
          <w:rFonts w:hint="cs"/>
          <w:szCs w:val="24"/>
          <w:rtl/>
        </w:rPr>
        <w:t>שם  המציע: ___________________________________________________________</w:t>
      </w:r>
    </w:p>
    <w:p w:rsidR="00612A97" w:rsidRPr="001332D7" w:rsidRDefault="00612A97" w:rsidP="00612A97">
      <w:pPr>
        <w:spacing w:line="276" w:lineRule="auto"/>
        <w:rPr>
          <w:szCs w:val="24"/>
        </w:rPr>
      </w:pPr>
      <w:r w:rsidRPr="001332D7">
        <w:rPr>
          <w:rFonts w:hint="cs"/>
          <w:szCs w:val="24"/>
          <w:rtl/>
        </w:rPr>
        <w:t>שמות המצהיר/ים מטעמו: _________________________________________________</w:t>
      </w:r>
    </w:p>
    <w:p w:rsidR="00612A97" w:rsidRPr="001332D7" w:rsidRDefault="00612A97" w:rsidP="00612A97">
      <w:pPr>
        <w:spacing w:line="276" w:lineRule="auto"/>
        <w:jc w:val="both"/>
        <w:rPr>
          <w:szCs w:val="24"/>
          <w:rtl/>
        </w:rPr>
      </w:pPr>
      <w:r w:rsidRPr="00701CE7">
        <w:rPr>
          <w:rFonts w:hint="cs"/>
          <w:szCs w:val="24"/>
          <w:rtl/>
        </w:rPr>
        <w:t xml:space="preserve">נא פרט כל קשר אותו המציע, ו/או מי מעובדיו, ו/או התאגדות בה יש למציע תפקיד ו/או בעלות, מקיים, קיים או בכוונתו לקיים אשר יש בו לדעתך משום חשש לניגוד עניינים עם השירותים הנדרשים ע"י המשרד (במידת הצורך צרף רשימה): </w:t>
      </w:r>
      <w:r>
        <w:rPr>
          <w:rFonts w:hint="cs"/>
          <w:szCs w:val="24"/>
          <w:rtl/>
        </w:rPr>
        <w:t>:</w:t>
      </w:r>
      <w:r w:rsidRPr="001332D7">
        <w:rPr>
          <w:rFonts w:hint="cs"/>
          <w:szCs w:val="24"/>
          <w:rtl/>
        </w:rPr>
        <w:t xml:space="preserve"> </w:t>
      </w:r>
    </w:p>
    <w:p w:rsidR="00612A97" w:rsidRPr="001332D7" w:rsidRDefault="00612A97" w:rsidP="00612A97">
      <w:pPr>
        <w:spacing w:line="276" w:lineRule="auto"/>
        <w:jc w:val="both"/>
        <w:rPr>
          <w:szCs w:val="24"/>
          <w:rtl/>
        </w:rPr>
      </w:pPr>
    </w:p>
    <w:p w:rsidR="00612A97" w:rsidRPr="001332D7" w:rsidRDefault="00612A97" w:rsidP="00612A97">
      <w:pPr>
        <w:numPr>
          <w:ilvl w:val="0"/>
          <w:numId w:val="6"/>
        </w:numPr>
        <w:spacing w:line="276" w:lineRule="auto"/>
        <w:jc w:val="both"/>
        <w:rPr>
          <w:szCs w:val="24"/>
        </w:rPr>
      </w:pPr>
      <w:r w:rsidRPr="001332D7">
        <w:rPr>
          <w:rFonts w:hint="cs"/>
          <w:szCs w:val="24"/>
          <w:rtl/>
        </w:rPr>
        <w:t>אין קשרים כאמור.</w:t>
      </w:r>
    </w:p>
    <w:p w:rsidR="00612A97" w:rsidRPr="001332D7" w:rsidRDefault="00612A97" w:rsidP="00612A97">
      <w:pPr>
        <w:spacing w:line="276" w:lineRule="auto"/>
        <w:ind w:left="720"/>
        <w:jc w:val="both"/>
        <w:rPr>
          <w:szCs w:val="24"/>
          <w:rtl/>
        </w:rPr>
      </w:pPr>
    </w:p>
    <w:p w:rsidR="00612A97" w:rsidRPr="001332D7" w:rsidRDefault="00612A97" w:rsidP="00612A97">
      <w:pPr>
        <w:numPr>
          <w:ilvl w:val="0"/>
          <w:numId w:val="6"/>
        </w:numPr>
        <w:spacing w:line="276" w:lineRule="auto"/>
        <w:jc w:val="both"/>
        <w:rPr>
          <w:szCs w:val="24"/>
          <w:rtl/>
        </w:rPr>
      </w:pPr>
      <w:r w:rsidRPr="001332D7">
        <w:rPr>
          <w:rFonts w:hint="cs"/>
          <w:szCs w:val="24"/>
          <w:rtl/>
        </w:rPr>
        <w:t>להלן רשימת הקשרים:</w:t>
      </w:r>
    </w:p>
    <w:p w:rsidR="00612A97" w:rsidRPr="001332D7" w:rsidRDefault="00612A97" w:rsidP="00612A97">
      <w:pPr>
        <w:spacing w:line="276" w:lineRule="auto"/>
        <w:ind w:left="360"/>
        <w:jc w:val="both"/>
        <w:rPr>
          <w:rFonts w:eastAsia="Calibri"/>
          <w:szCs w:val="24"/>
          <w:highlight w:val="yellow"/>
          <w:u w:val="single"/>
        </w:rPr>
      </w:pPr>
    </w:p>
    <w:tbl>
      <w:tblPr>
        <w:bidiVisual/>
        <w:tblW w:w="9603" w:type="dxa"/>
        <w:tblInd w:w="4" w:type="dxa"/>
        <w:tblCellMar>
          <w:left w:w="0" w:type="dxa"/>
          <w:right w:w="0" w:type="dxa"/>
        </w:tblCellMar>
        <w:tblLook w:val="04A0"/>
      </w:tblPr>
      <w:tblGrid>
        <w:gridCol w:w="2132"/>
        <w:gridCol w:w="2258"/>
        <w:gridCol w:w="2538"/>
        <w:gridCol w:w="2675"/>
      </w:tblGrid>
      <w:tr w:rsidR="00612A97" w:rsidRPr="001332D7" w:rsidTr="00F465ED">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612A97" w:rsidRPr="001332D7" w:rsidRDefault="00612A97" w:rsidP="00F465ED">
            <w:pPr>
              <w:spacing w:line="276" w:lineRule="auto"/>
              <w:jc w:val="both"/>
              <w:rPr>
                <w:rFonts w:eastAsia="Calibri"/>
                <w:szCs w:val="24"/>
              </w:rPr>
            </w:pPr>
            <w:r w:rsidRPr="001332D7">
              <w:rPr>
                <w:rFonts w:hint="cs"/>
                <w:szCs w:val="24"/>
                <w:rtl/>
              </w:rPr>
              <w:t>שם 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612A97" w:rsidRPr="001332D7" w:rsidRDefault="00612A97" w:rsidP="00F465ED">
            <w:pPr>
              <w:spacing w:line="276" w:lineRule="auto"/>
              <w:jc w:val="both"/>
              <w:rPr>
                <w:rFonts w:eastAsia="Calibri"/>
                <w:szCs w:val="24"/>
              </w:rPr>
            </w:pPr>
            <w:r w:rsidRPr="001332D7">
              <w:rPr>
                <w:rFonts w:hint="cs"/>
                <w:szCs w:val="24"/>
                <w:rtl/>
              </w:rPr>
              <w:t>תחום עיסוקו של 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612A97" w:rsidRPr="001332D7" w:rsidRDefault="00612A97" w:rsidP="00F465ED">
            <w:pPr>
              <w:spacing w:line="276" w:lineRule="auto"/>
              <w:jc w:val="both"/>
              <w:rPr>
                <w:rFonts w:eastAsia="Calibri"/>
                <w:szCs w:val="24"/>
              </w:rPr>
            </w:pPr>
            <w:r w:rsidRPr="001332D7">
              <w:rPr>
                <w:rFonts w:hint="cs"/>
                <w:szCs w:val="24"/>
                <w:rtl/>
              </w:rPr>
              <w:t>התחום בו ניתן הייעוץ/שירות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612A97" w:rsidRPr="001332D7" w:rsidRDefault="00612A97" w:rsidP="00F465ED">
            <w:pPr>
              <w:spacing w:line="276" w:lineRule="auto"/>
              <w:jc w:val="both"/>
              <w:rPr>
                <w:rFonts w:eastAsia="Calibri"/>
                <w:szCs w:val="24"/>
              </w:rPr>
            </w:pPr>
            <w:r w:rsidRPr="001332D7">
              <w:rPr>
                <w:rFonts w:hint="cs"/>
                <w:szCs w:val="24"/>
                <w:rtl/>
              </w:rPr>
              <w:t>תקופת העבודה עם גוף זה</w:t>
            </w:r>
          </w:p>
        </w:tc>
      </w:tr>
      <w:tr w:rsidR="00612A97" w:rsidRPr="001332D7" w:rsidTr="00F465ED">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12A97" w:rsidRPr="001332D7" w:rsidRDefault="00612A97" w:rsidP="00F465ED">
            <w:pPr>
              <w:spacing w:line="276" w:lineRule="auto"/>
              <w:jc w:val="both"/>
              <w:rPr>
                <w:rFonts w:eastAsia="Calibri"/>
                <w:szCs w:val="24"/>
                <w:highlight w:val="yellow"/>
                <w:rtl/>
              </w:rPr>
            </w:pPr>
          </w:p>
          <w:p w:rsidR="00612A97" w:rsidRPr="001332D7" w:rsidRDefault="00612A97" w:rsidP="00F465ED">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612A97" w:rsidRPr="001332D7" w:rsidRDefault="00612A97" w:rsidP="00F465ED">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612A97" w:rsidRPr="001332D7" w:rsidRDefault="00612A97" w:rsidP="00F465ED">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612A97" w:rsidRPr="001332D7" w:rsidRDefault="00612A97" w:rsidP="00F465ED">
            <w:pPr>
              <w:spacing w:line="276" w:lineRule="auto"/>
              <w:jc w:val="both"/>
              <w:rPr>
                <w:rFonts w:eastAsia="Calibri"/>
                <w:szCs w:val="24"/>
                <w:highlight w:val="yellow"/>
              </w:rPr>
            </w:pPr>
          </w:p>
        </w:tc>
      </w:tr>
      <w:tr w:rsidR="00612A97" w:rsidRPr="001332D7" w:rsidTr="00F465ED">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12A97" w:rsidRPr="001332D7" w:rsidRDefault="00612A97" w:rsidP="00F465ED">
            <w:pPr>
              <w:spacing w:line="276" w:lineRule="auto"/>
              <w:jc w:val="both"/>
              <w:rPr>
                <w:rFonts w:eastAsia="Calibri"/>
                <w:szCs w:val="24"/>
                <w:highlight w:val="yellow"/>
                <w:rtl/>
              </w:rPr>
            </w:pPr>
          </w:p>
          <w:p w:rsidR="00612A97" w:rsidRPr="001332D7" w:rsidRDefault="00612A97" w:rsidP="00F465ED">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612A97" w:rsidRPr="001332D7" w:rsidRDefault="00612A97" w:rsidP="00F465ED">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612A97" w:rsidRPr="001332D7" w:rsidRDefault="00612A97" w:rsidP="00F465ED">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612A97" w:rsidRPr="001332D7" w:rsidRDefault="00612A97" w:rsidP="00F465ED">
            <w:pPr>
              <w:spacing w:line="276" w:lineRule="auto"/>
              <w:jc w:val="both"/>
              <w:rPr>
                <w:rFonts w:eastAsia="Calibri"/>
                <w:szCs w:val="24"/>
                <w:highlight w:val="yellow"/>
              </w:rPr>
            </w:pPr>
          </w:p>
        </w:tc>
      </w:tr>
      <w:tr w:rsidR="00612A97" w:rsidRPr="001332D7" w:rsidTr="00F465ED">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12A97" w:rsidRPr="001332D7" w:rsidRDefault="00612A97" w:rsidP="00F465ED">
            <w:pPr>
              <w:spacing w:line="276" w:lineRule="auto"/>
              <w:jc w:val="both"/>
              <w:rPr>
                <w:rFonts w:eastAsia="Calibri"/>
                <w:szCs w:val="24"/>
                <w:highlight w:val="yellow"/>
                <w:rtl/>
              </w:rPr>
            </w:pPr>
          </w:p>
          <w:p w:rsidR="00612A97" w:rsidRPr="001332D7" w:rsidRDefault="00612A97" w:rsidP="00F465ED">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612A97" w:rsidRPr="001332D7" w:rsidRDefault="00612A97" w:rsidP="00F465ED">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612A97" w:rsidRPr="001332D7" w:rsidRDefault="00612A97" w:rsidP="00F465ED">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612A97" w:rsidRPr="001332D7" w:rsidRDefault="00612A97" w:rsidP="00F465ED">
            <w:pPr>
              <w:spacing w:line="276" w:lineRule="auto"/>
              <w:jc w:val="both"/>
              <w:rPr>
                <w:rFonts w:eastAsia="Calibri"/>
                <w:szCs w:val="24"/>
                <w:highlight w:val="yellow"/>
              </w:rPr>
            </w:pPr>
          </w:p>
        </w:tc>
      </w:tr>
      <w:tr w:rsidR="00612A97" w:rsidRPr="001332D7" w:rsidTr="00F465ED">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12A97" w:rsidRPr="001332D7" w:rsidRDefault="00612A97" w:rsidP="00F465ED">
            <w:pPr>
              <w:spacing w:line="276" w:lineRule="auto"/>
              <w:jc w:val="both"/>
              <w:rPr>
                <w:rFonts w:eastAsia="Calibri"/>
                <w:szCs w:val="24"/>
                <w:highlight w:val="yellow"/>
                <w:rtl/>
              </w:rPr>
            </w:pPr>
          </w:p>
          <w:p w:rsidR="00612A97" w:rsidRPr="001332D7" w:rsidRDefault="00612A97" w:rsidP="00F465ED">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612A97" w:rsidRPr="001332D7" w:rsidRDefault="00612A97" w:rsidP="00F465ED">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612A97" w:rsidRPr="001332D7" w:rsidRDefault="00612A97" w:rsidP="00F465ED">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612A97" w:rsidRPr="001332D7" w:rsidRDefault="00612A97" w:rsidP="00F465ED">
            <w:pPr>
              <w:spacing w:line="276" w:lineRule="auto"/>
              <w:jc w:val="both"/>
              <w:rPr>
                <w:rFonts w:eastAsia="Calibri"/>
                <w:szCs w:val="24"/>
                <w:highlight w:val="yellow"/>
              </w:rPr>
            </w:pPr>
          </w:p>
        </w:tc>
      </w:tr>
    </w:tbl>
    <w:p w:rsidR="00612A97" w:rsidRPr="001332D7" w:rsidRDefault="00612A97" w:rsidP="00612A97">
      <w:pPr>
        <w:spacing w:line="276" w:lineRule="auto"/>
        <w:jc w:val="both"/>
        <w:rPr>
          <w:rFonts w:eastAsia="Calibri"/>
          <w:b/>
          <w:bCs/>
          <w:szCs w:val="24"/>
        </w:rPr>
      </w:pPr>
    </w:p>
    <w:p w:rsidR="00612A97" w:rsidRPr="001332D7" w:rsidRDefault="00612A97" w:rsidP="00612A97">
      <w:pPr>
        <w:spacing w:line="276" w:lineRule="auto"/>
        <w:jc w:val="both"/>
        <w:rPr>
          <w:b/>
          <w:bCs/>
          <w:szCs w:val="24"/>
          <w:rtl/>
        </w:rPr>
      </w:pPr>
    </w:p>
    <w:p w:rsidR="00612A97" w:rsidRPr="001332D7" w:rsidRDefault="00612A97" w:rsidP="00612A97">
      <w:pPr>
        <w:spacing w:line="276" w:lineRule="auto"/>
        <w:jc w:val="both"/>
        <w:rPr>
          <w:b/>
          <w:bCs/>
          <w:szCs w:val="24"/>
          <w:rtl/>
        </w:rPr>
      </w:pPr>
      <w:r w:rsidRPr="001332D7">
        <w:rPr>
          <w:rFonts w:hint="cs"/>
          <w:b/>
          <w:bCs/>
          <w:szCs w:val="24"/>
          <w:rtl/>
        </w:rPr>
        <w:t xml:space="preserve">אני החתום מטה _____________________ ת.ז מס'_________________, מצהיר בזאת כי: </w:t>
      </w:r>
    </w:p>
    <w:p w:rsidR="00612A97" w:rsidRPr="001332D7" w:rsidRDefault="00612A97" w:rsidP="00612A97">
      <w:pPr>
        <w:numPr>
          <w:ilvl w:val="0"/>
          <w:numId w:val="3"/>
        </w:numPr>
        <w:spacing w:line="276" w:lineRule="auto"/>
        <w:ind w:left="360"/>
        <w:jc w:val="both"/>
        <w:rPr>
          <w:b/>
          <w:bCs/>
          <w:szCs w:val="24"/>
          <w:rtl/>
        </w:rPr>
      </w:pPr>
      <w:r w:rsidRPr="001332D7">
        <w:rPr>
          <w:rFonts w:hint="cs"/>
          <w:b/>
          <w:bCs/>
          <w:szCs w:val="24"/>
          <w:rtl/>
        </w:rPr>
        <w:t xml:space="preserve">כל המידע והפרטים שמסרתי בשאלון זה, מלאים, נכונים ואמיתיים; </w:t>
      </w:r>
    </w:p>
    <w:p w:rsidR="00612A97" w:rsidRPr="001332D7" w:rsidRDefault="00612A97" w:rsidP="00612A97">
      <w:pPr>
        <w:numPr>
          <w:ilvl w:val="0"/>
          <w:numId w:val="3"/>
        </w:numPr>
        <w:spacing w:line="276" w:lineRule="auto"/>
        <w:ind w:left="360"/>
        <w:jc w:val="both"/>
        <w:rPr>
          <w:b/>
          <w:bCs/>
          <w:szCs w:val="24"/>
          <w:u w:val="single"/>
          <w:rtl/>
        </w:rPr>
      </w:pPr>
      <w:r w:rsidRPr="001332D7">
        <w:rPr>
          <w:rFonts w:hint="cs"/>
          <w:b/>
          <w:bCs/>
          <w:szCs w:val="24"/>
          <w:rtl/>
        </w:rPr>
        <w:t xml:space="preserve">אני מתחייב לעדכן את משרד התשתיות הלאומיות על כל שינוי שיחול בפרטים ובמידע שמסרתי; </w:t>
      </w:r>
    </w:p>
    <w:p w:rsidR="00612A97" w:rsidRPr="001332D7" w:rsidRDefault="00612A97" w:rsidP="00612A97">
      <w:pPr>
        <w:numPr>
          <w:ilvl w:val="0"/>
          <w:numId w:val="3"/>
        </w:numPr>
        <w:spacing w:line="276" w:lineRule="auto"/>
        <w:ind w:left="360"/>
        <w:jc w:val="both"/>
        <w:rPr>
          <w:rFonts w:cs="Times New Roman"/>
          <w:b/>
          <w:bCs/>
          <w:szCs w:val="24"/>
          <w:u w:val="single"/>
          <w:rtl/>
        </w:rPr>
      </w:pPr>
      <w:r w:rsidRPr="001332D7">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612A97" w:rsidRPr="001332D7" w:rsidRDefault="00612A97" w:rsidP="00612A97">
      <w:pPr>
        <w:spacing w:line="276" w:lineRule="auto"/>
        <w:jc w:val="both"/>
        <w:rPr>
          <w:b/>
          <w:bCs/>
          <w:szCs w:val="24"/>
          <w:u w:val="single"/>
          <w:rtl/>
        </w:rPr>
      </w:pPr>
    </w:p>
    <w:p w:rsidR="00612A97" w:rsidRPr="001332D7" w:rsidRDefault="00612A97" w:rsidP="00612A97">
      <w:pPr>
        <w:spacing w:line="276" w:lineRule="auto"/>
        <w:jc w:val="both"/>
        <w:rPr>
          <w:b/>
          <w:bCs/>
          <w:szCs w:val="24"/>
          <w:u w:val="single"/>
        </w:rPr>
      </w:pPr>
    </w:p>
    <w:tbl>
      <w:tblPr>
        <w:bidiVisual/>
        <w:tblW w:w="0" w:type="auto"/>
        <w:jc w:val="center"/>
        <w:tblCellMar>
          <w:left w:w="0" w:type="dxa"/>
          <w:right w:w="0" w:type="dxa"/>
        </w:tblCellMar>
        <w:tblLook w:val="04A0"/>
      </w:tblPr>
      <w:tblGrid>
        <w:gridCol w:w="4303"/>
        <w:gridCol w:w="3969"/>
      </w:tblGrid>
      <w:tr w:rsidR="00612A97" w:rsidRPr="001332D7" w:rsidTr="00F465ED">
        <w:trPr>
          <w:jc w:val="center"/>
        </w:trPr>
        <w:tc>
          <w:tcPr>
            <w:tcW w:w="4303" w:type="dxa"/>
            <w:tcMar>
              <w:top w:w="0" w:type="dxa"/>
              <w:left w:w="108" w:type="dxa"/>
              <w:bottom w:w="0" w:type="dxa"/>
              <w:right w:w="108" w:type="dxa"/>
            </w:tcMar>
            <w:hideMark/>
          </w:tcPr>
          <w:p w:rsidR="00612A97" w:rsidRPr="001332D7" w:rsidRDefault="00612A97" w:rsidP="00F465ED">
            <w:pPr>
              <w:spacing w:line="276" w:lineRule="auto"/>
              <w:jc w:val="both"/>
              <w:rPr>
                <w:rFonts w:eastAsia="Calibri"/>
                <w:b/>
                <w:bCs/>
                <w:szCs w:val="24"/>
              </w:rPr>
            </w:pPr>
            <w:r w:rsidRPr="001332D7">
              <w:rPr>
                <w:rFonts w:hint="cs"/>
                <w:b/>
                <w:bCs/>
                <w:szCs w:val="24"/>
                <w:rtl/>
              </w:rPr>
              <w:t>_______________________________</w:t>
            </w:r>
          </w:p>
        </w:tc>
        <w:tc>
          <w:tcPr>
            <w:tcW w:w="3969" w:type="dxa"/>
            <w:tcMar>
              <w:top w:w="0" w:type="dxa"/>
              <w:left w:w="108" w:type="dxa"/>
              <w:bottom w:w="0" w:type="dxa"/>
              <w:right w:w="108" w:type="dxa"/>
            </w:tcMar>
            <w:hideMark/>
          </w:tcPr>
          <w:p w:rsidR="00612A97" w:rsidRPr="001332D7" w:rsidRDefault="00612A97" w:rsidP="00F465ED">
            <w:pPr>
              <w:spacing w:line="276" w:lineRule="auto"/>
              <w:jc w:val="both"/>
              <w:rPr>
                <w:rFonts w:eastAsia="Calibri"/>
                <w:b/>
                <w:bCs/>
                <w:szCs w:val="24"/>
              </w:rPr>
            </w:pPr>
            <w:r w:rsidRPr="001332D7">
              <w:rPr>
                <w:rFonts w:hint="cs"/>
                <w:b/>
                <w:bCs/>
                <w:szCs w:val="24"/>
                <w:rtl/>
              </w:rPr>
              <w:t>____________________________</w:t>
            </w:r>
          </w:p>
        </w:tc>
      </w:tr>
      <w:tr w:rsidR="00612A97" w:rsidRPr="001332D7" w:rsidTr="00F465ED">
        <w:trPr>
          <w:jc w:val="center"/>
        </w:trPr>
        <w:tc>
          <w:tcPr>
            <w:tcW w:w="4303" w:type="dxa"/>
            <w:tcMar>
              <w:top w:w="0" w:type="dxa"/>
              <w:left w:w="108" w:type="dxa"/>
              <w:bottom w:w="0" w:type="dxa"/>
              <w:right w:w="108" w:type="dxa"/>
            </w:tcMar>
            <w:hideMark/>
          </w:tcPr>
          <w:p w:rsidR="00612A97" w:rsidRPr="001332D7" w:rsidRDefault="00612A97" w:rsidP="00F465ED">
            <w:pPr>
              <w:spacing w:line="276" w:lineRule="auto"/>
              <w:jc w:val="both"/>
              <w:rPr>
                <w:rFonts w:eastAsia="Calibri"/>
                <w:b/>
                <w:bCs/>
                <w:szCs w:val="24"/>
              </w:rPr>
            </w:pPr>
            <w:r w:rsidRPr="001332D7">
              <w:rPr>
                <w:rFonts w:hint="cs"/>
                <w:b/>
                <w:bCs/>
                <w:szCs w:val="24"/>
                <w:rtl/>
              </w:rPr>
              <w:t>תאריך</w:t>
            </w:r>
          </w:p>
        </w:tc>
        <w:tc>
          <w:tcPr>
            <w:tcW w:w="3969" w:type="dxa"/>
            <w:tcMar>
              <w:top w:w="0" w:type="dxa"/>
              <w:left w:w="108" w:type="dxa"/>
              <w:bottom w:w="0" w:type="dxa"/>
              <w:right w:w="108" w:type="dxa"/>
            </w:tcMar>
            <w:hideMark/>
          </w:tcPr>
          <w:p w:rsidR="00612A97" w:rsidRPr="001332D7" w:rsidRDefault="00612A97" w:rsidP="00F465ED">
            <w:pPr>
              <w:spacing w:line="276" w:lineRule="auto"/>
              <w:jc w:val="both"/>
              <w:rPr>
                <w:rFonts w:eastAsia="Calibri"/>
                <w:b/>
                <w:bCs/>
                <w:szCs w:val="24"/>
              </w:rPr>
            </w:pPr>
            <w:r w:rsidRPr="001332D7">
              <w:rPr>
                <w:rFonts w:hint="cs"/>
                <w:b/>
                <w:bCs/>
                <w:szCs w:val="24"/>
                <w:rtl/>
              </w:rPr>
              <w:t>חתימה</w:t>
            </w:r>
          </w:p>
        </w:tc>
      </w:tr>
    </w:tbl>
    <w:p w:rsidR="00612A97" w:rsidRPr="001332D7" w:rsidRDefault="00612A97" w:rsidP="00612A97">
      <w:pPr>
        <w:spacing w:line="276" w:lineRule="auto"/>
        <w:jc w:val="both"/>
        <w:rPr>
          <w:rFonts w:eastAsia="Calibri" w:cs="Times New Roman"/>
          <w:szCs w:val="24"/>
        </w:rPr>
      </w:pPr>
    </w:p>
    <w:p w:rsidR="00612A97" w:rsidRPr="001332D7" w:rsidRDefault="00612A97" w:rsidP="00612A97">
      <w:pPr>
        <w:spacing w:line="276" w:lineRule="auto"/>
        <w:jc w:val="center"/>
        <w:rPr>
          <w:szCs w:val="24"/>
          <w:rtl/>
        </w:rPr>
      </w:pPr>
    </w:p>
    <w:p w:rsidR="00612A97" w:rsidRDefault="00612A97" w:rsidP="00612A97">
      <w:pPr>
        <w:rPr>
          <w:rtl/>
        </w:rPr>
      </w:pPr>
    </w:p>
    <w:p w:rsidR="00612A97" w:rsidRDefault="00612A97" w:rsidP="00612A97">
      <w:pPr>
        <w:keepNext/>
        <w:overflowPunct w:val="0"/>
        <w:autoSpaceDE w:val="0"/>
        <w:autoSpaceDN w:val="0"/>
        <w:adjustRightInd w:val="0"/>
        <w:spacing w:after="40"/>
        <w:rPr>
          <w:rtl/>
        </w:rPr>
      </w:pPr>
    </w:p>
    <w:p w:rsidR="00612A97" w:rsidRDefault="00612A97" w:rsidP="00612A97">
      <w:pPr>
        <w:jc w:val="center"/>
        <w:rPr>
          <w:b/>
          <w:bCs/>
          <w:szCs w:val="24"/>
          <w:rtl/>
        </w:rPr>
      </w:pPr>
    </w:p>
    <w:p w:rsidR="00612A97" w:rsidRDefault="00612A97" w:rsidP="00612A97">
      <w:pPr>
        <w:jc w:val="center"/>
        <w:rPr>
          <w:b/>
          <w:bCs/>
          <w:szCs w:val="24"/>
          <w:rtl/>
        </w:rPr>
      </w:pPr>
    </w:p>
    <w:p w:rsidR="00612A97" w:rsidRDefault="00612A97" w:rsidP="00612A97">
      <w:pPr>
        <w:jc w:val="center"/>
        <w:rPr>
          <w:b/>
          <w:bCs/>
          <w:szCs w:val="24"/>
          <w:rtl/>
        </w:rPr>
      </w:pPr>
    </w:p>
    <w:p w:rsidR="00612A97" w:rsidRDefault="00612A97" w:rsidP="00612A97">
      <w:pPr>
        <w:jc w:val="center"/>
        <w:rPr>
          <w:b/>
          <w:bCs/>
          <w:szCs w:val="24"/>
          <w:rtl/>
        </w:rPr>
      </w:pPr>
    </w:p>
    <w:p w:rsidR="00612A97" w:rsidRDefault="00612A97" w:rsidP="00612A97">
      <w:pPr>
        <w:jc w:val="center"/>
        <w:rPr>
          <w:b/>
          <w:bCs/>
          <w:szCs w:val="24"/>
          <w:rtl/>
        </w:rPr>
      </w:pPr>
    </w:p>
    <w:p w:rsidR="00612A97" w:rsidRDefault="00612A97" w:rsidP="00612A97">
      <w:pPr>
        <w:jc w:val="center"/>
        <w:rPr>
          <w:b/>
          <w:bCs/>
          <w:szCs w:val="24"/>
          <w:rtl/>
        </w:rPr>
      </w:pPr>
      <w:r>
        <w:rPr>
          <w:rFonts w:hint="cs"/>
          <w:b/>
          <w:bCs/>
          <w:szCs w:val="24"/>
          <w:rtl/>
        </w:rPr>
        <w:t>-שאלון לאנשי הצוות המוצעים לביצוע העבודה-</w:t>
      </w:r>
    </w:p>
    <w:p w:rsidR="00612A97" w:rsidRPr="00952B7E" w:rsidRDefault="00612A97" w:rsidP="00612A97">
      <w:pPr>
        <w:jc w:val="center"/>
        <w:rPr>
          <w:b/>
          <w:bCs/>
          <w:szCs w:val="24"/>
          <w:rtl/>
        </w:rPr>
      </w:pPr>
    </w:p>
    <w:p w:rsidR="00612A97" w:rsidRPr="00F07D28" w:rsidRDefault="00612A97" w:rsidP="00612A97">
      <w:pPr>
        <w:spacing w:line="480" w:lineRule="auto"/>
        <w:jc w:val="center"/>
        <w:rPr>
          <w:szCs w:val="24"/>
          <w:u w:val="single"/>
          <w:rtl/>
        </w:rPr>
      </w:pPr>
      <w:r w:rsidRPr="00F07D28">
        <w:rPr>
          <w:rFonts w:hint="cs"/>
          <w:b/>
          <w:bCs/>
          <w:sz w:val="28"/>
          <w:szCs w:val="28"/>
          <w:u w:val="single"/>
          <w:rtl/>
        </w:rPr>
        <w:t>שאלון  לבדיקת ניגוד עניינים</w:t>
      </w:r>
    </w:p>
    <w:p w:rsidR="00612A97" w:rsidRPr="00601040" w:rsidRDefault="00612A97" w:rsidP="00612A97">
      <w:pPr>
        <w:spacing w:line="480" w:lineRule="auto"/>
        <w:jc w:val="both"/>
        <w:rPr>
          <w:szCs w:val="24"/>
          <w:rtl/>
        </w:rPr>
      </w:pPr>
      <w:r w:rsidRPr="00601040">
        <w:rPr>
          <w:rFonts w:hint="cs"/>
          <w:szCs w:val="24"/>
          <w:rtl/>
        </w:rPr>
        <w:t>שם  המציע: ___________________</w:t>
      </w:r>
      <w:r>
        <w:rPr>
          <w:rFonts w:hint="cs"/>
          <w:szCs w:val="24"/>
          <w:rtl/>
        </w:rPr>
        <w:t>_____</w:t>
      </w:r>
      <w:r w:rsidRPr="00601040">
        <w:rPr>
          <w:rFonts w:hint="cs"/>
          <w:szCs w:val="24"/>
          <w:rtl/>
        </w:rPr>
        <w:t>___________________________________</w:t>
      </w:r>
    </w:p>
    <w:p w:rsidR="00612A97" w:rsidRPr="00601040" w:rsidRDefault="00612A97" w:rsidP="00612A97">
      <w:pPr>
        <w:spacing w:line="480" w:lineRule="auto"/>
        <w:jc w:val="both"/>
        <w:rPr>
          <w:szCs w:val="24"/>
          <w:rtl/>
        </w:rPr>
      </w:pPr>
      <w:r>
        <w:rPr>
          <w:rFonts w:hint="cs"/>
          <w:szCs w:val="24"/>
          <w:rtl/>
        </w:rPr>
        <w:t>שם איש הצוות המוצע</w:t>
      </w:r>
      <w:r w:rsidRPr="00601040">
        <w:rPr>
          <w:rFonts w:hint="cs"/>
          <w:szCs w:val="24"/>
          <w:rtl/>
        </w:rPr>
        <w:t>: _</w:t>
      </w:r>
      <w:r>
        <w:rPr>
          <w:rFonts w:hint="cs"/>
          <w:szCs w:val="24"/>
          <w:rtl/>
        </w:rPr>
        <w:t>__</w:t>
      </w:r>
      <w:r w:rsidRPr="00601040">
        <w:rPr>
          <w:rFonts w:hint="cs"/>
          <w:szCs w:val="24"/>
          <w:rtl/>
        </w:rPr>
        <w:t>____</w:t>
      </w:r>
      <w:r>
        <w:rPr>
          <w:rFonts w:hint="cs"/>
          <w:szCs w:val="24"/>
          <w:rtl/>
        </w:rPr>
        <w:t>_____</w:t>
      </w:r>
      <w:r w:rsidRPr="00601040">
        <w:rPr>
          <w:rFonts w:hint="cs"/>
          <w:szCs w:val="24"/>
          <w:rtl/>
        </w:rPr>
        <w:t>_______________________________________</w:t>
      </w:r>
    </w:p>
    <w:p w:rsidR="00612A97" w:rsidRDefault="00612A97" w:rsidP="00612A97">
      <w:pPr>
        <w:numPr>
          <w:ilvl w:val="0"/>
          <w:numId w:val="18"/>
        </w:numPr>
        <w:jc w:val="both"/>
        <w:rPr>
          <w:szCs w:val="24"/>
        </w:rPr>
      </w:pPr>
      <w:r w:rsidRPr="00701CE7">
        <w:rPr>
          <w:rFonts w:hint="cs"/>
          <w:szCs w:val="24"/>
          <w:rtl/>
        </w:rPr>
        <w:t>נא פרט כל קשר אותו המציע, ו/או מי מעובדיו, ו/או התאגדות בה יש למציע תפקיד ו/או בעלות, מקיים, קיים או בכוונתו לקיים אשר יש בו לדעתך משום חשש לניגוד עניינים עם השירותים הנדרשים ע"י המשרד (במידת הצורך צרף רשימה):</w:t>
      </w:r>
    </w:p>
    <w:p w:rsidR="00612A97" w:rsidRDefault="00612A97" w:rsidP="00612A97">
      <w:pPr>
        <w:ind w:left="720"/>
        <w:jc w:val="both"/>
        <w:rPr>
          <w:szCs w:val="24"/>
        </w:rPr>
      </w:pPr>
    </w:p>
    <w:p w:rsidR="00612A97" w:rsidRDefault="00612A97" w:rsidP="00612A97">
      <w:pPr>
        <w:numPr>
          <w:ilvl w:val="0"/>
          <w:numId w:val="18"/>
        </w:numPr>
        <w:jc w:val="both"/>
        <w:rPr>
          <w:szCs w:val="24"/>
        </w:rPr>
      </w:pPr>
      <w:r w:rsidRPr="00601040">
        <w:rPr>
          <w:rFonts w:hint="cs"/>
          <w:szCs w:val="24"/>
          <w:rtl/>
        </w:rPr>
        <w:t xml:space="preserve"> </w:t>
      </w:r>
      <w:r>
        <w:rPr>
          <w:rFonts w:hint="cs"/>
          <w:szCs w:val="24"/>
          <w:rtl/>
        </w:rPr>
        <w:t>אין קשרים כאמור.</w:t>
      </w:r>
    </w:p>
    <w:p w:rsidR="00612A97" w:rsidRDefault="00612A97" w:rsidP="00612A97">
      <w:pPr>
        <w:ind w:left="360"/>
        <w:jc w:val="both"/>
        <w:rPr>
          <w:szCs w:val="24"/>
        </w:rPr>
      </w:pPr>
    </w:p>
    <w:p w:rsidR="00612A97" w:rsidRPr="006F5F9E" w:rsidRDefault="00612A97" w:rsidP="00612A97">
      <w:pPr>
        <w:numPr>
          <w:ilvl w:val="0"/>
          <w:numId w:val="18"/>
        </w:numPr>
        <w:jc w:val="both"/>
        <w:rPr>
          <w:szCs w:val="24"/>
          <w:rtl/>
        </w:rPr>
      </w:pPr>
      <w:r>
        <w:rPr>
          <w:rFonts w:hint="cs"/>
          <w:szCs w:val="24"/>
          <w:rtl/>
        </w:rPr>
        <w:t>להלן רשימת הקשרים:</w:t>
      </w:r>
    </w:p>
    <w:p w:rsidR="00612A97" w:rsidRPr="00601040" w:rsidRDefault="00612A97" w:rsidP="00612A97">
      <w:pPr>
        <w:jc w:val="both"/>
        <w:rPr>
          <w:szCs w:val="24"/>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0"/>
        <w:gridCol w:w="2131"/>
      </w:tblGrid>
      <w:tr w:rsidR="00612A97" w:rsidRPr="00E206FF" w:rsidTr="00F465ED">
        <w:tc>
          <w:tcPr>
            <w:tcW w:w="2130" w:type="dxa"/>
          </w:tcPr>
          <w:p w:rsidR="00612A97" w:rsidRPr="00E206FF" w:rsidRDefault="00612A97" w:rsidP="00F465ED">
            <w:pPr>
              <w:jc w:val="center"/>
              <w:rPr>
                <w:szCs w:val="24"/>
                <w:rtl/>
              </w:rPr>
            </w:pPr>
            <w:r w:rsidRPr="00E206FF">
              <w:rPr>
                <w:rFonts w:hint="cs"/>
                <w:szCs w:val="24"/>
                <w:rtl/>
              </w:rPr>
              <w:t>שם הגוף ותחום עיסוקו העיקרי</w:t>
            </w:r>
          </w:p>
        </w:tc>
        <w:tc>
          <w:tcPr>
            <w:tcW w:w="2130" w:type="dxa"/>
          </w:tcPr>
          <w:p w:rsidR="00612A97" w:rsidRPr="00E206FF" w:rsidRDefault="00612A97" w:rsidP="00F465ED">
            <w:pPr>
              <w:jc w:val="center"/>
              <w:rPr>
                <w:szCs w:val="24"/>
                <w:rtl/>
              </w:rPr>
            </w:pPr>
            <w:r w:rsidRPr="00E206FF">
              <w:rPr>
                <w:rFonts w:hint="cs"/>
                <w:szCs w:val="24"/>
                <w:rtl/>
              </w:rPr>
              <w:t>התחום בו ניתן הייעוץ/שירות</w:t>
            </w:r>
          </w:p>
        </w:tc>
        <w:tc>
          <w:tcPr>
            <w:tcW w:w="2130" w:type="dxa"/>
            <w:shd w:val="clear" w:color="auto" w:fill="auto"/>
          </w:tcPr>
          <w:p w:rsidR="00612A97" w:rsidRPr="00E206FF" w:rsidRDefault="00612A97" w:rsidP="00F465ED">
            <w:pPr>
              <w:jc w:val="center"/>
              <w:rPr>
                <w:szCs w:val="24"/>
                <w:rtl/>
              </w:rPr>
            </w:pPr>
            <w:r w:rsidRPr="00E206FF">
              <w:rPr>
                <w:rFonts w:hint="cs"/>
                <w:szCs w:val="24"/>
                <w:rtl/>
              </w:rPr>
              <w:t>תקופת העבודה עם גוף זה</w:t>
            </w:r>
          </w:p>
        </w:tc>
        <w:tc>
          <w:tcPr>
            <w:tcW w:w="2131" w:type="dxa"/>
            <w:shd w:val="clear" w:color="auto" w:fill="auto"/>
          </w:tcPr>
          <w:p w:rsidR="00612A97" w:rsidRPr="00E206FF" w:rsidRDefault="00612A97" w:rsidP="00F465ED">
            <w:pPr>
              <w:jc w:val="center"/>
              <w:rPr>
                <w:szCs w:val="24"/>
                <w:rtl/>
              </w:rPr>
            </w:pPr>
            <w:r w:rsidRPr="00E206FF">
              <w:rPr>
                <w:rFonts w:hint="cs"/>
                <w:szCs w:val="24"/>
                <w:rtl/>
              </w:rPr>
              <w:t>הקשר לאיש הצוות</w:t>
            </w:r>
          </w:p>
        </w:tc>
      </w:tr>
      <w:tr w:rsidR="00612A97" w:rsidRPr="00E206FF" w:rsidTr="00F465ED">
        <w:tc>
          <w:tcPr>
            <w:tcW w:w="2130" w:type="dxa"/>
          </w:tcPr>
          <w:p w:rsidR="00612A97" w:rsidRPr="00E206FF" w:rsidRDefault="00612A97" w:rsidP="00F465ED">
            <w:pPr>
              <w:spacing w:line="360" w:lineRule="auto"/>
              <w:jc w:val="center"/>
              <w:rPr>
                <w:szCs w:val="24"/>
                <w:rtl/>
              </w:rPr>
            </w:pPr>
          </w:p>
        </w:tc>
        <w:tc>
          <w:tcPr>
            <w:tcW w:w="2130" w:type="dxa"/>
          </w:tcPr>
          <w:p w:rsidR="00612A97" w:rsidRPr="00E206FF" w:rsidRDefault="00612A97" w:rsidP="00F465ED">
            <w:pPr>
              <w:spacing w:line="360" w:lineRule="auto"/>
              <w:jc w:val="center"/>
              <w:rPr>
                <w:szCs w:val="24"/>
                <w:rtl/>
              </w:rPr>
            </w:pPr>
          </w:p>
        </w:tc>
        <w:tc>
          <w:tcPr>
            <w:tcW w:w="2130" w:type="dxa"/>
            <w:shd w:val="clear" w:color="auto" w:fill="auto"/>
          </w:tcPr>
          <w:p w:rsidR="00612A97" w:rsidRPr="00E206FF" w:rsidRDefault="00612A97" w:rsidP="00F465ED">
            <w:pPr>
              <w:spacing w:line="360" w:lineRule="auto"/>
              <w:jc w:val="center"/>
              <w:rPr>
                <w:szCs w:val="24"/>
                <w:rtl/>
              </w:rPr>
            </w:pPr>
          </w:p>
        </w:tc>
        <w:tc>
          <w:tcPr>
            <w:tcW w:w="2131" w:type="dxa"/>
            <w:shd w:val="clear" w:color="auto" w:fill="auto"/>
          </w:tcPr>
          <w:p w:rsidR="00612A97" w:rsidRPr="00E206FF" w:rsidRDefault="00612A97" w:rsidP="00F465ED">
            <w:pPr>
              <w:spacing w:line="360" w:lineRule="auto"/>
              <w:jc w:val="center"/>
              <w:rPr>
                <w:szCs w:val="24"/>
                <w:rtl/>
              </w:rPr>
            </w:pPr>
          </w:p>
        </w:tc>
      </w:tr>
      <w:tr w:rsidR="00612A97" w:rsidRPr="00E206FF" w:rsidTr="00F465ED">
        <w:tc>
          <w:tcPr>
            <w:tcW w:w="2130" w:type="dxa"/>
          </w:tcPr>
          <w:p w:rsidR="00612A97" w:rsidRPr="00E206FF" w:rsidRDefault="00612A97" w:rsidP="00F465ED">
            <w:pPr>
              <w:spacing w:line="360" w:lineRule="auto"/>
              <w:jc w:val="both"/>
              <w:rPr>
                <w:szCs w:val="24"/>
                <w:rtl/>
              </w:rPr>
            </w:pPr>
          </w:p>
        </w:tc>
        <w:tc>
          <w:tcPr>
            <w:tcW w:w="2130" w:type="dxa"/>
          </w:tcPr>
          <w:p w:rsidR="00612A97" w:rsidRPr="00E206FF" w:rsidRDefault="00612A97" w:rsidP="00F465ED">
            <w:pPr>
              <w:spacing w:line="360" w:lineRule="auto"/>
              <w:jc w:val="both"/>
              <w:rPr>
                <w:szCs w:val="24"/>
                <w:rtl/>
              </w:rPr>
            </w:pPr>
          </w:p>
        </w:tc>
        <w:tc>
          <w:tcPr>
            <w:tcW w:w="2130" w:type="dxa"/>
            <w:shd w:val="clear" w:color="auto" w:fill="auto"/>
          </w:tcPr>
          <w:p w:rsidR="00612A97" w:rsidRPr="00E206FF" w:rsidRDefault="00612A97" w:rsidP="00F465ED">
            <w:pPr>
              <w:spacing w:line="360" w:lineRule="auto"/>
              <w:jc w:val="both"/>
              <w:rPr>
                <w:szCs w:val="24"/>
                <w:rtl/>
              </w:rPr>
            </w:pPr>
          </w:p>
        </w:tc>
        <w:tc>
          <w:tcPr>
            <w:tcW w:w="2131" w:type="dxa"/>
            <w:shd w:val="clear" w:color="auto" w:fill="auto"/>
          </w:tcPr>
          <w:p w:rsidR="00612A97" w:rsidRPr="00E206FF" w:rsidRDefault="00612A97" w:rsidP="00F465ED">
            <w:pPr>
              <w:spacing w:line="360" w:lineRule="auto"/>
              <w:jc w:val="both"/>
              <w:rPr>
                <w:szCs w:val="24"/>
                <w:rtl/>
              </w:rPr>
            </w:pPr>
          </w:p>
        </w:tc>
      </w:tr>
      <w:tr w:rsidR="00612A97" w:rsidRPr="00E206FF" w:rsidTr="00F465ED">
        <w:tc>
          <w:tcPr>
            <w:tcW w:w="2130" w:type="dxa"/>
          </w:tcPr>
          <w:p w:rsidR="00612A97" w:rsidRPr="00E206FF" w:rsidRDefault="00612A97" w:rsidP="00F465ED">
            <w:pPr>
              <w:spacing w:line="360" w:lineRule="auto"/>
              <w:jc w:val="both"/>
              <w:rPr>
                <w:szCs w:val="24"/>
                <w:rtl/>
              </w:rPr>
            </w:pPr>
          </w:p>
        </w:tc>
        <w:tc>
          <w:tcPr>
            <w:tcW w:w="2130" w:type="dxa"/>
          </w:tcPr>
          <w:p w:rsidR="00612A97" w:rsidRPr="00E206FF" w:rsidRDefault="00612A97" w:rsidP="00F465ED">
            <w:pPr>
              <w:spacing w:line="360" w:lineRule="auto"/>
              <w:jc w:val="both"/>
              <w:rPr>
                <w:szCs w:val="24"/>
                <w:rtl/>
              </w:rPr>
            </w:pPr>
          </w:p>
        </w:tc>
        <w:tc>
          <w:tcPr>
            <w:tcW w:w="2130" w:type="dxa"/>
            <w:shd w:val="clear" w:color="auto" w:fill="auto"/>
          </w:tcPr>
          <w:p w:rsidR="00612A97" w:rsidRPr="00E206FF" w:rsidRDefault="00612A97" w:rsidP="00F465ED">
            <w:pPr>
              <w:spacing w:line="360" w:lineRule="auto"/>
              <w:jc w:val="both"/>
              <w:rPr>
                <w:szCs w:val="24"/>
                <w:rtl/>
              </w:rPr>
            </w:pPr>
          </w:p>
        </w:tc>
        <w:tc>
          <w:tcPr>
            <w:tcW w:w="2131" w:type="dxa"/>
            <w:shd w:val="clear" w:color="auto" w:fill="auto"/>
          </w:tcPr>
          <w:p w:rsidR="00612A97" w:rsidRPr="00E206FF" w:rsidRDefault="00612A97" w:rsidP="00F465ED">
            <w:pPr>
              <w:spacing w:line="360" w:lineRule="auto"/>
              <w:jc w:val="both"/>
              <w:rPr>
                <w:szCs w:val="24"/>
                <w:rtl/>
              </w:rPr>
            </w:pPr>
          </w:p>
        </w:tc>
      </w:tr>
      <w:tr w:rsidR="00612A97" w:rsidRPr="00E206FF" w:rsidTr="00F465ED">
        <w:tc>
          <w:tcPr>
            <w:tcW w:w="2130" w:type="dxa"/>
          </w:tcPr>
          <w:p w:rsidR="00612A97" w:rsidRPr="00E206FF" w:rsidRDefault="00612A97" w:rsidP="00F465ED">
            <w:pPr>
              <w:spacing w:line="360" w:lineRule="auto"/>
              <w:jc w:val="both"/>
              <w:rPr>
                <w:szCs w:val="24"/>
                <w:rtl/>
              </w:rPr>
            </w:pPr>
          </w:p>
        </w:tc>
        <w:tc>
          <w:tcPr>
            <w:tcW w:w="2130" w:type="dxa"/>
          </w:tcPr>
          <w:p w:rsidR="00612A97" w:rsidRPr="00E206FF" w:rsidRDefault="00612A97" w:rsidP="00F465ED">
            <w:pPr>
              <w:spacing w:line="360" w:lineRule="auto"/>
              <w:jc w:val="both"/>
              <w:rPr>
                <w:szCs w:val="24"/>
                <w:rtl/>
              </w:rPr>
            </w:pPr>
          </w:p>
        </w:tc>
        <w:tc>
          <w:tcPr>
            <w:tcW w:w="2130" w:type="dxa"/>
            <w:shd w:val="clear" w:color="auto" w:fill="auto"/>
          </w:tcPr>
          <w:p w:rsidR="00612A97" w:rsidRPr="00E206FF" w:rsidRDefault="00612A97" w:rsidP="00F465ED">
            <w:pPr>
              <w:spacing w:line="360" w:lineRule="auto"/>
              <w:jc w:val="both"/>
              <w:rPr>
                <w:szCs w:val="24"/>
                <w:rtl/>
              </w:rPr>
            </w:pPr>
          </w:p>
        </w:tc>
        <w:tc>
          <w:tcPr>
            <w:tcW w:w="2131" w:type="dxa"/>
            <w:shd w:val="clear" w:color="auto" w:fill="auto"/>
          </w:tcPr>
          <w:p w:rsidR="00612A97" w:rsidRPr="00E206FF" w:rsidRDefault="00612A97" w:rsidP="00F465ED">
            <w:pPr>
              <w:spacing w:line="360" w:lineRule="auto"/>
              <w:jc w:val="both"/>
              <w:rPr>
                <w:szCs w:val="24"/>
                <w:rtl/>
              </w:rPr>
            </w:pPr>
          </w:p>
        </w:tc>
      </w:tr>
      <w:tr w:rsidR="00612A97" w:rsidRPr="00E206FF" w:rsidTr="00F465ED">
        <w:tc>
          <w:tcPr>
            <w:tcW w:w="2130" w:type="dxa"/>
          </w:tcPr>
          <w:p w:rsidR="00612A97" w:rsidRPr="00E206FF" w:rsidRDefault="00612A97" w:rsidP="00F465ED">
            <w:pPr>
              <w:spacing w:line="360" w:lineRule="auto"/>
              <w:jc w:val="both"/>
              <w:rPr>
                <w:szCs w:val="24"/>
                <w:rtl/>
              </w:rPr>
            </w:pPr>
          </w:p>
        </w:tc>
        <w:tc>
          <w:tcPr>
            <w:tcW w:w="2130" w:type="dxa"/>
          </w:tcPr>
          <w:p w:rsidR="00612A97" w:rsidRPr="00E206FF" w:rsidRDefault="00612A97" w:rsidP="00F465ED">
            <w:pPr>
              <w:spacing w:line="360" w:lineRule="auto"/>
              <w:jc w:val="both"/>
              <w:rPr>
                <w:szCs w:val="24"/>
                <w:rtl/>
              </w:rPr>
            </w:pPr>
          </w:p>
        </w:tc>
        <w:tc>
          <w:tcPr>
            <w:tcW w:w="2130" w:type="dxa"/>
            <w:shd w:val="clear" w:color="auto" w:fill="auto"/>
          </w:tcPr>
          <w:p w:rsidR="00612A97" w:rsidRPr="00E206FF" w:rsidRDefault="00612A97" w:rsidP="00F465ED">
            <w:pPr>
              <w:spacing w:line="360" w:lineRule="auto"/>
              <w:jc w:val="both"/>
              <w:rPr>
                <w:szCs w:val="24"/>
                <w:rtl/>
              </w:rPr>
            </w:pPr>
          </w:p>
        </w:tc>
        <w:tc>
          <w:tcPr>
            <w:tcW w:w="2131" w:type="dxa"/>
            <w:shd w:val="clear" w:color="auto" w:fill="auto"/>
          </w:tcPr>
          <w:p w:rsidR="00612A97" w:rsidRPr="00E206FF" w:rsidRDefault="00612A97" w:rsidP="00F465ED">
            <w:pPr>
              <w:spacing w:line="360" w:lineRule="auto"/>
              <w:jc w:val="both"/>
              <w:rPr>
                <w:szCs w:val="24"/>
                <w:rtl/>
              </w:rPr>
            </w:pPr>
          </w:p>
        </w:tc>
      </w:tr>
    </w:tbl>
    <w:p w:rsidR="00612A97" w:rsidRPr="00601040" w:rsidRDefault="00612A97" w:rsidP="00612A97">
      <w:pPr>
        <w:ind w:left="360"/>
        <w:jc w:val="both"/>
        <w:rPr>
          <w:szCs w:val="24"/>
          <w:rtl/>
        </w:rPr>
      </w:pPr>
    </w:p>
    <w:p w:rsidR="00612A97" w:rsidRPr="00601040" w:rsidRDefault="00612A97" w:rsidP="00612A97">
      <w:pPr>
        <w:jc w:val="both"/>
        <w:rPr>
          <w:szCs w:val="24"/>
        </w:rPr>
      </w:pPr>
      <w:r w:rsidRPr="00601040">
        <w:rPr>
          <w:rFonts w:hint="cs"/>
          <w:szCs w:val="24"/>
          <w:rtl/>
        </w:rPr>
        <w:t xml:space="preserve">האם יש קשר אותו אתה </w:t>
      </w:r>
      <w:r>
        <w:rPr>
          <w:rFonts w:hint="cs"/>
          <w:szCs w:val="24"/>
          <w:rtl/>
        </w:rPr>
        <w:t xml:space="preserve">ו/או התאגדות בה יש לך תפקיד ו/או בעלות, ו/או עובד התאגדות בה יש לך תפקיד ו/או בעלות, ו/או בן משפחתך מקרבה ראשונה, </w:t>
      </w:r>
      <w:r w:rsidRPr="00601040">
        <w:rPr>
          <w:rFonts w:hint="cs"/>
          <w:szCs w:val="24"/>
          <w:rtl/>
        </w:rPr>
        <w:t>מקיים</w:t>
      </w:r>
      <w:r>
        <w:rPr>
          <w:rFonts w:hint="cs"/>
          <w:szCs w:val="24"/>
          <w:rtl/>
        </w:rPr>
        <w:t>,</w:t>
      </w:r>
      <w:r w:rsidRPr="00601040">
        <w:rPr>
          <w:rFonts w:hint="cs"/>
          <w:szCs w:val="24"/>
          <w:rtl/>
        </w:rPr>
        <w:t xml:space="preserve"> קיימת</w:t>
      </w:r>
      <w:r>
        <w:rPr>
          <w:rFonts w:hint="cs"/>
          <w:szCs w:val="24"/>
          <w:rtl/>
        </w:rPr>
        <w:t>/ם או בכוונתך/ו לקיים</w:t>
      </w:r>
      <w:r w:rsidRPr="00601040">
        <w:rPr>
          <w:rFonts w:hint="cs"/>
          <w:szCs w:val="24"/>
          <w:rtl/>
        </w:rPr>
        <w:t xml:space="preserve"> אשר יש בו לדעתך משום חשש לניגוד עניינים עם השירותים הנדרשים ע"י המשרד במידה וכן אנא פרט.</w:t>
      </w:r>
    </w:p>
    <w:p w:rsidR="00612A97" w:rsidRPr="00601040" w:rsidRDefault="00612A97" w:rsidP="00612A97">
      <w:pPr>
        <w:jc w:val="both"/>
        <w:rPr>
          <w:szCs w:val="24"/>
          <w:rtl/>
        </w:rPr>
      </w:pPr>
    </w:p>
    <w:p w:rsidR="00612A97" w:rsidRPr="00601040" w:rsidRDefault="00612A97" w:rsidP="00612A97">
      <w:pPr>
        <w:jc w:val="both"/>
        <w:rPr>
          <w:szCs w:val="24"/>
          <w:rtl/>
        </w:rPr>
      </w:pPr>
      <w:r w:rsidRPr="00601040">
        <w:rPr>
          <w:rFonts w:hint="cs"/>
          <w:szCs w:val="24"/>
          <w:rtl/>
        </w:rPr>
        <w:t>כן /  לא</w:t>
      </w:r>
    </w:p>
    <w:p w:rsidR="00612A97" w:rsidRPr="00601040" w:rsidRDefault="00612A97" w:rsidP="00612A97">
      <w:pPr>
        <w:jc w:val="both"/>
        <w:rPr>
          <w:b/>
          <w:bCs/>
          <w:szCs w:val="24"/>
          <w:rtl/>
        </w:rPr>
      </w:pPr>
      <w:r w:rsidRPr="00601040">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szCs w:val="24"/>
          <w:rtl/>
        </w:rPr>
        <w:t>_________________________</w:t>
      </w:r>
      <w:r w:rsidRPr="00601040">
        <w:rPr>
          <w:rFonts w:hint="cs"/>
          <w:szCs w:val="24"/>
          <w:rtl/>
        </w:rPr>
        <w:t>________________________________________</w:t>
      </w:r>
    </w:p>
    <w:p w:rsidR="00612A97" w:rsidRPr="00601040" w:rsidRDefault="00612A97" w:rsidP="00612A97">
      <w:pPr>
        <w:jc w:val="both"/>
        <w:rPr>
          <w:b/>
          <w:bCs/>
          <w:szCs w:val="24"/>
          <w:rtl/>
        </w:rPr>
      </w:pPr>
      <w:r w:rsidRPr="00601040">
        <w:rPr>
          <w:rFonts w:hint="cs"/>
          <w:b/>
          <w:bCs/>
          <w:szCs w:val="24"/>
          <w:rtl/>
        </w:rPr>
        <w:t>____________________________</w:t>
      </w:r>
      <w:r>
        <w:rPr>
          <w:rFonts w:hint="cs"/>
          <w:b/>
          <w:bCs/>
          <w:szCs w:val="24"/>
          <w:rtl/>
        </w:rPr>
        <w:t>_____</w:t>
      </w:r>
      <w:r w:rsidRPr="00601040">
        <w:rPr>
          <w:rFonts w:hint="cs"/>
          <w:b/>
          <w:bCs/>
          <w:szCs w:val="24"/>
          <w:rtl/>
        </w:rPr>
        <w:t>___________________________________</w:t>
      </w:r>
    </w:p>
    <w:p w:rsidR="00612A97" w:rsidRPr="00601040" w:rsidRDefault="00612A97" w:rsidP="00612A97">
      <w:pPr>
        <w:jc w:val="both"/>
        <w:rPr>
          <w:b/>
          <w:bCs/>
          <w:szCs w:val="24"/>
          <w:rtl/>
        </w:rPr>
      </w:pPr>
    </w:p>
    <w:p w:rsidR="00612A97" w:rsidRPr="00601040" w:rsidRDefault="00612A97" w:rsidP="00612A97">
      <w:pPr>
        <w:jc w:val="both"/>
        <w:rPr>
          <w:b/>
          <w:bCs/>
          <w:szCs w:val="24"/>
          <w:rtl/>
        </w:rPr>
      </w:pPr>
      <w:r w:rsidRPr="00601040">
        <w:rPr>
          <w:rFonts w:hint="cs"/>
          <w:b/>
          <w:bCs/>
          <w:szCs w:val="24"/>
          <w:rtl/>
        </w:rPr>
        <w:t xml:space="preserve">אני החתום מטה ____________________ ת.ז מס'________________, מצהיר בזאת כי: </w:t>
      </w:r>
    </w:p>
    <w:p w:rsidR="00612A97" w:rsidRPr="00601040" w:rsidRDefault="00612A97" w:rsidP="00612A97">
      <w:pPr>
        <w:numPr>
          <w:ilvl w:val="0"/>
          <w:numId w:val="7"/>
        </w:numPr>
        <w:jc w:val="both"/>
        <w:rPr>
          <w:b/>
          <w:bCs/>
          <w:szCs w:val="24"/>
          <w:rtl/>
        </w:rPr>
      </w:pPr>
      <w:r w:rsidRPr="00601040">
        <w:rPr>
          <w:rFonts w:hint="cs"/>
          <w:b/>
          <w:bCs/>
          <w:szCs w:val="24"/>
          <w:rtl/>
        </w:rPr>
        <w:t xml:space="preserve">כל המידע והפרטים שמסרתי בשאלון זה, מלאים, נכונים ואמיתיים; </w:t>
      </w:r>
    </w:p>
    <w:p w:rsidR="00612A97" w:rsidRPr="00601040" w:rsidRDefault="00612A97" w:rsidP="00612A97">
      <w:pPr>
        <w:numPr>
          <w:ilvl w:val="0"/>
          <w:numId w:val="7"/>
        </w:numPr>
        <w:jc w:val="both"/>
        <w:rPr>
          <w:b/>
          <w:bCs/>
          <w:szCs w:val="24"/>
          <w:u w:val="single"/>
        </w:rPr>
      </w:pPr>
      <w:r w:rsidRPr="00601040">
        <w:rPr>
          <w:rFonts w:hint="cs"/>
          <w:b/>
          <w:bCs/>
          <w:szCs w:val="24"/>
          <w:rtl/>
        </w:rPr>
        <w:t xml:space="preserve">אני מתחייב לעדכן את משרד התשתיות הלאומיות על כל שינוי שיחול בפרטים ובמידע שמסרתי; </w:t>
      </w:r>
    </w:p>
    <w:p w:rsidR="00612A97" w:rsidRPr="00601040" w:rsidRDefault="00612A97" w:rsidP="00612A97">
      <w:pPr>
        <w:numPr>
          <w:ilvl w:val="0"/>
          <w:numId w:val="7"/>
        </w:numPr>
        <w:jc w:val="both"/>
        <w:rPr>
          <w:b/>
          <w:bCs/>
          <w:szCs w:val="24"/>
          <w:u w:val="single"/>
        </w:rPr>
      </w:pPr>
      <w:r w:rsidRPr="00601040">
        <w:rPr>
          <w:rFonts w:hint="cs"/>
          <w:b/>
          <w:bCs/>
          <w:szCs w:val="24"/>
          <w:rtl/>
        </w:rPr>
        <w:t xml:space="preserve">ככל שאקח חלק במתן השירותים למשרד התשתיות הלאומיות במסגרת מכרז </w:t>
      </w:r>
      <w:r>
        <w:rPr>
          <w:rFonts w:hint="cs"/>
          <w:b/>
          <w:bCs/>
          <w:szCs w:val="24"/>
          <w:rtl/>
        </w:rPr>
        <w:t>16/08,</w:t>
      </w:r>
      <w:r w:rsidRPr="00601040">
        <w:rPr>
          <w:rFonts w:hint="cs"/>
          <w:b/>
          <w:bCs/>
          <w:szCs w:val="24"/>
          <w:rtl/>
        </w:rPr>
        <w:t xml:space="preserve"> אני מתחייב להימנע מלטפל בכל עניין שעשוי להוות חשש לניגוד עניינים בין מתן השירותים למשרד ובין עיסוקים אחרים שלי עד לקבלת הנחיה אחרת מהמשרד.</w:t>
      </w:r>
    </w:p>
    <w:p w:rsidR="00612A97" w:rsidRPr="00601040" w:rsidRDefault="00612A97" w:rsidP="00612A97">
      <w:pPr>
        <w:ind w:left="360"/>
        <w:jc w:val="both"/>
        <w:rPr>
          <w:b/>
          <w:bCs/>
          <w:szCs w:val="24"/>
          <w:rtl/>
        </w:rPr>
      </w:pPr>
    </w:p>
    <w:p w:rsidR="00612A97" w:rsidRPr="00601040" w:rsidRDefault="00612A97" w:rsidP="00612A97">
      <w:pPr>
        <w:ind w:left="360"/>
        <w:jc w:val="both"/>
        <w:rPr>
          <w:b/>
          <w:bCs/>
          <w:szCs w:val="24"/>
          <w:rtl/>
        </w:rPr>
      </w:pPr>
    </w:p>
    <w:tbl>
      <w:tblPr>
        <w:bidiVisual/>
        <w:tblW w:w="0" w:type="auto"/>
        <w:jc w:val="center"/>
        <w:tblLayout w:type="fixed"/>
        <w:tblLook w:val="0000"/>
      </w:tblPr>
      <w:tblGrid>
        <w:gridCol w:w="4303"/>
        <w:gridCol w:w="3969"/>
      </w:tblGrid>
      <w:tr w:rsidR="00612A97" w:rsidRPr="00601040" w:rsidTr="00F465ED">
        <w:trPr>
          <w:jc w:val="center"/>
        </w:trPr>
        <w:tc>
          <w:tcPr>
            <w:tcW w:w="4303" w:type="dxa"/>
          </w:tcPr>
          <w:p w:rsidR="00612A97" w:rsidRPr="00601040" w:rsidRDefault="00612A97" w:rsidP="00F465ED">
            <w:pPr>
              <w:jc w:val="right"/>
              <w:rPr>
                <w:b/>
                <w:bCs/>
                <w:szCs w:val="24"/>
                <w:rtl/>
              </w:rPr>
            </w:pPr>
            <w:r w:rsidRPr="00601040">
              <w:rPr>
                <w:rFonts w:hint="cs"/>
                <w:b/>
                <w:bCs/>
                <w:szCs w:val="24"/>
                <w:rtl/>
              </w:rPr>
              <w:t>_______________________________</w:t>
            </w:r>
          </w:p>
        </w:tc>
        <w:tc>
          <w:tcPr>
            <w:tcW w:w="3969" w:type="dxa"/>
          </w:tcPr>
          <w:p w:rsidR="00612A97" w:rsidRPr="00601040" w:rsidRDefault="00612A97" w:rsidP="00F465ED">
            <w:pPr>
              <w:jc w:val="right"/>
              <w:rPr>
                <w:b/>
                <w:bCs/>
                <w:szCs w:val="24"/>
                <w:rtl/>
              </w:rPr>
            </w:pPr>
            <w:r w:rsidRPr="00601040">
              <w:rPr>
                <w:rFonts w:hint="cs"/>
                <w:b/>
                <w:bCs/>
                <w:szCs w:val="24"/>
                <w:rtl/>
              </w:rPr>
              <w:t>____________________________</w:t>
            </w:r>
          </w:p>
        </w:tc>
      </w:tr>
      <w:tr w:rsidR="00612A97" w:rsidRPr="00601040" w:rsidTr="00F465ED">
        <w:trPr>
          <w:jc w:val="center"/>
        </w:trPr>
        <w:tc>
          <w:tcPr>
            <w:tcW w:w="4303" w:type="dxa"/>
          </w:tcPr>
          <w:p w:rsidR="00612A97" w:rsidRPr="00601040" w:rsidRDefault="00612A97" w:rsidP="00F465ED">
            <w:pPr>
              <w:jc w:val="center"/>
              <w:rPr>
                <w:b/>
                <w:bCs/>
                <w:szCs w:val="24"/>
                <w:rtl/>
              </w:rPr>
            </w:pPr>
            <w:r w:rsidRPr="00601040">
              <w:rPr>
                <w:rFonts w:hint="cs"/>
                <w:b/>
                <w:bCs/>
                <w:szCs w:val="24"/>
                <w:rtl/>
              </w:rPr>
              <w:t>תאריך</w:t>
            </w:r>
          </w:p>
        </w:tc>
        <w:tc>
          <w:tcPr>
            <w:tcW w:w="3969" w:type="dxa"/>
          </w:tcPr>
          <w:p w:rsidR="00612A97" w:rsidRPr="00601040" w:rsidRDefault="00612A97" w:rsidP="00F465ED">
            <w:pPr>
              <w:pStyle w:val="a4"/>
              <w:tabs>
                <w:tab w:val="clear" w:pos="4153"/>
                <w:tab w:val="clear" w:pos="8306"/>
                <w:tab w:val="right" w:pos="891"/>
              </w:tabs>
              <w:jc w:val="center"/>
              <w:rPr>
                <w:b/>
                <w:bCs/>
                <w:rtl/>
              </w:rPr>
            </w:pPr>
            <w:r w:rsidRPr="00601040">
              <w:rPr>
                <w:rFonts w:hint="cs"/>
                <w:b/>
                <w:bCs/>
                <w:rtl/>
              </w:rPr>
              <w:t>חתימה</w:t>
            </w:r>
          </w:p>
        </w:tc>
      </w:tr>
    </w:tbl>
    <w:p w:rsidR="00612A97" w:rsidRPr="00F46847" w:rsidRDefault="00612A97" w:rsidP="00612A97">
      <w:pPr>
        <w:tabs>
          <w:tab w:val="left" w:pos="32"/>
          <w:tab w:val="left" w:pos="9746"/>
        </w:tabs>
        <w:ind w:left="32" w:right="-120" w:hanging="360"/>
        <w:jc w:val="both"/>
        <w:rPr>
          <w:szCs w:val="24"/>
        </w:rPr>
      </w:pPr>
    </w:p>
    <w:p w:rsidR="00612A97" w:rsidRDefault="00612A97" w:rsidP="00612A97">
      <w:pPr>
        <w:tabs>
          <w:tab w:val="left" w:pos="32"/>
          <w:tab w:val="left" w:pos="9746"/>
        </w:tabs>
        <w:ind w:left="32" w:right="-120" w:hanging="360"/>
        <w:jc w:val="both"/>
        <w:rPr>
          <w:szCs w:val="24"/>
          <w:rtl/>
        </w:rPr>
      </w:pPr>
    </w:p>
    <w:p w:rsidR="00612A97" w:rsidRDefault="00612A97" w:rsidP="00612A97">
      <w:pPr>
        <w:keepNext/>
        <w:overflowPunct w:val="0"/>
        <w:autoSpaceDE w:val="0"/>
        <w:autoSpaceDN w:val="0"/>
        <w:adjustRightInd w:val="0"/>
        <w:spacing w:after="40"/>
        <w:rPr>
          <w:rtl/>
        </w:rPr>
      </w:pPr>
    </w:p>
    <w:p w:rsidR="00FE7EB2" w:rsidRPr="00AC034F" w:rsidRDefault="00FE7EB2" w:rsidP="00FE7EB2">
      <w:pPr>
        <w:keepNext/>
        <w:tabs>
          <w:tab w:val="left" w:pos="2085"/>
        </w:tabs>
        <w:bidi w:val="0"/>
        <w:outlineLvl w:val="1"/>
        <w:rPr>
          <w:rStyle w:val="aa"/>
          <w:b/>
          <w:bCs/>
          <w:szCs w:val="24"/>
        </w:rPr>
      </w:pPr>
      <w:r w:rsidRPr="00AC034F">
        <w:rPr>
          <w:rStyle w:val="aa"/>
          <w:rFonts w:hint="cs"/>
          <w:szCs w:val="24"/>
          <w:rtl/>
        </w:rPr>
        <w:t>מנהל אגף הביטחון</w:t>
      </w:r>
    </w:p>
    <w:p w:rsidR="00FE7EB2" w:rsidRPr="00AC034F" w:rsidRDefault="00FE7EB2" w:rsidP="00FE7EB2">
      <w:pPr>
        <w:keepNext/>
        <w:tabs>
          <w:tab w:val="left" w:pos="2085"/>
        </w:tabs>
        <w:bidi w:val="0"/>
        <w:outlineLvl w:val="1"/>
        <w:rPr>
          <w:rStyle w:val="aa"/>
          <w:szCs w:val="24"/>
          <w:rtl/>
        </w:rPr>
      </w:pPr>
    </w:p>
    <w:p w:rsidR="00FE7EB2" w:rsidRPr="00AC034F" w:rsidRDefault="00FE7EB2" w:rsidP="00FE7EB2">
      <w:pPr>
        <w:pStyle w:val="2"/>
        <w:jc w:val="right"/>
        <w:rPr>
          <w:b w:val="0"/>
          <w:bCs w:val="0"/>
          <w:szCs w:val="24"/>
          <w:rtl/>
        </w:rPr>
      </w:pPr>
      <w:r w:rsidRPr="00AC034F">
        <w:rPr>
          <w:b w:val="0"/>
          <w:bCs w:val="0"/>
          <w:szCs w:val="24"/>
        </w:rPr>
        <w:t xml:space="preserve"> </w:t>
      </w:r>
    </w:p>
    <w:p w:rsidR="00FE7EB2" w:rsidRPr="00AC034F" w:rsidRDefault="00FE7EB2" w:rsidP="00FE7EB2">
      <w:pPr>
        <w:pStyle w:val="2"/>
        <w:jc w:val="right"/>
        <w:rPr>
          <w:b w:val="0"/>
          <w:bCs w:val="0"/>
          <w:szCs w:val="24"/>
          <w:rtl/>
        </w:rPr>
      </w:pPr>
      <w:r w:rsidRPr="00AC034F">
        <w:rPr>
          <w:rFonts w:hint="cs"/>
          <w:szCs w:val="24"/>
          <w:rtl/>
        </w:rPr>
        <w:t xml:space="preserve">תאריך: ______________ </w:t>
      </w:r>
      <w:r w:rsidRPr="00AC034F">
        <w:rPr>
          <w:rFonts w:hint="cs"/>
          <w:b w:val="0"/>
          <w:bCs w:val="0"/>
          <w:szCs w:val="24"/>
          <w:rtl/>
        </w:rPr>
        <w:t xml:space="preserve"> </w:t>
      </w:r>
    </w:p>
    <w:p w:rsidR="00FE7EB2" w:rsidRPr="00AC034F" w:rsidRDefault="00FE7EB2" w:rsidP="00FE7EB2">
      <w:pPr>
        <w:keepNext/>
        <w:overflowPunct w:val="0"/>
        <w:autoSpaceDE w:val="0"/>
        <w:autoSpaceDN w:val="0"/>
        <w:adjustRightInd w:val="0"/>
        <w:spacing w:after="40"/>
        <w:ind w:left="360"/>
        <w:rPr>
          <w:szCs w:val="24"/>
          <w:rtl/>
        </w:rPr>
      </w:pPr>
    </w:p>
    <w:p w:rsidR="00FE7EB2" w:rsidRPr="00AC034F" w:rsidRDefault="00FE7EB2" w:rsidP="00FE7EB2">
      <w:pPr>
        <w:keepNext/>
        <w:overflowPunct w:val="0"/>
        <w:autoSpaceDE w:val="0"/>
        <w:autoSpaceDN w:val="0"/>
        <w:adjustRightInd w:val="0"/>
        <w:spacing w:after="40"/>
        <w:ind w:left="360"/>
        <w:rPr>
          <w:szCs w:val="24"/>
          <w:rtl/>
        </w:rPr>
      </w:pPr>
    </w:p>
    <w:p w:rsidR="00FE7EB2" w:rsidRPr="00AC034F" w:rsidRDefault="00FE7EB2" w:rsidP="00FE7EB2">
      <w:pPr>
        <w:keepNext/>
        <w:overflowPunct w:val="0"/>
        <w:autoSpaceDE w:val="0"/>
        <w:autoSpaceDN w:val="0"/>
        <w:adjustRightInd w:val="0"/>
        <w:spacing w:after="40"/>
        <w:ind w:left="360"/>
        <w:rPr>
          <w:szCs w:val="24"/>
          <w:rtl/>
        </w:rPr>
      </w:pPr>
    </w:p>
    <w:p w:rsidR="00FE7EB2" w:rsidRPr="00AC034F" w:rsidRDefault="00FE7EB2" w:rsidP="00FE7EB2">
      <w:pPr>
        <w:keepNext/>
        <w:overflowPunct w:val="0"/>
        <w:autoSpaceDE w:val="0"/>
        <w:autoSpaceDN w:val="0"/>
        <w:adjustRightInd w:val="0"/>
        <w:spacing w:after="40"/>
        <w:ind w:left="360"/>
        <w:rPr>
          <w:szCs w:val="24"/>
          <w:rtl/>
        </w:rPr>
      </w:pPr>
      <w:r w:rsidRPr="00AC034F">
        <w:rPr>
          <w:rFonts w:hint="cs"/>
          <w:szCs w:val="24"/>
          <w:rtl/>
        </w:rPr>
        <w:t>לכבוד</w:t>
      </w:r>
    </w:p>
    <w:p w:rsidR="00FE7EB2" w:rsidRPr="00AC034F" w:rsidRDefault="00FE7EB2" w:rsidP="00FE7EB2">
      <w:pPr>
        <w:keepNext/>
        <w:overflowPunct w:val="0"/>
        <w:autoSpaceDE w:val="0"/>
        <w:autoSpaceDN w:val="0"/>
        <w:adjustRightInd w:val="0"/>
        <w:spacing w:after="40"/>
        <w:ind w:left="360"/>
        <w:rPr>
          <w:szCs w:val="24"/>
          <w:rtl/>
        </w:rPr>
      </w:pPr>
      <w:r w:rsidRPr="00AC034F">
        <w:rPr>
          <w:rFonts w:hint="cs"/>
          <w:szCs w:val="24"/>
          <w:rtl/>
        </w:rPr>
        <w:t xml:space="preserve">משרד התשתיות הלאומיות </w:t>
      </w:r>
    </w:p>
    <w:p w:rsidR="00FE7EB2" w:rsidRPr="00AC034F" w:rsidRDefault="00FE7EB2" w:rsidP="00FE7EB2">
      <w:pPr>
        <w:keepNext/>
        <w:overflowPunct w:val="0"/>
        <w:autoSpaceDE w:val="0"/>
        <w:autoSpaceDN w:val="0"/>
        <w:adjustRightInd w:val="0"/>
        <w:spacing w:after="40"/>
        <w:ind w:left="360"/>
        <w:rPr>
          <w:szCs w:val="24"/>
          <w:u w:val="single"/>
          <w:rtl/>
        </w:rPr>
      </w:pPr>
      <w:r w:rsidRPr="00AC034F">
        <w:rPr>
          <w:rFonts w:hint="cs"/>
          <w:szCs w:val="24"/>
          <w:u w:val="single"/>
          <w:rtl/>
        </w:rPr>
        <w:t>ירושלים</w:t>
      </w:r>
    </w:p>
    <w:p w:rsidR="00FE7EB2" w:rsidRPr="00AC034F" w:rsidRDefault="00FE7EB2" w:rsidP="00FE7EB2">
      <w:pPr>
        <w:keepNext/>
        <w:overflowPunct w:val="0"/>
        <w:autoSpaceDE w:val="0"/>
        <w:autoSpaceDN w:val="0"/>
        <w:adjustRightInd w:val="0"/>
        <w:spacing w:after="40"/>
        <w:ind w:left="360"/>
        <w:rPr>
          <w:szCs w:val="24"/>
          <w:u w:val="single"/>
          <w:rtl/>
        </w:rPr>
      </w:pPr>
    </w:p>
    <w:p w:rsidR="00FE7EB2" w:rsidRPr="00AC034F" w:rsidRDefault="00FE7EB2" w:rsidP="00FE7EB2">
      <w:pPr>
        <w:keepNext/>
        <w:overflowPunct w:val="0"/>
        <w:autoSpaceDE w:val="0"/>
        <w:autoSpaceDN w:val="0"/>
        <w:adjustRightInd w:val="0"/>
        <w:spacing w:after="40"/>
        <w:ind w:left="360"/>
        <w:rPr>
          <w:szCs w:val="24"/>
          <w:u w:val="single"/>
          <w:rtl/>
        </w:rPr>
      </w:pPr>
    </w:p>
    <w:p w:rsidR="00FE7EB2" w:rsidRPr="00AC034F" w:rsidRDefault="00FE7EB2" w:rsidP="00FE7EB2">
      <w:pPr>
        <w:keepNext/>
        <w:overflowPunct w:val="0"/>
        <w:autoSpaceDE w:val="0"/>
        <w:autoSpaceDN w:val="0"/>
        <w:adjustRightInd w:val="0"/>
        <w:spacing w:after="40"/>
        <w:ind w:left="720"/>
        <w:rPr>
          <w:b/>
          <w:bCs/>
          <w:szCs w:val="24"/>
          <w:rtl/>
        </w:rPr>
      </w:pPr>
    </w:p>
    <w:p w:rsidR="00FE7EB2" w:rsidRPr="00AC034F" w:rsidRDefault="00FE7EB2" w:rsidP="00FE7EB2">
      <w:pPr>
        <w:keepNext/>
        <w:overflowPunct w:val="0"/>
        <w:autoSpaceDE w:val="0"/>
        <w:autoSpaceDN w:val="0"/>
        <w:adjustRightInd w:val="0"/>
        <w:spacing w:after="40"/>
        <w:ind w:left="720"/>
        <w:jc w:val="center"/>
        <w:rPr>
          <w:b/>
          <w:bCs/>
          <w:szCs w:val="24"/>
          <w:u w:val="single"/>
          <w:rtl/>
        </w:rPr>
      </w:pPr>
      <w:r w:rsidRPr="00AC034F">
        <w:rPr>
          <w:rFonts w:hint="cs"/>
          <w:b/>
          <w:bCs/>
          <w:szCs w:val="24"/>
          <w:u w:val="single"/>
          <w:rtl/>
        </w:rPr>
        <w:t>כתב התחייבות/הסכם ביטחון לשמירת סודיות</w:t>
      </w:r>
    </w:p>
    <w:p w:rsidR="00FE7EB2" w:rsidRPr="00AC034F" w:rsidRDefault="00FE7EB2" w:rsidP="00FE7EB2">
      <w:pPr>
        <w:keepNext/>
        <w:overflowPunct w:val="0"/>
        <w:autoSpaceDE w:val="0"/>
        <w:autoSpaceDN w:val="0"/>
        <w:adjustRightInd w:val="0"/>
        <w:spacing w:after="40"/>
        <w:ind w:left="720"/>
        <w:jc w:val="center"/>
        <w:rPr>
          <w:b/>
          <w:bCs/>
          <w:szCs w:val="24"/>
          <w:u w:val="single"/>
          <w:rtl/>
        </w:rPr>
      </w:pPr>
    </w:p>
    <w:p w:rsidR="00FE7EB2" w:rsidRPr="00AC034F" w:rsidRDefault="00FE7EB2" w:rsidP="00FE7EB2">
      <w:pPr>
        <w:keepNext/>
        <w:overflowPunct w:val="0"/>
        <w:autoSpaceDE w:val="0"/>
        <w:autoSpaceDN w:val="0"/>
        <w:adjustRightInd w:val="0"/>
        <w:spacing w:after="40"/>
        <w:ind w:left="720"/>
        <w:jc w:val="both"/>
        <w:rPr>
          <w:b/>
          <w:bCs/>
          <w:szCs w:val="24"/>
          <w:u w:val="single"/>
          <w:rtl/>
        </w:rPr>
      </w:pPr>
      <w:r w:rsidRPr="00AC034F">
        <w:rPr>
          <w:rFonts w:hint="cs"/>
          <w:b/>
          <w:bCs/>
          <w:szCs w:val="24"/>
          <w:u w:val="single"/>
          <w:rtl/>
        </w:rPr>
        <w:t>(המציע ימלא את כל הפרטים במסמך, יחתום על המסמך ויצרף אותו כנספח להצעה)</w:t>
      </w:r>
    </w:p>
    <w:p w:rsidR="00FE7EB2" w:rsidRPr="00AC034F" w:rsidRDefault="00FE7EB2" w:rsidP="00FE7EB2">
      <w:pPr>
        <w:keepNext/>
        <w:overflowPunct w:val="0"/>
        <w:autoSpaceDE w:val="0"/>
        <w:autoSpaceDN w:val="0"/>
        <w:adjustRightInd w:val="0"/>
        <w:spacing w:after="40"/>
        <w:jc w:val="both"/>
        <w:rPr>
          <w:szCs w:val="24"/>
          <w:rtl/>
        </w:rPr>
      </w:pPr>
    </w:p>
    <w:p w:rsidR="00FE7EB2" w:rsidRPr="00AC034F" w:rsidRDefault="00FE7EB2" w:rsidP="00FE7EB2">
      <w:pPr>
        <w:keepNext/>
        <w:overflowPunct w:val="0"/>
        <w:autoSpaceDE w:val="0"/>
        <w:autoSpaceDN w:val="0"/>
        <w:adjustRightInd w:val="0"/>
        <w:spacing w:after="40"/>
        <w:jc w:val="both"/>
        <w:rPr>
          <w:szCs w:val="24"/>
          <w:rtl/>
        </w:rPr>
      </w:pPr>
    </w:p>
    <w:p w:rsidR="00FE7EB2" w:rsidRPr="00AC034F" w:rsidRDefault="00FE7EB2" w:rsidP="00FE7EB2">
      <w:pPr>
        <w:keepNext/>
        <w:overflowPunct w:val="0"/>
        <w:autoSpaceDE w:val="0"/>
        <w:autoSpaceDN w:val="0"/>
        <w:adjustRightInd w:val="0"/>
        <w:spacing w:after="40"/>
        <w:jc w:val="both"/>
        <w:rPr>
          <w:szCs w:val="24"/>
          <w:rtl/>
        </w:rPr>
      </w:pPr>
      <w:r w:rsidRPr="00AC034F">
        <w:rPr>
          <w:rFonts w:hint="cs"/>
          <w:szCs w:val="24"/>
          <w:rtl/>
        </w:rPr>
        <w:t xml:space="preserve">אני החתום מטה.......................................הנושא ת.ז. מס'.................................................... </w:t>
      </w:r>
    </w:p>
    <w:p w:rsidR="00FE7EB2" w:rsidRPr="00AC034F" w:rsidRDefault="00FE7EB2" w:rsidP="00FE7EB2">
      <w:pPr>
        <w:keepNext/>
        <w:overflowPunct w:val="0"/>
        <w:autoSpaceDE w:val="0"/>
        <w:autoSpaceDN w:val="0"/>
        <w:adjustRightInd w:val="0"/>
        <w:spacing w:after="40"/>
        <w:jc w:val="both"/>
        <w:rPr>
          <w:szCs w:val="24"/>
          <w:rtl/>
        </w:rPr>
      </w:pPr>
    </w:p>
    <w:p w:rsidR="00FE7EB2" w:rsidRPr="00AC034F" w:rsidRDefault="00FE7EB2" w:rsidP="00FE7EB2">
      <w:pPr>
        <w:keepNext/>
        <w:overflowPunct w:val="0"/>
        <w:autoSpaceDE w:val="0"/>
        <w:autoSpaceDN w:val="0"/>
        <w:adjustRightInd w:val="0"/>
        <w:spacing w:after="40"/>
        <w:jc w:val="both"/>
        <w:rPr>
          <w:szCs w:val="24"/>
          <w:rtl/>
        </w:rPr>
      </w:pPr>
      <w:r w:rsidRPr="00AC034F">
        <w:rPr>
          <w:rFonts w:hint="cs"/>
          <w:szCs w:val="24"/>
          <w:rtl/>
        </w:rPr>
        <w:t xml:space="preserve">המועסק בחברת..........................ומורשה לחתום ולהתחייב בשם החברה, מתחייב  בזה בשם </w:t>
      </w:r>
    </w:p>
    <w:p w:rsidR="00FE7EB2" w:rsidRPr="00AC034F" w:rsidRDefault="00FE7EB2" w:rsidP="00FE7EB2">
      <w:pPr>
        <w:keepNext/>
        <w:overflowPunct w:val="0"/>
        <w:autoSpaceDE w:val="0"/>
        <w:autoSpaceDN w:val="0"/>
        <w:adjustRightInd w:val="0"/>
        <w:spacing w:after="40"/>
        <w:jc w:val="both"/>
        <w:rPr>
          <w:szCs w:val="24"/>
          <w:rtl/>
        </w:rPr>
      </w:pPr>
    </w:p>
    <w:p w:rsidR="00FE7EB2" w:rsidRPr="00AC034F" w:rsidRDefault="00FE7EB2" w:rsidP="00FE7EB2">
      <w:pPr>
        <w:keepNext/>
        <w:overflowPunct w:val="0"/>
        <w:autoSpaceDE w:val="0"/>
        <w:autoSpaceDN w:val="0"/>
        <w:adjustRightInd w:val="0"/>
        <w:spacing w:after="40"/>
        <w:jc w:val="both"/>
        <w:rPr>
          <w:szCs w:val="24"/>
          <w:rtl/>
        </w:rPr>
      </w:pPr>
      <w:r w:rsidRPr="00AC034F">
        <w:rPr>
          <w:rFonts w:hint="cs"/>
          <w:szCs w:val="24"/>
          <w:rtl/>
        </w:rPr>
        <w:t>חברת.....................ובאופן אישי כמפורט להלן:</w:t>
      </w:r>
    </w:p>
    <w:p w:rsidR="00FE7EB2" w:rsidRPr="00AC034F" w:rsidRDefault="00FE7EB2" w:rsidP="00FE7EB2">
      <w:pPr>
        <w:keepNext/>
        <w:overflowPunct w:val="0"/>
        <w:autoSpaceDE w:val="0"/>
        <w:autoSpaceDN w:val="0"/>
        <w:adjustRightInd w:val="0"/>
        <w:spacing w:after="40"/>
        <w:jc w:val="both"/>
        <w:rPr>
          <w:szCs w:val="24"/>
          <w:rtl/>
        </w:rPr>
      </w:pPr>
    </w:p>
    <w:p w:rsidR="00FE7EB2" w:rsidRPr="00AC034F" w:rsidRDefault="00FE7EB2" w:rsidP="00FE7EB2">
      <w:pPr>
        <w:keepNext/>
        <w:overflowPunct w:val="0"/>
        <w:autoSpaceDE w:val="0"/>
        <w:autoSpaceDN w:val="0"/>
        <w:adjustRightInd w:val="0"/>
        <w:spacing w:after="40"/>
        <w:jc w:val="both"/>
        <w:rPr>
          <w:szCs w:val="24"/>
          <w:rtl/>
        </w:rPr>
      </w:pPr>
    </w:p>
    <w:p w:rsidR="00FE7EB2" w:rsidRPr="00AC034F" w:rsidRDefault="00FE7EB2" w:rsidP="00FE7EB2">
      <w:pPr>
        <w:keepNext/>
        <w:overflowPunct w:val="0"/>
        <w:autoSpaceDE w:val="0"/>
        <w:autoSpaceDN w:val="0"/>
        <w:adjustRightInd w:val="0"/>
        <w:spacing w:after="40"/>
        <w:jc w:val="both"/>
        <w:rPr>
          <w:szCs w:val="24"/>
          <w:rtl/>
        </w:rPr>
      </w:pPr>
      <w:r w:rsidRPr="00AC034F">
        <w:rPr>
          <w:rFonts w:hint="cs"/>
          <w:szCs w:val="24"/>
          <w:rtl/>
        </w:rPr>
        <w:t>הואיל                     וחברת......................באה בקשר עסקי עם משרד התשתיות הלאומיות.</w:t>
      </w:r>
    </w:p>
    <w:p w:rsidR="00FE7EB2" w:rsidRPr="00AC034F" w:rsidRDefault="00FE7EB2" w:rsidP="00FE7EB2">
      <w:pPr>
        <w:keepNext/>
        <w:overflowPunct w:val="0"/>
        <w:autoSpaceDE w:val="0"/>
        <w:autoSpaceDN w:val="0"/>
        <w:adjustRightInd w:val="0"/>
        <w:spacing w:after="40"/>
        <w:jc w:val="both"/>
        <w:rPr>
          <w:szCs w:val="24"/>
          <w:rtl/>
        </w:rPr>
      </w:pPr>
    </w:p>
    <w:p w:rsidR="00FE7EB2" w:rsidRPr="00AC034F" w:rsidRDefault="00FE7EB2" w:rsidP="00FE7EB2">
      <w:pPr>
        <w:keepNext/>
        <w:overflowPunct w:val="0"/>
        <w:autoSpaceDE w:val="0"/>
        <w:autoSpaceDN w:val="0"/>
        <w:adjustRightInd w:val="0"/>
        <w:spacing w:after="40"/>
        <w:jc w:val="both"/>
        <w:rPr>
          <w:szCs w:val="24"/>
          <w:rtl/>
        </w:rPr>
      </w:pPr>
      <w:r w:rsidRPr="00AC034F">
        <w:rPr>
          <w:rFonts w:hint="cs"/>
          <w:szCs w:val="24"/>
          <w:rtl/>
        </w:rPr>
        <w:t>והואיל                    וידיעות המוגדרות ביטחוניות מסווגות שהגיעו או שתגענה לחברת................</w:t>
      </w:r>
    </w:p>
    <w:p w:rsidR="00FE7EB2" w:rsidRPr="00AC034F" w:rsidRDefault="00FE7EB2" w:rsidP="00FE7EB2">
      <w:pPr>
        <w:keepNext/>
        <w:overflowPunct w:val="0"/>
        <w:autoSpaceDE w:val="0"/>
        <w:autoSpaceDN w:val="0"/>
        <w:adjustRightInd w:val="0"/>
        <w:spacing w:after="40"/>
        <w:jc w:val="both"/>
        <w:rPr>
          <w:szCs w:val="24"/>
          <w:rtl/>
        </w:rPr>
      </w:pPr>
    </w:p>
    <w:p w:rsidR="00FE7EB2" w:rsidRPr="00AC034F" w:rsidRDefault="00FE7EB2" w:rsidP="00FE7EB2">
      <w:pPr>
        <w:keepNext/>
        <w:overflowPunct w:val="0"/>
        <w:autoSpaceDE w:val="0"/>
        <w:autoSpaceDN w:val="0"/>
        <w:adjustRightInd w:val="0"/>
        <w:spacing w:after="40"/>
        <w:jc w:val="both"/>
        <w:rPr>
          <w:szCs w:val="24"/>
          <w:rtl/>
        </w:rPr>
      </w:pPr>
      <w:r w:rsidRPr="00AC034F">
        <w:rPr>
          <w:rFonts w:hint="cs"/>
          <w:szCs w:val="24"/>
          <w:rtl/>
        </w:rPr>
        <w:t xml:space="preserve">                               עקב הקשר עם משרד התשתיות הלאומיות הינן בגדר סוד.</w:t>
      </w:r>
    </w:p>
    <w:p w:rsidR="00FE7EB2" w:rsidRPr="00AC034F" w:rsidRDefault="00FE7EB2" w:rsidP="00FE7EB2">
      <w:pPr>
        <w:keepNext/>
        <w:overflowPunct w:val="0"/>
        <w:autoSpaceDE w:val="0"/>
        <w:autoSpaceDN w:val="0"/>
        <w:adjustRightInd w:val="0"/>
        <w:spacing w:after="40"/>
        <w:jc w:val="both"/>
        <w:rPr>
          <w:szCs w:val="24"/>
          <w:rtl/>
        </w:rPr>
      </w:pPr>
    </w:p>
    <w:p w:rsidR="00FE7EB2" w:rsidRPr="00AC034F" w:rsidRDefault="00FE7EB2" w:rsidP="00FE7EB2">
      <w:pPr>
        <w:keepNext/>
        <w:overflowPunct w:val="0"/>
        <w:autoSpaceDE w:val="0"/>
        <w:autoSpaceDN w:val="0"/>
        <w:adjustRightInd w:val="0"/>
        <w:spacing w:after="40"/>
        <w:jc w:val="both"/>
        <w:rPr>
          <w:szCs w:val="24"/>
          <w:rtl/>
        </w:rPr>
      </w:pPr>
      <w:r w:rsidRPr="00AC034F">
        <w:rPr>
          <w:rFonts w:hint="cs"/>
          <w:szCs w:val="24"/>
          <w:rtl/>
        </w:rPr>
        <w:t>לפיכך                      החתום מטה מצהיר ומתחייב בשם חברת...................לפעול כדלקמן:</w:t>
      </w:r>
    </w:p>
    <w:p w:rsidR="00FE7EB2" w:rsidRPr="00AC034F" w:rsidRDefault="00FE7EB2" w:rsidP="00FE7EB2">
      <w:pPr>
        <w:keepNext/>
        <w:overflowPunct w:val="0"/>
        <w:autoSpaceDE w:val="0"/>
        <w:autoSpaceDN w:val="0"/>
        <w:adjustRightInd w:val="0"/>
        <w:spacing w:after="40"/>
        <w:jc w:val="both"/>
        <w:rPr>
          <w:szCs w:val="24"/>
          <w:rtl/>
        </w:rPr>
      </w:pPr>
    </w:p>
    <w:p w:rsidR="00FE7EB2" w:rsidRPr="00AC034F" w:rsidRDefault="00FE7EB2" w:rsidP="00FE7EB2">
      <w:pPr>
        <w:keepNext/>
        <w:overflowPunct w:val="0"/>
        <w:autoSpaceDE w:val="0"/>
        <w:autoSpaceDN w:val="0"/>
        <w:adjustRightInd w:val="0"/>
        <w:spacing w:after="40"/>
        <w:jc w:val="both"/>
        <w:rPr>
          <w:szCs w:val="24"/>
          <w:rtl/>
        </w:rPr>
      </w:pPr>
    </w:p>
    <w:p w:rsidR="00FE7EB2" w:rsidRPr="00AC034F" w:rsidRDefault="00FE7EB2" w:rsidP="00FE7EB2">
      <w:pPr>
        <w:keepNext/>
        <w:overflowPunct w:val="0"/>
        <w:autoSpaceDE w:val="0"/>
        <w:autoSpaceDN w:val="0"/>
        <w:adjustRightInd w:val="0"/>
        <w:spacing w:after="40"/>
        <w:jc w:val="both"/>
        <w:rPr>
          <w:szCs w:val="24"/>
          <w:rtl/>
        </w:rPr>
      </w:pPr>
    </w:p>
    <w:p w:rsidR="00FE7EB2" w:rsidRPr="00AC034F" w:rsidRDefault="00FE7EB2" w:rsidP="00FE7EB2">
      <w:pPr>
        <w:keepNext/>
        <w:overflowPunct w:val="0"/>
        <w:autoSpaceDE w:val="0"/>
        <w:autoSpaceDN w:val="0"/>
        <w:adjustRightInd w:val="0"/>
        <w:spacing w:after="40"/>
        <w:jc w:val="both"/>
        <w:rPr>
          <w:szCs w:val="24"/>
          <w:rtl/>
        </w:rPr>
      </w:pPr>
      <w:r w:rsidRPr="00AC034F">
        <w:rPr>
          <w:rFonts w:hint="cs"/>
          <w:szCs w:val="24"/>
          <w:rtl/>
        </w:rPr>
        <w:t xml:space="preserve">1. </w:t>
      </w:r>
      <w:r w:rsidRPr="00AC034F">
        <w:rPr>
          <w:rFonts w:hint="cs"/>
          <w:szCs w:val="24"/>
          <w:u w:val="single"/>
          <w:rtl/>
        </w:rPr>
        <w:t>תחילת ההתחייבות</w:t>
      </w:r>
      <w:r w:rsidRPr="00AC034F">
        <w:rPr>
          <w:rFonts w:hint="cs"/>
          <w:szCs w:val="24"/>
          <w:rtl/>
        </w:rPr>
        <w:t xml:space="preserve">:   כתב התחייבות זה הינו נספח לכל הסכם (לרבות הזמנה) אשר נחתם או </w:t>
      </w:r>
    </w:p>
    <w:p w:rsidR="00FE7EB2" w:rsidRPr="00AC034F" w:rsidRDefault="00FE7EB2" w:rsidP="00FE7EB2">
      <w:pPr>
        <w:keepNext/>
        <w:overflowPunct w:val="0"/>
        <w:autoSpaceDE w:val="0"/>
        <w:autoSpaceDN w:val="0"/>
        <w:adjustRightInd w:val="0"/>
        <w:spacing w:after="40"/>
        <w:jc w:val="both"/>
        <w:rPr>
          <w:szCs w:val="24"/>
          <w:rtl/>
        </w:rPr>
      </w:pPr>
    </w:p>
    <w:p w:rsidR="00FE7EB2" w:rsidRPr="00AC034F" w:rsidRDefault="00FE7EB2" w:rsidP="00FE7EB2">
      <w:pPr>
        <w:keepNext/>
        <w:overflowPunct w:val="0"/>
        <w:autoSpaceDE w:val="0"/>
        <w:autoSpaceDN w:val="0"/>
        <w:adjustRightInd w:val="0"/>
        <w:spacing w:after="40"/>
        <w:jc w:val="both"/>
        <w:rPr>
          <w:szCs w:val="24"/>
          <w:u w:val="single"/>
          <w:rtl/>
        </w:rPr>
      </w:pPr>
      <w:r w:rsidRPr="00AC034F">
        <w:rPr>
          <w:rFonts w:hint="cs"/>
          <w:szCs w:val="24"/>
          <w:rtl/>
        </w:rPr>
        <w:t>שייחתם</w:t>
      </w:r>
      <w:r w:rsidRPr="00AC034F">
        <w:rPr>
          <w:rFonts w:hint="cs"/>
          <w:szCs w:val="24"/>
          <w:u w:val="single"/>
          <w:rtl/>
        </w:rPr>
        <w:t xml:space="preserve"> </w:t>
      </w:r>
      <w:r w:rsidRPr="00AC034F">
        <w:rPr>
          <w:rFonts w:hint="cs"/>
          <w:szCs w:val="24"/>
          <w:rtl/>
        </w:rPr>
        <w:t>בין משרד התשתיות הלאומיות וחברת..............ומהווה חלק בלתי נפרד ממנו.</w:t>
      </w:r>
    </w:p>
    <w:p w:rsidR="00FE7EB2" w:rsidRPr="00AC034F" w:rsidRDefault="00FE7EB2" w:rsidP="00FE7EB2">
      <w:pPr>
        <w:keepNext/>
        <w:overflowPunct w:val="0"/>
        <w:autoSpaceDE w:val="0"/>
        <w:autoSpaceDN w:val="0"/>
        <w:adjustRightInd w:val="0"/>
        <w:spacing w:after="40"/>
        <w:jc w:val="both"/>
        <w:rPr>
          <w:szCs w:val="24"/>
          <w:u w:val="single"/>
          <w:rtl/>
        </w:rPr>
      </w:pPr>
    </w:p>
    <w:p w:rsidR="00FE7EB2" w:rsidRPr="00AC034F" w:rsidRDefault="00FE7EB2" w:rsidP="00FE7EB2">
      <w:pPr>
        <w:keepNext/>
        <w:overflowPunct w:val="0"/>
        <w:autoSpaceDE w:val="0"/>
        <w:autoSpaceDN w:val="0"/>
        <w:adjustRightInd w:val="0"/>
        <w:spacing w:after="40"/>
        <w:jc w:val="both"/>
        <w:rPr>
          <w:szCs w:val="24"/>
          <w:u w:val="single"/>
          <w:rtl/>
        </w:rPr>
      </w:pPr>
    </w:p>
    <w:p w:rsidR="00FE7EB2" w:rsidRPr="00AC034F" w:rsidRDefault="00FE7EB2" w:rsidP="00FE7EB2">
      <w:pPr>
        <w:keepNext/>
        <w:overflowPunct w:val="0"/>
        <w:autoSpaceDE w:val="0"/>
        <w:autoSpaceDN w:val="0"/>
        <w:adjustRightInd w:val="0"/>
        <w:spacing w:after="40"/>
        <w:jc w:val="both"/>
        <w:rPr>
          <w:szCs w:val="24"/>
          <w:rtl/>
        </w:rPr>
      </w:pPr>
      <w:r w:rsidRPr="00AC034F">
        <w:rPr>
          <w:rFonts w:hint="cs"/>
          <w:szCs w:val="24"/>
          <w:rtl/>
        </w:rPr>
        <w:t xml:space="preserve">2. </w:t>
      </w:r>
      <w:r w:rsidRPr="00AC034F">
        <w:rPr>
          <w:rFonts w:hint="cs"/>
          <w:szCs w:val="24"/>
          <w:u w:val="single"/>
          <w:rtl/>
        </w:rPr>
        <w:t>רמת סיווג העבודה המוזמנת</w:t>
      </w:r>
      <w:r w:rsidRPr="00AC034F">
        <w:rPr>
          <w:rFonts w:hint="cs"/>
          <w:szCs w:val="24"/>
          <w:rtl/>
        </w:rPr>
        <w:t>:  שמור/סודי/סודי ביותר.</w:t>
      </w:r>
    </w:p>
    <w:p w:rsidR="00FE7EB2" w:rsidRPr="00AC034F" w:rsidRDefault="00FE7EB2" w:rsidP="00FE7EB2">
      <w:pPr>
        <w:keepNext/>
        <w:overflowPunct w:val="0"/>
        <w:autoSpaceDE w:val="0"/>
        <w:autoSpaceDN w:val="0"/>
        <w:adjustRightInd w:val="0"/>
        <w:spacing w:after="40"/>
        <w:jc w:val="both"/>
        <w:rPr>
          <w:szCs w:val="24"/>
          <w:rtl/>
        </w:rPr>
      </w:pPr>
    </w:p>
    <w:p w:rsidR="00FE7EB2" w:rsidRPr="00AC034F" w:rsidRDefault="00FE7EB2" w:rsidP="00FE7EB2">
      <w:pPr>
        <w:keepNext/>
        <w:overflowPunct w:val="0"/>
        <w:autoSpaceDE w:val="0"/>
        <w:autoSpaceDN w:val="0"/>
        <w:adjustRightInd w:val="0"/>
        <w:spacing w:after="40"/>
        <w:jc w:val="both"/>
        <w:rPr>
          <w:szCs w:val="24"/>
          <w:rtl/>
        </w:rPr>
      </w:pPr>
      <w:r w:rsidRPr="00AC034F">
        <w:rPr>
          <w:rFonts w:hint="cs"/>
          <w:szCs w:val="24"/>
          <w:rtl/>
        </w:rPr>
        <w:t xml:space="preserve">3. </w:t>
      </w:r>
      <w:r w:rsidRPr="00AC034F">
        <w:rPr>
          <w:rFonts w:hint="cs"/>
          <w:szCs w:val="24"/>
          <w:u w:val="single"/>
          <w:rtl/>
        </w:rPr>
        <w:t>הגדרות:</w:t>
      </w:r>
    </w:p>
    <w:p w:rsidR="00FE7EB2" w:rsidRPr="00AC034F" w:rsidRDefault="00FE7EB2" w:rsidP="00FE7EB2">
      <w:pPr>
        <w:keepNext/>
        <w:overflowPunct w:val="0"/>
        <w:autoSpaceDE w:val="0"/>
        <w:autoSpaceDN w:val="0"/>
        <w:adjustRightInd w:val="0"/>
        <w:spacing w:after="40"/>
        <w:jc w:val="both"/>
        <w:rPr>
          <w:szCs w:val="24"/>
          <w:rtl/>
        </w:rPr>
      </w:pPr>
      <w:r w:rsidRPr="00AC034F">
        <w:rPr>
          <w:rFonts w:hint="cs"/>
          <w:szCs w:val="24"/>
          <w:rtl/>
        </w:rPr>
        <w:t xml:space="preserve">    א. ממונה בטחון </w:t>
      </w:r>
      <w:r w:rsidRPr="00AC034F">
        <w:rPr>
          <w:szCs w:val="24"/>
          <w:rtl/>
        </w:rPr>
        <w:t>–</w:t>
      </w:r>
      <w:r w:rsidRPr="00AC034F">
        <w:rPr>
          <w:rFonts w:hint="cs"/>
          <w:szCs w:val="24"/>
          <w:rtl/>
        </w:rPr>
        <w:t xml:space="preserve"> קב"ט משרד התשתיות הלאומיות, נציגו, או מי שהוסמך על ידו.</w:t>
      </w:r>
    </w:p>
    <w:p w:rsidR="00FE7EB2" w:rsidRPr="00AC034F" w:rsidRDefault="00FE7EB2" w:rsidP="00FE7EB2">
      <w:pPr>
        <w:keepNext/>
        <w:overflowPunct w:val="0"/>
        <w:autoSpaceDE w:val="0"/>
        <w:autoSpaceDN w:val="0"/>
        <w:adjustRightInd w:val="0"/>
        <w:spacing w:after="40"/>
        <w:jc w:val="both"/>
        <w:rPr>
          <w:szCs w:val="24"/>
          <w:rtl/>
        </w:rPr>
      </w:pPr>
    </w:p>
    <w:p w:rsidR="00FE7EB2" w:rsidRPr="00AC034F" w:rsidRDefault="00FE7EB2" w:rsidP="00FE7EB2">
      <w:pPr>
        <w:keepNext/>
        <w:overflowPunct w:val="0"/>
        <w:autoSpaceDE w:val="0"/>
        <w:autoSpaceDN w:val="0"/>
        <w:adjustRightInd w:val="0"/>
        <w:spacing w:after="40"/>
        <w:jc w:val="both"/>
        <w:rPr>
          <w:szCs w:val="24"/>
          <w:rtl/>
        </w:rPr>
      </w:pPr>
      <w:r w:rsidRPr="00AC034F">
        <w:rPr>
          <w:rFonts w:hint="cs"/>
          <w:szCs w:val="24"/>
          <w:rtl/>
        </w:rPr>
        <w:t xml:space="preserve">    ב. ידיעה </w:t>
      </w:r>
      <w:r w:rsidRPr="00AC034F">
        <w:rPr>
          <w:szCs w:val="24"/>
          <w:rtl/>
        </w:rPr>
        <w:t>–</w:t>
      </w:r>
      <w:r w:rsidRPr="00AC034F">
        <w:rPr>
          <w:rFonts w:hint="cs"/>
          <w:szCs w:val="24"/>
          <w:rtl/>
        </w:rPr>
        <w:t xml:space="preserve"> כל מידע ונתון לרבות שאינם נכונים, מסמך, תוכניות, סיסמא, סמל, נוסחה,      </w:t>
      </w:r>
    </w:p>
    <w:p w:rsidR="00FE7EB2" w:rsidRPr="00AC034F" w:rsidRDefault="00FE7EB2" w:rsidP="00FE7EB2">
      <w:pPr>
        <w:keepNext/>
        <w:overflowPunct w:val="0"/>
        <w:autoSpaceDE w:val="0"/>
        <w:autoSpaceDN w:val="0"/>
        <w:adjustRightInd w:val="0"/>
        <w:spacing w:after="40"/>
        <w:jc w:val="both"/>
        <w:rPr>
          <w:szCs w:val="24"/>
          <w:rtl/>
        </w:rPr>
      </w:pPr>
      <w:r w:rsidRPr="00AC034F">
        <w:rPr>
          <w:rFonts w:hint="cs"/>
          <w:szCs w:val="24"/>
          <w:rtl/>
        </w:rPr>
        <w:t xml:space="preserve">         שירטוט, מפרט, ניסויים, בדיקות ותוצאותיהן, חפץ,  המכילים מידע כלשהו.</w:t>
      </w:r>
    </w:p>
    <w:p w:rsidR="00FE7EB2" w:rsidRPr="00AC034F" w:rsidRDefault="00FE7EB2" w:rsidP="00FE7EB2">
      <w:pPr>
        <w:keepNext/>
        <w:overflowPunct w:val="0"/>
        <w:autoSpaceDE w:val="0"/>
        <w:autoSpaceDN w:val="0"/>
        <w:adjustRightInd w:val="0"/>
        <w:spacing w:after="40"/>
        <w:jc w:val="both"/>
        <w:rPr>
          <w:szCs w:val="24"/>
          <w:rtl/>
        </w:rPr>
      </w:pPr>
    </w:p>
    <w:p w:rsidR="00FE7EB2" w:rsidRPr="00AC034F" w:rsidRDefault="00FE7EB2" w:rsidP="00FE7EB2">
      <w:pPr>
        <w:keepNext/>
        <w:overflowPunct w:val="0"/>
        <w:autoSpaceDE w:val="0"/>
        <w:autoSpaceDN w:val="0"/>
        <w:adjustRightInd w:val="0"/>
        <w:spacing w:after="40"/>
        <w:jc w:val="both"/>
        <w:rPr>
          <w:szCs w:val="24"/>
          <w:rtl/>
        </w:rPr>
      </w:pPr>
      <w:r w:rsidRPr="00AC034F">
        <w:rPr>
          <w:rFonts w:hint="cs"/>
          <w:szCs w:val="24"/>
          <w:rtl/>
        </w:rPr>
        <w:t xml:space="preserve">    ג. גילוי </w:t>
      </w:r>
      <w:r w:rsidRPr="00AC034F">
        <w:rPr>
          <w:szCs w:val="24"/>
          <w:rtl/>
        </w:rPr>
        <w:t>–</w:t>
      </w:r>
      <w:r w:rsidRPr="00AC034F">
        <w:rPr>
          <w:rFonts w:hint="cs"/>
          <w:szCs w:val="24"/>
          <w:rtl/>
        </w:rPr>
        <w:t xml:space="preserve"> בכל מקום לרבות פרסום לקידום מכירות, מסירת ידיעות לכלי התקשורת, מאמרים </w:t>
      </w:r>
    </w:p>
    <w:p w:rsidR="00FE7EB2" w:rsidRPr="00AC034F" w:rsidRDefault="00FE7EB2" w:rsidP="00FE7EB2">
      <w:pPr>
        <w:keepNext/>
        <w:overflowPunct w:val="0"/>
        <w:autoSpaceDE w:val="0"/>
        <w:autoSpaceDN w:val="0"/>
        <w:adjustRightInd w:val="0"/>
        <w:spacing w:after="40"/>
        <w:jc w:val="both"/>
        <w:rPr>
          <w:szCs w:val="24"/>
          <w:rtl/>
        </w:rPr>
      </w:pPr>
      <w:r w:rsidRPr="00AC034F">
        <w:rPr>
          <w:rFonts w:hint="cs"/>
          <w:szCs w:val="24"/>
          <w:rtl/>
        </w:rPr>
        <w:t xml:space="preserve">       בעיתונות כללית ומקצועית, צילומים, שרטוטים, הצגת מסמכים וחומרה.</w:t>
      </w:r>
    </w:p>
    <w:p w:rsidR="00FE7EB2" w:rsidRPr="00AC034F" w:rsidRDefault="00FE7EB2" w:rsidP="00FE7EB2">
      <w:pPr>
        <w:keepNext/>
        <w:overflowPunct w:val="0"/>
        <w:autoSpaceDE w:val="0"/>
        <w:autoSpaceDN w:val="0"/>
        <w:adjustRightInd w:val="0"/>
        <w:spacing w:after="40"/>
        <w:jc w:val="both"/>
        <w:rPr>
          <w:szCs w:val="24"/>
          <w:rtl/>
        </w:rPr>
      </w:pPr>
    </w:p>
    <w:p w:rsidR="00FE7EB2" w:rsidRPr="00AC034F" w:rsidRDefault="00FE7EB2" w:rsidP="00FE7EB2">
      <w:pPr>
        <w:keepNext/>
        <w:overflowPunct w:val="0"/>
        <w:autoSpaceDE w:val="0"/>
        <w:autoSpaceDN w:val="0"/>
        <w:adjustRightInd w:val="0"/>
        <w:spacing w:after="40"/>
        <w:jc w:val="both"/>
        <w:rPr>
          <w:szCs w:val="24"/>
          <w:rtl/>
        </w:rPr>
      </w:pPr>
      <w:r w:rsidRPr="00AC034F">
        <w:rPr>
          <w:rFonts w:hint="cs"/>
          <w:szCs w:val="24"/>
          <w:rtl/>
        </w:rPr>
        <w:t xml:space="preserve">    ד. ציוד </w:t>
      </w:r>
      <w:r w:rsidRPr="00AC034F">
        <w:rPr>
          <w:szCs w:val="24"/>
          <w:rtl/>
        </w:rPr>
        <w:t>–</w:t>
      </w:r>
      <w:r w:rsidRPr="00AC034F">
        <w:rPr>
          <w:rFonts w:hint="cs"/>
          <w:szCs w:val="24"/>
          <w:rtl/>
        </w:rPr>
        <w:t xml:space="preserve"> כל חפץ לרבות שרטוטים, מפות, תצלומים, שקופיות, דגמים, רשימות,  תוכנות    </w:t>
      </w:r>
    </w:p>
    <w:p w:rsidR="00FE7EB2" w:rsidRPr="00AC034F" w:rsidRDefault="00FE7EB2" w:rsidP="00FE7EB2">
      <w:pPr>
        <w:keepNext/>
        <w:overflowPunct w:val="0"/>
        <w:autoSpaceDE w:val="0"/>
        <w:autoSpaceDN w:val="0"/>
        <w:adjustRightInd w:val="0"/>
        <w:spacing w:after="40"/>
        <w:jc w:val="both"/>
        <w:rPr>
          <w:szCs w:val="24"/>
          <w:rtl/>
        </w:rPr>
      </w:pPr>
      <w:r w:rsidRPr="00AC034F">
        <w:rPr>
          <w:rFonts w:hint="cs"/>
          <w:szCs w:val="24"/>
          <w:rtl/>
        </w:rPr>
        <w:t xml:space="preserve">        מחשב וכן פרטי או חלקי ציוד המכיל מידע,  לרבות אמצעי גיבוי ומדיה ממוחשבת קבועה או  </w:t>
      </w:r>
    </w:p>
    <w:p w:rsidR="00FE7EB2" w:rsidRPr="00AC034F" w:rsidRDefault="00FE7EB2" w:rsidP="00FE7EB2">
      <w:pPr>
        <w:keepNext/>
        <w:overflowPunct w:val="0"/>
        <w:autoSpaceDE w:val="0"/>
        <w:autoSpaceDN w:val="0"/>
        <w:adjustRightInd w:val="0"/>
        <w:spacing w:after="40"/>
        <w:jc w:val="both"/>
        <w:rPr>
          <w:szCs w:val="24"/>
          <w:rtl/>
        </w:rPr>
      </w:pPr>
      <w:r w:rsidRPr="00AC034F">
        <w:rPr>
          <w:rFonts w:hint="cs"/>
          <w:szCs w:val="24"/>
          <w:rtl/>
        </w:rPr>
        <w:t xml:space="preserve">        נתיקה לסוגיה.</w:t>
      </w:r>
    </w:p>
    <w:p w:rsidR="00FE7EB2" w:rsidRPr="00AC034F" w:rsidRDefault="00FE7EB2" w:rsidP="00FE7EB2">
      <w:pPr>
        <w:keepNext/>
        <w:overflowPunct w:val="0"/>
        <w:autoSpaceDE w:val="0"/>
        <w:autoSpaceDN w:val="0"/>
        <w:adjustRightInd w:val="0"/>
        <w:spacing w:after="40"/>
        <w:jc w:val="both"/>
        <w:rPr>
          <w:szCs w:val="24"/>
          <w:rtl/>
        </w:rPr>
      </w:pPr>
    </w:p>
    <w:p w:rsidR="00FE7EB2" w:rsidRPr="00AC034F" w:rsidRDefault="00FE7EB2" w:rsidP="00FE7EB2">
      <w:pPr>
        <w:keepNext/>
        <w:overflowPunct w:val="0"/>
        <w:autoSpaceDE w:val="0"/>
        <w:autoSpaceDN w:val="0"/>
        <w:adjustRightInd w:val="0"/>
        <w:spacing w:after="40"/>
        <w:jc w:val="both"/>
        <w:rPr>
          <w:szCs w:val="24"/>
          <w:rtl/>
        </w:rPr>
      </w:pPr>
      <w:r w:rsidRPr="00AC034F">
        <w:rPr>
          <w:rFonts w:hint="cs"/>
          <w:szCs w:val="24"/>
          <w:rtl/>
        </w:rPr>
        <w:t xml:space="preserve">    ה. עובד החברה </w:t>
      </w:r>
      <w:r w:rsidRPr="00AC034F">
        <w:rPr>
          <w:szCs w:val="24"/>
          <w:rtl/>
        </w:rPr>
        <w:t>–</w:t>
      </w:r>
      <w:r w:rsidRPr="00AC034F">
        <w:rPr>
          <w:rFonts w:hint="cs"/>
          <w:szCs w:val="24"/>
          <w:rtl/>
        </w:rPr>
        <w:t xml:space="preserve"> עובד, לרבות כל אדם הפועל כשליח בין אם מועסק בחברה ובין אם נמצא </w:t>
      </w:r>
    </w:p>
    <w:p w:rsidR="00FE7EB2" w:rsidRPr="00AC034F" w:rsidRDefault="00FE7EB2" w:rsidP="00FE7EB2">
      <w:pPr>
        <w:keepNext/>
        <w:overflowPunct w:val="0"/>
        <w:autoSpaceDE w:val="0"/>
        <w:autoSpaceDN w:val="0"/>
        <w:adjustRightInd w:val="0"/>
        <w:spacing w:after="40"/>
        <w:jc w:val="both"/>
        <w:rPr>
          <w:szCs w:val="24"/>
          <w:rtl/>
        </w:rPr>
      </w:pPr>
      <w:r w:rsidRPr="00AC034F">
        <w:rPr>
          <w:rFonts w:hint="cs"/>
          <w:szCs w:val="24"/>
          <w:rtl/>
        </w:rPr>
        <w:t xml:space="preserve">        בשירותה הפועל בשמה או מטעמה.</w:t>
      </w:r>
    </w:p>
    <w:p w:rsidR="00FE7EB2" w:rsidRPr="00AC034F" w:rsidRDefault="00FE7EB2" w:rsidP="00FE7EB2">
      <w:pPr>
        <w:keepNext/>
        <w:overflowPunct w:val="0"/>
        <w:autoSpaceDE w:val="0"/>
        <w:autoSpaceDN w:val="0"/>
        <w:adjustRightInd w:val="0"/>
        <w:spacing w:after="40"/>
        <w:jc w:val="both"/>
        <w:rPr>
          <w:szCs w:val="24"/>
          <w:rtl/>
        </w:rPr>
      </w:pPr>
    </w:p>
    <w:p w:rsidR="00FE7EB2" w:rsidRPr="00AC034F" w:rsidRDefault="00FE7EB2" w:rsidP="00FE7EB2">
      <w:pPr>
        <w:keepNext/>
        <w:overflowPunct w:val="0"/>
        <w:autoSpaceDE w:val="0"/>
        <w:autoSpaceDN w:val="0"/>
        <w:adjustRightInd w:val="0"/>
        <w:spacing w:after="40"/>
        <w:jc w:val="both"/>
        <w:rPr>
          <w:szCs w:val="24"/>
          <w:rtl/>
        </w:rPr>
      </w:pPr>
      <w:r w:rsidRPr="00AC034F">
        <w:rPr>
          <w:rFonts w:hint="cs"/>
          <w:szCs w:val="24"/>
          <w:rtl/>
        </w:rPr>
        <w:t xml:space="preserve">    ו. א"מ </w:t>
      </w:r>
      <w:r w:rsidRPr="00AC034F">
        <w:rPr>
          <w:szCs w:val="24"/>
          <w:rtl/>
        </w:rPr>
        <w:t>–</w:t>
      </w:r>
      <w:r w:rsidRPr="00AC034F">
        <w:rPr>
          <w:rFonts w:hint="cs"/>
          <w:szCs w:val="24"/>
          <w:rtl/>
        </w:rPr>
        <w:t xml:space="preserve"> אבטחת מידע.</w:t>
      </w:r>
    </w:p>
    <w:p w:rsidR="00FE7EB2" w:rsidRPr="00AC034F" w:rsidRDefault="00FE7EB2" w:rsidP="00FE7EB2">
      <w:pPr>
        <w:keepNext/>
        <w:overflowPunct w:val="0"/>
        <w:autoSpaceDE w:val="0"/>
        <w:autoSpaceDN w:val="0"/>
        <w:adjustRightInd w:val="0"/>
        <w:spacing w:after="40"/>
        <w:jc w:val="both"/>
        <w:rPr>
          <w:szCs w:val="24"/>
          <w:rtl/>
        </w:rPr>
      </w:pPr>
    </w:p>
    <w:p w:rsidR="00FE7EB2" w:rsidRPr="00AC034F" w:rsidRDefault="00FE7EB2" w:rsidP="00FE7EB2">
      <w:pPr>
        <w:keepNext/>
        <w:overflowPunct w:val="0"/>
        <w:autoSpaceDE w:val="0"/>
        <w:autoSpaceDN w:val="0"/>
        <w:adjustRightInd w:val="0"/>
        <w:spacing w:after="40"/>
        <w:jc w:val="both"/>
        <w:rPr>
          <w:szCs w:val="24"/>
          <w:rtl/>
        </w:rPr>
      </w:pPr>
      <w:r w:rsidRPr="00AC034F">
        <w:rPr>
          <w:rFonts w:hint="cs"/>
          <w:szCs w:val="24"/>
          <w:rtl/>
        </w:rPr>
        <w:t xml:space="preserve">    ז. א"פ </w:t>
      </w:r>
      <w:r w:rsidRPr="00AC034F">
        <w:rPr>
          <w:szCs w:val="24"/>
          <w:rtl/>
        </w:rPr>
        <w:t>–</w:t>
      </w:r>
      <w:r w:rsidRPr="00AC034F">
        <w:rPr>
          <w:rFonts w:hint="cs"/>
          <w:szCs w:val="24"/>
          <w:rtl/>
        </w:rPr>
        <w:t xml:space="preserve"> אבטחה פיזית.</w:t>
      </w:r>
    </w:p>
    <w:p w:rsidR="00FE7EB2" w:rsidRPr="00AC034F" w:rsidRDefault="00FE7EB2" w:rsidP="00FE7EB2">
      <w:pPr>
        <w:keepNext/>
        <w:overflowPunct w:val="0"/>
        <w:autoSpaceDE w:val="0"/>
        <w:autoSpaceDN w:val="0"/>
        <w:adjustRightInd w:val="0"/>
        <w:spacing w:after="40"/>
        <w:jc w:val="both"/>
        <w:rPr>
          <w:szCs w:val="24"/>
          <w:rtl/>
        </w:rPr>
      </w:pPr>
    </w:p>
    <w:p w:rsidR="00FE7EB2" w:rsidRPr="00AC034F" w:rsidRDefault="00FE7EB2" w:rsidP="00FE7EB2">
      <w:pPr>
        <w:keepNext/>
        <w:overflowPunct w:val="0"/>
        <w:autoSpaceDE w:val="0"/>
        <w:autoSpaceDN w:val="0"/>
        <w:adjustRightInd w:val="0"/>
        <w:spacing w:after="40"/>
        <w:jc w:val="both"/>
        <w:rPr>
          <w:szCs w:val="24"/>
          <w:rtl/>
        </w:rPr>
      </w:pPr>
      <w:r w:rsidRPr="00AC034F">
        <w:rPr>
          <w:rFonts w:hint="cs"/>
          <w:szCs w:val="24"/>
          <w:rtl/>
        </w:rPr>
        <w:t xml:space="preserve">    ח. במ"מ </w:t>
      </w:r>
      <w:r w:rsidRPr="00AC034F">
        <w:rPr>
          <w:szCs w:val="24"/>
          <w:rtl/>
        </w:rPr>
        <w:t>–</w:t>
      </w:r>
      <w:r w:rsidRPr="00AC034F">
        <w:rPr>
          <w:rFonts w:hint="cs"/>
          <w:szCs w:val="24"/>
          <w:rtl/>
        </w:rPr>
        <w:t xml:space="preserve"> בטחון מערכות מידע.</w:t>
      </w:r>
    </w:p>
    <w:p w:rsidR="00FE7EB2" w:rsidRPr="00AC034F" w:rsidRDefault="00FE7EB2" w:rsidP="00FE7EB2">
      <w:pPr>
        <w:keepNext/>
        <w:overflowPunct w:val="0"/>
        <w:autoSpaceDE w:val="0"/>
        <w:autoSpaceDN w:val="0"/>
        <w:adjustRightInd w:val="0"/>
        <w:spacing w:after="40"/>
        <w:jc w:val="both"/>
        <w:rPr>
          <w:szCs w:val="24"/>
          <w:rtl/>
        </w:rPr>
      </w:pPr>
    </w:p>
    <w:p w:rsidR="00FE7EB2" w:rsidRPr="00AC034F" w:rsidRDefault="00FE7EB2" w:rsidP="00FE7EB2">
      <w:pPr>
        <w:keepNext/>
        <w:numPr>
          <w:ilvl w:val="0"/>
          <w:numId w:val="20"/>
        </w:numPr>
        <w:tabs>
          <w:tab w:val="clear" w:pos="360"/>
          <w:tab w:val="num" w:pos="720"/>
        </w:tabs>
        <w:overflowPunct w:val="0"/>
        <w:autoSpaceDE w:val="0"/>
        <w:autoSpaceDN w:val="0"/>
        <w:adjustRightInd w:val="0"/>
        <w:spacing w:after="40"/>
        <w:ind w:left="720"/>
        <w:jc w:val="both"/>
        <w:rPr>
          <w:szCs w:val="24"/>
        </w:rPr>
      </w:pPr>
      <w:r w:rsidRPr="00AC034F">
        <w:rPr>
          <w:rFonts w:hint="cs"/>
          <w:szCs w:val="24"/>
          <w:u w:val="single"/>
          <w:rtl/>
        </w:rPr>
        <w:t>שמירת סודיות</w:t>
      </w:r>
      <w:r w:rsidRPr="00AC034F">
        <w:rPr>
          <w:rFonts w:hint="cs"/>
          <w:szCs w:val="24"/>
          <w:rtl/>
        </w:rPr>
        <w:t>:  א. אני מצהיר בזאת כי ידוע לי שכל ידיעה מסווגת אשר תגיע אל חברת...............או לידי העובדים, תוך כדי ביצוע עסקי עם משרד התשתיות הלאומיות או בקשר עימו, לא תועבר לידי גורמים שלא אושרו לכך מראש ע"י מנב"ט משרד התשתיות הלאומיות, ותישמר כפי שיקבע וינחה מנב"ט משרד התשתיות הלאומיות.</w:t>
      </w:r>
    </w:p>
    <w:p w:rsidR="00FE7EB2" w:rsidRPr="00AC034F" w:rsidRDefault="00FE7EB2" w:rsidP="00FE7EB2">
      <w:pPr>
        <w:keepNext/>
        <w:overflowPunct w:val="0"/>
        <w:autoSpaceDE w:val="0"/>
        <w:autoSpaceDN w:val="0"/>
        <w:adjustRightInd w:val="0"/>
        <w:spacing w:after="40"/>
        <w:ind w:left="360"/>
        <w:jc w:val="both"/>
        <w:rPr>
          <w:szCs w:val="24"/>
        </w:rPr>
      </w:pPr>
    </w:p>
    <w:p w:rsidR="00FE7EB2" w:rsidRPr="00AC034F" w:rsidRDefault="00FE7EB2" w:rsidP="00FE7EB2">
      <w:pPr>
        <w:keepNext/>
        <w:numPr>
          <w:ilvl w:val="1"/>
          <w:numId w:val="20"/>
        </w:numPr>
        <w:tabs>
          <w:tab w:val="clear" w:pos="1080"/>
          <w:tab w:val="num" w:pos="1440"/>
        </w:tabs>
        <w:overflowPunct w:val="0"/>
        <w:autoSpaceDE w:val="0"/>
        <w:autoSpaceDN w:val="0"/>
        <w:adjustRightInd w:val="0"/>
        <w:spacing w:after="40"/>
        <w:ind w:left="1440"/>
        <w:jc w:val="both"/>
        <w:rPr>
          <w:szCs w:val="24"/>
        </w:rPr>
      </w:pPr>
      <w:r w:rsidRPr="00AC034F">
        <w:rPr>
          <w:rFonts w:hint="cs"/>
          <w:szCs w:val="24"/>
          <w:rtl/>
        </w:rPr>
        <w:t xml:space="preserve">אני מתחייב להביא סעיף מספר 4 זה כולו, לרבות חוק העונשין תשל"ז </w:t>
      </w:r>
      <w:r w:rsidRPr="00AC034F">
        <w:rPr>
          <w:szCs w:val="24"/>
          <w:rtl/>
        </w:rPr>
        <w:t>–</w:t>
      </w:r>
      <w:r w:rsidRPr="00AC034F">
        <w:rPr>
          <w:rFonts w:hint="cs"/>
          <w:szCs w:val="24"/>
          <w:rtl/>
        </w:rPr>
        <w:t xml:space="preserve"> פרק ז' (להלן :בחוק</w:t>
      </w:r>
      <w:r w:rsidRPr="00AC034F">
        <w:rPr>
          <w:szCs w:val="24"/>
        </w:rPr>
        <w:t>(</w:t>
      </w:r>
      <w:r w:rsidRPr="00AC034F">
        <w:rPr>
          <w:rFonts w:hint="cs"/>
          <w:szCs w:val="24"/>
          <w:rtl/>
        </w:rPr>
        <w:t>,  לידיעת העובדים הנוגעים, אם ע"י הוראה מפורשת בחוזה בכתב, או ע"י חתימה על טופס מתאים, או בכל דרך אחרת שיורה לי מנב"ט משרד התשתיות הלאומיות.</w:t>
      </w:r>
    </w:p>
    <w:p w:rsidR="00FE7EB2" w:rsidRPr="00AC034F" w:rsidRDefault="00FE7EB2" w:rsidP="00FE7EB2">
      <w:pPr>
        <w:keepNext/>
        <w:overflowPunct w:val="0"/>
        <w:autoSpaceDE w:val="0"/>
        <w:autoSpaceDN w:val="0"/>
        <w:adjustRightInd w:val="0"/>
        <w:spacing w:after="40"/>
        <w:ind w:left="1080"/>
        <w:jc w:val="both"/>
        <w:rPr>
          <w:szCs w:val="24"/>
          <w:rtl/>
        </w:rPr>
      </w:pPr>
    </w:p>
    <w:p w:rsidR="00FE7EB2" w:rsidRPr="00AC034F" w:rsidRDefault="00FE7EB2" w:rsidP="00FE7EB2">
      <w:pPr>
        <w:keepNext/>
        <w:numPr>
          <w:ilvl w:val="1"/>
          <w:numId w:val="20"/>
        </w:numPr>
        <w:tabs>
          <w:tab w:val="clear" w:pos="1080"/>
          <w:tab w:val="num" w:pos="1440"/>
        </w:tabs>
        <w:overflowPunct w:val="0"/>
        <w:autoSpaceDE w:val="0"/>
        <w:autoSpaceDN w:val="0"/>
        <w:adjustRightInd w:val="0"/>
        <w:spacing w:after="40"/>
        <w:ind w:left="1440"/>
        <w:jc w:val="both"/>
        <w:rPr>
          <w:szCs w:val="24"/>
        </w:rPr>
      </w:pPr>
      <w:r w:rsidRPr="00AC034F">
        <w:rPr>
          <w:rFonts w:hint="cs"/>
          <w:szCs w:val="24"/>
          <w:rtl/>
        </w:rPr>
        <w:t>תשומת לבי הופנתה לחוק העונשין הנ"ל, ובמיוחד לסעיפים 118 ו-119 לחוק, המובאים להלן בשלמותם:</w:t>
      </w:r>
    </w:p>
    <w:p w:rsidR="00FE7EB2" w:rsidRPr="00AC034F" w:rsidRDefault="00FE7EB2" w:rsidP="00FE7EB2">
      <w:pPr>
        <w:keepNext/>
        <w:overflowPunct w:val="0"/>
        <w:autoSpaceDE w:val="0"/>
        <w:autoSpaceDN w:val="0"/>
        <w:adjustRightInd w:val="0"/>
        <w:spacing w:after="40"/>
        <w:ind w:left="1080"/>
        <w:jc w:val="both"/>
        <w:rPr>
          <w:szCs w:val="24"/>
          <w:rtl/>
        </w:rPr>
      </w:pPr>
    </w:p>
    <w:p w:rsidR="00FE7EB2" w:rsidRPr="00AC034F" w:rsidRDefault="00FE7EB2" w:rsidP="00FE7EB2">
      <w:pPr>
        <w:keepNext/>
        <w:overflowPunct w:val="0"/>
        <w:autoSpaceDE w:val="0"/>
        <w:autoSpaceDN w:val="0"/>
        <w:adjustRightInd w:val="0"/>
        <w:spacing w:after="40"/>
        <w:ind w:left="1080"/>
        <w:jc w:val="both"/>
        <w:rPr>
          <w:szCs w:val="24"/>
          <w:u w:val="single"/>
          <w:rtl/>
        </w:rPr>
      </w:pPr>
      <w:r w:rsidRPr="00AC034F">
        <w:rPr>
          <w:rFonts w:hint="cs"/>
          <w:szCs w:val="24"/>
          <w:u w:val="single"/>
          <w:rtl/>
        </w:rPr>
        <w:t>סעיף 118: גילוי בהפרת חוזה (ד/28):</w:t>
      </w:r>
    </w:p>
    <w:p w:rsidR="00FE7EB2" w:rsidRPr="00AC034F" w:rsidRDefault="00FE7EB2" w:rsidP="00FE7EB2">
      <w:pPr>
        <w:keepNext/>
        <w:overflowPunct w:val="0"/>
        <w:autoSpaceDE w:val="0"/>
        <w:autoSpaceDN w:val="0"/>
        <w:adjustRightInd w:val="0"/>
        <w:spacing w:after="40"/>
        <w:ind w:left="1080"/>
        <w:jc w:val="both"/>
        <w:rPr>
          <w:szCs w:val="24"/>
          <w:u w:val="single"/>
          <w:rtl/>
        </w:rPr>
      </w:pPr>
    </w:p>
    <w:p w:rsidR="00FE7EB2" w:rsidRPr="00AC034F" w:rsidRDefault="00FE7EB2" w:rsidP="00FE7EB2">
      <w:pPr>
        <w:keepNext/>
        <w:overflowPunct w:val="0"/>
        <w:autoSpaceDE w:val="0"/>
        <w:autoSpaceDN w:val="0"/>
        <w:adjustRightInd w:val="0"/>
        <w:spacing w:after="40"/>
        <w:ind w:left="1080"/>
        <w:jc w:val="both"/>
        <w:rPr>
          <w:szCs w:val="24"/>
          <w:rtl/>
        </w:rPr>
      </w:pPr>
      <w:r w:rsidRPr="00AC034F">
        <w:rPr>
          <w:rFonts w:hint="cs"/>
          <w:szCs w:val="24"/>
          <w:rtl/>
        </w:rPr>
        <w:t xml:space="preserve">" היה אדם בעל חוזה עם המדינה או עם גוף מבוקר, כמשמעותו בחוק מבקר המדינה, תשי"ח </w:t>
      </w:r>
      <w:r w:rsidRPr="00AC034F">
        <w:rPr>
          <w:szCs w:val="24"/>
          <w:rtl/>
        </w:rPr>
        <w:t>–</w:t>
      </w:r>
      <w:r w:rsidRPr="00AC034F">
        <w:rPr>
          <w:rFonts w:hint="cs"/>
          <w:szCs w:val="24"/>
          <w:rtl/>
        </w:rPr>
        <w:t xml:space="preserve"> 1958 (נוסח משולב), ובחוזה יש התחייבות לשמור בסוד ידיעות שיגיעו אליו עקב ביצוע החוזה, והוא מסר, ללא סמכות כדין, ידיעה כאמור לאדם שלא היה מוסמך לקבלה, דינו מאסר שנה אחת.                              </w:t>
      </w:r>
    </w:p>
    <w:p w:rsidR="00FE7EB2" w:rsidRPr="00AC034F" w:rsidRDefault="00FE7EB2" w:rsidP="00FE7EB2">
      <w:pPr>
        <w:keepNext/>
        <w:overflowPunct w:val="0"/>
        <w:autoSpaceDE w:val="0"/>
        <w:autoSpaceDN w:val="0"/>
        <w:adjustRightInd w:val="0"/>
        <w:spacing w:after="40"/>
        <w:ind w:left="1080"/>
        <w:jc w:val="both"/>
        <w:rPr>
          <w:szCs w:val="24"/>
          <w:rtl/>
        </w:rPr>
      </w:pPr>
      <w:r w:rsidRPr="00AC034F">
        <w:rPr>
          <w:rFonts w:hint="cs"/>
          <w:szCs w:val="24"/>
          <w:rtl/>
        </w:rPr>
        <w:t>בסעיף זה "בעל חוזה", לרבות מי שהועסק כעובד או כקבלן לשם ביצוע החוזה....."</w:t>
      </w:r>
    </w:p>
    <w:p w:rsidR="00FE7EB2" w:rsidRPr="00AC034F" w:rsidRDefault="00FE7EB2" w:rsidP="00FE7EB2">
      <w:pPr>
        <w:keepNext/>
        <w:overflowPunct w:val="0"/>
        <w:autoSpaceDE w:val="0"/>
        <w:autoSpaceDN w:val="0"/>
        <w:adjustRightInd w:val="0"/>
        <w:spacing w:after="40"/>
        <w:ind w:left="1080"/>
        <w:jc w:val="both"/>
        <w:rPr>
          <w:szCs w:val="24"/>
          <w:rtl/>
        </w:rPr>
      </w:pPr>
    </w:p>
    <w:p w:rsidR="00FE7EB2" w:rsidRPr="00AC034F" w:rsidRDefault="00FE7EB2" w:rsidP="00FE7EB2">
      <w:pPr>
        <w:keepNext/>
        <w:overflowPunct w:val="0"/>
        <w:autoSpaceDE w:val="0"/>
        <w:autoSpaceDN w:val="0"/>
        <w:adjustRightInd w:val="0"/>
        <w:spacing w:after="40"/>
        <w:ind w:left="1080"/>
        <w:jc w:val="both"/>
        <w:rPr>
          <w:szCs w:val="24"/>
          <w:u w:val="single"/>
          <w:rtl/>
        </w:rPr>
      </w:pPr>
      <w:r w:rsidRPr="00AC034F">
        <w:rPr>
          <w:rFonts w:hint="cs"/>
          <w:szCs w:val="24"/>
          <w:u w:val="single"/>
          <w:rtl/>
        </w:rPr>
        <w:t>סעיף 119: גילוי בהפרת אמון (ד/29):</w:t>
      </w:r>
    </w:p>
    <w:p w:rsidR="00FE7EB2" w:rsidRPr="00AC034F" w:rsidRDefault="00FE7EB2" w:rsidP="00FE7EB2">
      <w:pPr>
        <w:keepNext/>
        <w:overflowPunct w:val="0"/>
        <w:autoSpaceDE w:val="0"/>
        <w:autoSpaceDN w:val="0"/>
        <w:adjustRightInd w:val="0"/>
        <w:spacing w:after="40"/>
        <w:ind w:left="1080"/>
        <w:jc w:val="both"/>
        <w:rPr>
          <w:szCs w:val="24"/>
          <w:rtl/>
        </w:rPr>
      </w:pPr>
    </w:p>
    <w:p w:rsidR="00FE7EB2" w:rsidRPr="00AC034F" w:rsidRDefault="00FE7EB2" w:rsidP="00FE7EB2">
      <w:pPr>
        <w:keepNext/>
        <w:overflowPunct w:val="0"/>
        <w:autoSpaceDE w:val="0"/>
        <w:autoSpaceDN w:val="0"/>
        <w:adjustRightInd w:val="0"/>
        <w:spacing w:after="40"/>
        <w:ind w:left="1080"/>
        <w:jc w:val="both"/>
        <w:rPr>
          <w:szCs w:val="24"/>
          <w:rtl/>
        </w:rPr>
      </w:pPr>
      <w:r w:rsidRPr="00AC034F">
        <w:rPr>
          <w:rFonts w:hint="cs"/>
          <w:szCs w:val="24"/>
          <w:rtl/>
        </w:rPr>
        <w:t xml:space="preserve">" מי שנמסר לו מסמך רשמי בתנאי מפורש שעליו לשמרו בסוד, והוא מסרו לאדם שאינו מוסמך לקבלו, דינו </w:t>
      </w:r>
      <w:r w:rsidRPr="00AC034F">
        <w:rPr>
          <w:szCs w:val="24"/>
          <w:rtl/>
        </w:rPr>
        <w:t>–</w:t>
      </w:r>
      <w:r w:rsidRPr="00AC034F">
        <w:rPr>
          <w:rFonts w:hint="cs"/>
          <w:szCs w:val="24"/>
          <w:rtl/>
        </w:rPr>
        <w:t xml:space="preserve"> מאסר שנה אחת. התרשל בשמירתו או עשה מעשה שיש בו כדי לסכן בטיחותו של המסמך, דינו </w:t>
      </w:r>
      <w:r w:rsidRPr="00AC034F">
        <w:rPr>
          <w:szCs w:val="24"/>
          <w:rtl/>
        </w:rPr>
        <w:t>–</w:t>
      </w:r>
      <w:r w:rsidRPr="00AC034F">
        <w:rPr>
          <w:rFonts w:hint="cs"/>
          <w:szCs w:val="24"/>
          <w:rtl/>
        </w:rPr>
        <w:t xml:space="preserve"> מאסר שישה חודשים ".</w:t>
      </w:r>
    </w:p>
    <w:p w:rsidR="00FE7EB2" w:rsidRPr="00AC034F" w:rsidRDefault="00FE7EB2" w:rsidP="00FE7EB2">
      <w:pPr>
        <w:keepNext/>
        <w:overflowPunct w:val="0"/>
        <w:autoSpaceDE w:val="0"/>
        <w:autoSpaceDN w:val="0"/>
        <w:adjustRightInd w:val="0"/>
        <w:spacing w:after="40"/>
        <w:ind w:left="1080"/>
        <w:jc w:val="both"/>
        <w:rPr>
          <w:szCs w:val="24"/>
          <w:rtl/>
        </w:rPr>
      </w:pPr>
    </w:p>
    <w:p w:rsidR="00FE7EB2" w:rsidRPr="00AC034F" w:rsidRDefault="00FE7EB2" w:rsidP="00FE7EB2">
      <w:pPr>
        <w:keepNext/>
        <w:numPr>
          <w:ilvl w:val="1"/>
          <w:numId w:val="20"/>
        </w:numPr>
        <w:tabs>
          <w:tab w:val="clear" w:pos="1080"/>
          <w:tab w:val="num" w:pos="1440"/>
        </w:tabs>
        <w:overflowPunct w:val="0"/>
        <w:autoSpaceDE w:val="0"/>
        <w:autoSpaceDN w:val="0"/>
        <w:adjustRightInd w:val="0"/>
        <w:spacing w:after="40"/>
        <w:ind w:left="1440"/>
        <w:jc w:val="both"/>
        <w:rPr>
          <w:szCs w:val="24"/>
        </w:rPr>
      </w:pPr>
      <w:r w:rsidRPr="00AC034F">
        <w:rPr>
          <w:rFonts w:hint="cs"/>
          <w:szCs w:val="24"/>
          <w:rtl/>
        </w:rPr>
        <w:t xml:space="preserve">הנהלת החברה מתחייבת לחייב כל אחד מעובדיה ומהשותפים בסוד מטעמה, לשמור בסוד ולא לגלות ולא לגרום לגילוי (ע"י פרסום בכתב ובע"פ, לרבות פרסומים מדעיים, פרסום בועידות/תערוכות/ירידים וכיו"ב), למאן דהו, לא בישראל ולא מחוצה לה, כל ידיעה ביטחונית מסווגת במהלך תקופת תוקפו של כתב התחייבות זה </w:t>
      </w:r>
      <w:r w:rsidRPr="00AC034F">
        <w:rPr>
          <w:rFonts w:hint="cs"/>
          <w:szCs w:val="24"/>
          <w:u w:val="single"/>
          <w:rtl/>
        </w:rPr>
        <w:t>וכן לאחר תוקפו ובכל עת</w:t>
      </w:r>
      <w:r w:rsidRPr="00AC034F">
        <w:rPr>
          <w:rFonts w:hint="cs"/>
          <w:szCs w:val="24"/>
          <w:rtl/>
        </w:rPr>
        <w:t xml:space="preserve"> , אלא אם נתקבל אישור מראש ובכתב על גילוי ידיעה כנ"ל מאת מנב"ט משרד התשתיות הלאומיות או נציגו.</w:t>
      </w:r>
    </w:p>
    <w:p w:rsidR="00FE7EB2" w:rsidRPr="00AC034F" w:rsidRDefault="00FE7EB2" w:rsidP="00FE7EB2">
      <w:pPr>
        <w:keepNext/>
        <w:overflowPunct w:val="0"/>
        <w:autoSpaceDE w:val="0"/>
        <w:autoSpaceDN w:val="0"/>
        <w:adjustRightInd w:val="0"/>
        <w:spacing w:after="40"/>
        <w:ind w:left="1080"/>
        <w:jc w:val="both"/>
        <w:rPr>
          <w:szCs w:val="24"/>
          <w:rtl/>
        </w:rPr>
      </w:pPr>
    </w:p>
    <w:p w:rsidR="00FE7EB2" w:rsidRPr="00AC034F" w:rsidRDefault="00FE7EB2" w:rsidP="00FE7EB2">
      <w:pPr>
        <w:keepNext/>
        <w:numPr>
          <w:ilvl w:val="1"/>
          <w:numId w:val="20"/>
        </w:numPr>
        <w:tabs>
          <w:tab w:val="clear" w:pos="1080"/>
          <w:tab w:val="num" w:pos="1440"/>
        </w:tabs>
        <w:overflowPunct w:val="0"/>
        <w:autoSpaceDE w:val="0"/>
        <w:autoSpaceDN w:val="0"/>
        <w:adjustRightInd w:val="0"/>
        <w:spacing w:after="40"/>
        <w:ind w:left="1440"/>
        <w:jc w:val="both"/>
        <w:rPr>
          <w:szCs w:val="24"/>
        </w:rPr>
      </w:pPr>
      <w:r w:rsidRPr="00AC034F">
        <w:rPr>
          <w:rFonts w:hint="cs"/>
          <w:szCs w:val="24"/>
          <w:rtl/>
        </w:rPr>
        <w:t>ידוע לי כי מותר יהיה לגלות כל ידיעה ביטחונית מסווגת כאמור, רק למי שחייב לדעתה והתחייב לשמור עליה בסוד, הכל כפוף לכתב התחייבות זה, באישור מנב"ט משרד התשתיות הלאומיות ולצורכי העבודה בלבד.</w:t>
      </w:r>
    </w:p>
    <w:p w:rsidR="00FE7EB2" w:rsidRPr="00AC034F" w:rsidRDefault="00FE7EB2" w:rsidP="00FE7EB2">
      <w:pPr>
        <w:keepNext/>
        <w:overflowPunct w:val="0"/>
        <w:autoSpaceDE w:val="0"/>
        <w:autoSpaceDN w:val="0"/>
        <w:adjustRightInd w:val="0"/>
        <w:spacing w:after="40"/>
        <w:ind w:left="1080"/>
        <w:jc w:val="both"/>
        <w:rPr>
          <w:szCs w:val="24"/>
        </w:rPr>
      </w:pPr>
    </w:p>
    <w:p w:rsidR="00FE7EB2" w:rsidRPr="00AC034F" w:rsidRDefault="00FE7EB2" w:rsidP="00FE7EB2">
      <w:pPr>
        <w:keepNext/>
        <w:numPr>
          <w:ilvl w:val="1"/>
          <w:numId w:val="20"/>
        </w:numPr>
        <w:tabs>
          <w:tab w:val="clear" w:pos="1080"/>
          <w:tab w:val="num" w:pos="1440"/>
        </w:tabs>
        <w:overflowPunct w:val="0"/>
        <w:autoSpaceDE w:val="0"/>
        <w:autoSpaceDN w:val="0"/>
        <w:adjustRightInd w:val="0"/>
        <w:spacing w:after="40"/>
        <w:ind w:left="1440"/>
        <w:jc w:val="both"/>
        <w:rPr>
          <w:szCs w:val="24"/>
        </w:rPr>
      </w:pPr>
      <w:r w:rsidRPr="00AC034F">
        <w:rPr>
          <w:rFonts w:hint="cs"/>
          <w:szCs w:val="24"/>
          <w:rtl/>
        </w:rPr>
        <w:t>הגישה למידע ביטחוני מסווג הקשור להתקשרות עם משרד התשתיות הלאומיות, תוגבל לעובדים בעלי זיכויים ביטחוניים מאת מנב"ט משרד התשתיות הלאומיות, ותפוקח ע"י נאמן הביטחון בחברה שאושר לתפקידו ע"י מנב"ט משרד התשתיות הלאומיות.</w:t>
      </w:r>
    </w:p>
    <w:p w:rsidR="00FE7EB2" w:rsidRPr="00AC034F" w:rsidRDefault="00FE7EB2" w:rsidP="00FE7EB2">
      <w:pPr>
        <w:keepNext/>
        <w:overflowPunct w:val="0"/>
        <w:autoSpaceDE w:val="0"/>
        <w:autoSpaceDN w:val="0"/>
        <w:adjustRightInd w:val="0"/>
        <w:spacing w:after="40"/>
        <w:ind w:left="1080"/>
        <w:jc w:val="both"/>
        <w:rPr>
          <w:szCs w:val="24"/>
        </w:rPr>
      </w:pPr>
    </w:p>
    <w:p w:rsidR="00FE7EB2" w:rsidRPr="00AC034F" w:rsidRDefault="00FE7EB2" w:rsidP="00FE7EB2">
      <w:pPr>
        <w:keepNext/>
        <w:numPr>
          <w:ilvl w:val="1"/>
          <w:numId w:val="20"/>
        </w:numPr>
        <w:tabs>
          <w:tab w:val="clear" w:pos="1080"/>
          <w:tab w:val="num" w:pos="1440"/>
        </w:tabs>
        <w:overflowPunct w:val="0"/>
        <w:autoSpaceDE w:val="0"/>
        <w:autoSpaceDN w:val="0"/>
        <w:adjustRightInd w:val="0"/>
        <w:spacing w:after="40"/>
        <w:ind w:left="1440"/>
        <w:jc w:val="both"/>
        <w:rPr>
          <w:szCs w:val="24"/>
        </w:rPr>
      </w:pPr>
      <w:r w:rsidRPr="00AC034F">
        <w:rPr>
          <w:rFonts w:hint="cs"/>
          <w:szCs w:val="24"/>
          <w:rtl/>
        </w:rPr>
        <w:t xml:space="preserve">חברת..................מצהירה בזאת, כי כל מידע לרבות מידע רגיש על פי הגדרתו בסעיף 7 לחוק הגנת הפרטיות התשמ"א </w:t>
      </w:r>
      <w:r w:rsidRPr="00AC034F">
        <w:rPr>
          <w:szCs w:val="24"/>
          <w:rtl/>
        </w:rPr>
        <w:t>–</w:t>
      </w:r>
      <w:r w:rsidRPr="00AC034F">
        <w:rPr>
          <w:rFonts w:hint="cs"/>
          <w:szCs w:val="24"/>
          <w:rtl/>
        </w:rPr>
        <w:t xml:space="preserve"> 1981, אשר יגיע לידיה, ישמר בסודיות ולא יועבר לגורמים חיצוניים, וכן תפעל בעניין זה על פי הנחיות מנב"ט משרד התשתיות הלאומיות כפי שיהיו מעת לעת.</w:t>
      </w:r>
    </w:p>
    <w:p w:rsidR="00FE7EB2" w:rsidRPr="00AC034F" w:rsidRDefault="00FE7EB2" w:rsidP="00FE7EB2">
      <w:pPr>
        <w:keepNext/>
        <w:overflowPunct w:val="0"/>
        <w:autoSpaceDE w:val="0"/>
        <w:autoSpaceDN w:val="0"/>
        <w:adjustRightInd w:val="0"/>
        <w:spacing w:after="40"/>
        <w:ind w:left="1080"/>
        <w:jc w:val="both"/>
        <w:rPr>
          <w:szCs w:val="24"/>
        </w:rPr>
      </w:pPr>
    </w:p>
    <w:p w:rsidR="00FE7EB2" w:rsidRPr="00AC034F" w:rsidRDefault="00FE7EB2" w:rsidP="00FE7EB2">
      <w:pPr>
        <w:keepNext/>
        <w:numPr>
          <w:ilvl w:val="1"/>
          <w:numId w:val="20"/>
        </w:numPr>
        <w:tabs>
          <w:tab w:val="clear" w:pos="1080"/>
          <w:tab w:val="num" w:pos="1440"/>
        </w:tabs>
        <w:overflowPunct w:val="0"/>
        <w:autoSpaceDE w:val="0"/>
        <w:autoSpaceDN w:val="0"/>
        <w:adjustRightInd w:val="0"/>
        <w:spacing w:after="40"/>
        <w:ind w:left="1440"/>
        <w:jc w:val="both"/>
        <w:rPr>
          <w:szCs w:val="24"/>
        </w:rPr>
      </w:pPr>
      <w:r w:rsidRPr="00AC034F">
        <w:rPr>
          <w:rFonts w:hint="cs"/>
          <w:szCs w:val="24"/>
          <w:rtl/>
        </w:rPr>
        <w:t>חברת.................מתחייבת בזאת לפקח ולנהל רישום באשר לכל המידע שיגיע אליה ממשרד התשתיות הלאומיות ושיצא ממנה בחזרה אל משרד התשתיות הלאומיות, לרבות תאריכי קבלת המידע והוצאתו, אופן העברת המידע ושמירתו, סוג המידע, השימוש בו, מורשי הגישה למידע בחברה ובמשרד התשתיות הלאומיות.</w:t>
      </w:r>
    </w:p>
    <w:p w:rsidR="00FE7EB2" w:rsidRPr="00AC034F" w:rsidRDefault="00FE7EB2" w:rsidP="00FE7EB2">
      <w:pPr>
        <w:keepNext/>
        <w:overflowPunct w:val="0"/>
        <w:autoSpaceDE w:val="0"/>
        <w:autoSpaceDN w:val="0"/>
        <w:adjustRightInd w:val="0"/>
        <w:spacing w:after="40"/>
        <w:ind w:left="1080"/>
        <w:jc w:val="both"/>
        <w:rPr>
          <w:szCs w:val="24"/>
        </w:rPr>
      </w:pPr>
    </w:p>
    <w:p w:rsidR="00FE7EB2" w:rsidRPr="00AC034F" w:rsidRDefault="00FE7EB2" w:rsidP="00FE7EB2">
      <w:pPr>
        <w:keepNext/>
        <w:numPr>
          <w:ilvl w:val="1"/>
          <w:numId w:val="20"/>
        </w:numPr>
        <w:tabs>
          <w:tab w:val="clear" w:pos="1080"/>
          <w:tab w:val="num" w:pos="1440"/>
        </w:tabs>
        <w:overflowPunct w:val="0"/>
        <w:autoSpaceDE w:val="0"/>
        <w:autoSpaceDN w:val="0"/>
        <w:adjustRightInd w:val="0"/>
        <w:spacing w:after="40"/>
        <w:ind w:left="1440"/>
        <w:jc w:val="both"/>
        <w:rPr>
          <w:szCs w:val="24"/>
        </w:rPr>
      </w:pPr>
      <w:r w:rsidRPr="00AC034F">
        <w:rPr>
          <w:rFonts w:hint="cs"/>
          <w:szCs w:val="24"/>
          <w:rtl/>
        </w:rPr>
        <w:t>החברה מתחייבת להחזיר למשרד התשתיות הלאומיות את כל המידע אשר הועבר אליה מיד עם תום השימוש בו.</w:t>
      </w:r>
    </w:p>
    <w:p w:rsidR="00FE7EB2" w:rsidRPr="00AC034F" w:rsidRDefault="00FE7EB2" w:rsidP="00FE7EB2">
      <w:pPr>
        <w:keepNext/>
        <w:overflowPunct w:val="0"/>
        <w:autoSpaceDE w:val="0"/>
        <w:autoSpaceDN w:val="0"/>
        <w:adjustRightInd w:val="0"/>
        <w:spacing w:after="40"/>
        <w:ind w:left="1080"/>
        <w:jc w:val="both"/>
        <w:rPr>
          <w:szCs w:val="24"/>
        </w:rPr>
      </w:pPr>
    </w:p>
    <w:p w:rsidR="00FE7EB2" w:rsidRPr="00AC034F" w:rsidRDefault="00FE7EB2" w:rsidP="00FE7EB2">
      <w:pPr>
        <w:keepNext/>
        <w:numPr>
          <w:ilvl w:val="1"/>
          <w:numId w:val="20"/>
        </w:numPr>
        <w:tabs>
          <w:tab w:val="clear" w:pos="1080"/>
          <w:tab w:val="num" w:pos="1440"/>
        </w:tabs>
        <w:overflowPunct w:val="0"/>
        <w:autoSpaceDE w:val="0"/>
        <w:autoSpaceDN w:val="0"/>
        <w:adjustRightInd w:val="0"/>
        <w:spacing w:after="40"/>
        <w:ind w:left="1440"/>
        <w:jc w:val="both"/>
        <w:rPr>
          <w:szCs w:val="24"/>
        </w:rPr>
      </w:pPr>
      <w:r w:rsidRPr="00AC034F">
        <w:rPr>
          <w:rFonts w:hint="cs"/>
          <w:szCs w:val="24"/>
          <w:rtl/>
        </w:rPr>
        <w:t xml:space="preserve">כל האמור בסעיף זה, משלים את הוראות חוק הגנת הפרטיות, התשמ"א </w:t>
      </w:r>
      <w:r w:rsidRPr="00AC034F">
        <w:rPr>
          <w:szCs w:val="24"/>
          <w:rtl/>
        </w:rPr>
        <w:t>–</w:t>
      </w:r>
      <w:r w:rsidRPr="00AC034F">
        <w:rPr>
          <w:rFonts w:hint="cs"/>
          <w:szCs w:val="24"/>
          <w:rtl/>
        </w:rPr>
        <w:t xml:space="preserve"> 1981, ואינו גורע ממנו.</w:t>
      </w:r>
    </w:p>
    <w:p w:rsidR="00FE7EB2" w:rsidRPr="00AC034F" w:rsidRDefault="00FE7EB2" w:rsidP="00FE7EB2">
      <w:pPr>
        <w:keepNext/>
        <w:overflowPunct w:val="0"/>
        <w:autoSpaceDE w:val="0"/>
        <w:autoSpaceDN w:val="0"/>
        <w:adjustRightInd w:val="0"/>
        <w:spacing w:after="40"/>
        <w:ind w:left="1080"/>
        <w:jc w:val="both"/>
        <w:rPr>
          <w:szCs w:val="24"/>
          <w:rtl/>
        </w:rPr>
      </w:pPr>
    </w:p>
    <w:p w:rsidR="00FE7EB2" w:rsidRPr="00AC034F" w:rsidRDefault="00FE7EB2" w:rsidP="00FE7EB2">
      <w:pPr>
        <w:keepNext/>
        <w:numPr>
          <w:ilvl w:val="0"/>
          <w:numId w:val="20"/>
        </w:numPr>
        <w:tabs>
          <w:tab w:val="clear" w:pos="360"/>
          <w:tab w:val="num" w:pos="720"/>
        </w:tabs>
        <w:overflowPunct w:val="0"/>
        <w:autoSpaceDE w:val="0"/>
        <w:autoSpaceDN w:val="0"/>
        <w:adjustRightInd w:val="0"/>
        <w:spacing w:after="40"/>
        <w:ind w:left="720"/>
        <w:jc w:val="both"/>
        <w:rPr>
          <w:szCs w:val="24"/>
        </w:rPr>
      </w:pPr>
      <w:r w:rsidRPr="00AC034F">
        <w:rPr>
          <w:rFonts w:hint="cs"/>
          <w:szCs w:val="24"/>
          <w:u w:val="single"/>
          <w:rtl/>
        </w:rPr>
        <w:t>הנציג הביטחוני של משרד התשתיות הלאומיות</w:t>
      </w:r>
      <w:r w:rsidRPr="00AC034F">
        <w:rPr>
          <w:rFonts w:hint="cs"/>
          <w:szCs w:val="24"/>
          <w:rtl/>
        </w:rPr>
        <w:t>:  ממונה הביטחון לצורך כתב התחייבות זה, הינו מנב"ט משרד התשתיות הלאומיות או מי שיפעל מטעמו, והוא יעביר לי, לעובדי החברה או לכל מועסק אחר שלי, או לקבלן עימו אני בא בקשר עסקי (להלן נציג החברה), את כל ההוראות וההנחיות הקשורות לכתב התחייבות זה ולביצוע כל עבודה ביטחונית מסווגת עבור משרד התשתיות הלאומיות.</w:t>
      </w:r>
    </w:p>
    <w:p w:rsidR="00FE7EB2" w:rsidRPr="00AC034F" w:rsidRDefault="00FE7EB2" w:rsidP="00FE7EB2">
      <w:pPr>
        <w:keepNext/>
        <w:overflowPunct w:val="0"/>
        <w:autoSpaceDE w:val="0"/>
        <w:autoSpaceDN w:val="0"/>
        <w:adjustRightInd w:val="0"/>
        <w:spacing w:after="40"/>
        <w:ind w:left="360"/>
        <w:jc w:val="both"/>
        <w:rPr>
          <w:szCs w:val="24"/>
          <w:rtl/>
        </w:rPr>
      </w:pPr>
    </w:p>
    <w:p w:rsidR="00FE7EB2" w:rsidRPr="00AC034F" w:rsidRDefault="00FE7EB2" w:rsidP="00FE7EB2">
      <w:pPr>
        <w:keepNext/>
        <w:numPr>
          <w:ilvl w:val="0"/>
          <w:numId w:val="20"/>
        </w:numPr>
        <w:tabs>
          <w:tab w:val="clear" w:pos="360"/>
          <w:tab w:val="num" w:pos="720"/>
        </w:tabs>
        <w:overflowPunct w:val="0"/>
        <w:autoSpaceDE w:val="0"/>
        <w:autoSpaceDN w:val="0"/>
        <w:adjustRightInd w:val="0"/>
        <w:spacing w:after="40"/>
        <w:ind w:left="720"/>
        <w:jc w:val="both"/>
        <w:rPr>
          <w:szCs w:val="24"/>
        </w:rPr>
      </w:pPr>
      <w:r w:rsidRPr="00AC034F">
        <w:rPr>
          <w:rFonts w:hint="cs"/>
          <w:szCs w:val="24"/>
          <w:u w:val="single"/>
          <w:rtl/>
        </w:rPr>
        <w:t>שינוי בעלות והנהלה בכירה</w:t>
      </w:r>
      <w:r w:rsidRPr="00AC034F">
        <w:rPr>
          <w:rFonts w:hint="cs"/>
          <w:szCs w:val="24"/>
          <w:rtl/>
        </w:rPr>
        <w:t>:  הנהלת החברה מתחייבת לדווח בכתב למנב"ט משרד התשתיות הלאומיות על כל שינוי צפוי בבעלות על החברה,  או על כל שינוי פרסונאלי בהנהלתו,  או כל פורום מנהל אחר.  כמו כן מתחייבת הנהלת החברה להמציא למנב"ט משרד התשתיות הלאומיות, את פרטיהם האישיים של חברי ההנהלה או הבעלים החדשים, וכן את כל הנדרש לצורך קבלת הכשר ביטחוני אישי לרבות החתמתם על הצהרת סודיות מתאימה.</w:t>
      </w:r>
    </w:p>
    <w:p w:rsidR="00FE7EB2" w:rsidRPr="00AC034F" w:rsidRDefault="00FE7EB2" w:rsidP="00FE7EB2">
      <w:pPr>
        <w:keepNext/>
        <w:overflowPunct w:val="0"/>
        <w:autoSpaceDE w:val="0"/>
        <w:autoSpaceDN w:val="0"/>
        <w:adjustRightInd w:val="0"/>
        <w:spacing w:after="40"/>
        <w:jc w:val="both"/>
        <w:rPr>
          <w:szCs w:val="24"/>
          <w:rtl/>
        </w:rPr>
      </w:pPr>
    </w:p>
    <w:p w:rsidR="00FE7EB2" w:rsidRPr="00AC034F" w:rsidRDefault="00FE7EB2" w:rsidP="00FE7EB2">
      <w:pPr>
        <w:keepNext/>
        <w:numPr>
          <w:ilvl w:val="0"/>
          <w:numId w:val="20"/>
        </w:numPr>
        <w:tabs>
          <w:tab w:val="clear" w:pos="360"/>
          <w:tab w:val="num" w:pos="720"/>
        </w:tabs>
        <w:overflowPunct w:val="0"/>
        <w:autoSpaceDE w:val="0"/>
        <w:autoSpaceDN w:val="0"/>
        <w:adjustRightInd w:val="0"/>
        <w:spacing w:after="40"/>
        <w:ind w:left="720"/>
        <w:jc w:val="both"/>
        <w:rPr>
          <w:szCs w:val="24"/>
        </w:rPr>
      </w:pPr>
      <w:r w:rsidRPr="00AC034F">
        <w:rPr>
          <w:rFonts w:hint="cs"/>
          <w:szCs w:val="24"/>
          <w:rtl/>
        </w:rPr>
        <w:t>הנהלת החברה מאשרת כי הובא לידיעתה, שכל מינוי פרסונאלי בהנהלת החברה או שינוי בבעלים, מחייב בדיקה ביטחונית מוקדמת לפני המינוי, למועמדים למינוי או לבעלים החדשים, כתנאי להמשך ההתקשרות עם משרד התשתיות הלאומיות.</w:t>
      </w:r>
    </w:p>
    <w:p w:rsidR="00FE7EB2" w:rsidRPr="00AC034F" w:rsidRDefault="00FE7EB2" w:rsidP="00FE7EB2">
      <w:pPr>
        <w:keepNext/>
        <w:overflowPunct w:val="0"/>
        <w:autoSpaceDE w:val="0"/>
        <w:autoSpaceDN w:val="0"/>
        <w:adjustRightInd w:val="0"/>
        <w:spacing w:after="40"/>
        <w:ind w:left="360"/>
        <w:jc w:val="both"/>
        <w:rPr>
          <w:szCs w:val="24"/>
          <w:rtl/>
        </w:rPr>
      </w:pPr>
    </w:p>
    <w:p w:rsidR="00FE7EB2" w:rsidRPr="00AC034F" w:rsidRDefault="00FE7EB2" w:rsidP="00FE7EB2">
      <w:pPr>
        <w:keepNext/>
        <w:numPr>
          <w:ilvl w:val="0"/>
          <w:numId w:val="20"/>
        </w:numPr>
        <w:tabs>
          <w:tab w:val="clear" w:pos="360"/>
          <w:tab w:val="num" w:pos="720"/>
        </w:tabs>
        <w:overflowPunct w:val="0"/>
        <w:autoSpaceDE w:val="0"/>
        <w:autoSpaceDN w:val="0"/>
        <w:adjustRightInd w:val="0"/>
        <w:spacing w:after="40"/>
        <w:ind w:left="720"/>
        <w:jc w:val="both"/>
        <w:rPr>
          <w:szCs w:val="24"/>
        </w:rPr>
      </w:pPr>
      <w:r w:rsidRPr="00AC034F">
        <w:rPr>
          <w:rFonts w:hint="cs"/>
          <w:szCs w:val="24"/>
          <w:u w:val="single"/>
          <w:rtl/>
        </w:rPr>
        <w:t>העברת מניות</w:t>
      </w:r>
      <w:r w:rsidRPr="00AC034F">
        <w:rPr>
          <w:rFonts w:hint="cs"/>
          <w:szCs w:val="24"/>
          <w:rtl/>
        </w:rPr>
        <w:t xml:space="preserve">: הנהלת החברה מתחייבת לדווח למשרד התשתיות הלאומיות בכתב, על כל שינוי בשליטה בחברה לרבות העברה מחוץ למדינה, שינוי בעלי המניות המהותיים, כהגדרתם בחוק החברות התשנ"ט </w:t>
      </w:r>
      <w:r w:rsidRPr="00AC034F">
        <w:rPr>
          <w:szCs w:val="24"/>
          <w:rtl/>
        </w:rPr>
        <w:t>–</w:t>
      </w:r>
      <w:r w:rsidRPr="00AC034F">
        <w:rPr>
          <w:rFonts w:hint="cs"/>
          <w:szCs w:val="24"/>
          <w:rtl/>
        </w:rPr>
        <w:t xml:space="preserve"> 1999 בין אם על דרך מכירה לתאגידים או ליחידים או בדרך של מכירה לציבור/הפרטה או מיזוג, בהקדם האפשרי לאחר שנודע לחברה על כוונה לבצע שינוי כאמור.  קבלת הסכמה מראש ובכתב של משרד התשתיות הלאומיות לשינוי המתוכנן, וקיום דרישות הביטחון בהתאם להסכם זה, מהווים תנאי להמשך התקשרות החברה עם משרד התשתיות הלאומיות.</w:t>
      </w:r>
    </w:p>
    <w:p w:rsidR="00FE7EB2" w:rsidRPr="00AC034F" w:rsidRDefault="00FE7EB2" w:rsidP="00FE7EB2">
      <w:pPr>
        <w:keepNext/>
        <w:overflowPunct w:val="0"/>
        <w:autoSpaceDE w:val="0"/>
        <w:autoSpaceDN w:val="0"/>
        <w:adjustRightInd w:val="0"/>
        <w:spacing w:after="40"/>
        <w:ind w:left="360"/>
        <w:jc w:val="both"/>
        <w:rPr>
          <w:szCs w:val="24"/>
        </w:rPr>
      </w:pPr>
    </w:p>
    <w:p w:rsidR="00FE7EB2" w:rsidRPr="00AC034F" w:rsidRDefault="00FE7EB2" w:rsidP="00FE7EB2">
      <w:pPr>
        <w:keepNext/>
        <w:numPr>
          <w:ilvl w:val="0"/>
          <w:numId w:val="20"/>
        </w:numPr>
        <w:tabs>
          <w:tab w:val="clear" w:pos="360"/>
          <w:tab w:val="num" w:pos="720"/>
        </w:tabs>
        <w:overflowPunct w:val="0"/>
        <w:autoSpaceDE w:val="0"/>
        <w:autoSpaceDN w:val="0"/>
        <w:adjustRightInd w:val="0"/>
        <w:spacing w:after="40"/>
        <w:jc w:val="both"/>
        <w:rPr>
          <w:szCs w:val="24"/>
        </w:rPr>
      </w:pPr>
      <w:r w:rsidRPr="00AC034F">
        <w:rPr>
          <w:rFonts w:hint="cs"/>
          <w:szCs w:val="24"/>
          <w:u w:val="single"/>
          <w:rtl/>
        </w:rPr>
        <w:t>תנאים להעסקת עובדים</w:t>
      </w:r>
      <w:r w:rsidRPr="00AC034F">
        <w:rPr>
          <w:rFonts w:hint="cs"/>
          <w:szCs w:val="24"/>
          <w:rtl/>
        </w:rPr>
        <w:t xml:space="preserve">:                                                                                                 </w:t>
      </w:r>
    </w:p>
    <w:p w:rsidR="00FE7EB2" w:rsidRPr="00AC034F" w:rsidRDefault="00FE7EB2" w:rsidP="00FE7EB2">
      <w:pPr>
        <w:keepNext/>
        <w:overflowPunct w:val="0"/>
        <w:autoSpaceDE w:val="0"/>
        <w:autoSpaceDN w:val="0"/>
        <w:adjustRightInd w:val="0"/>
        <w:spacing w:after="40"/>
        <w:ind w:left="720"/>
        <w:jc w:val="both"/>
        <w:rPr>
          <w:szCs w:val="24"/>
          <w:rtl/>
        </w:rPr>
      </w:pPr>
      <w:r w:rsidRPr="00AC034F">
        <w:rPr>
          <w:rFonts w:hint="cs"/>
          <w:szCs w:val="24"/>
          <w:rtl/>
        </w:rPr>
        <w:t xml:space="preserve">א. הנהלת החברה מתחייבת להעסיק בכל העבודות הקשורות בביצוע הקשרים העסקיים   </w:t>
      </w:r>
    </w:p>
    <w:p w:rsidR="00FE7EB2" w:rsidRPr="00AC034F" w:rsidRDefault="00FE7EB2" w:rsidP="00FE7EB2">
      <w:pPr>
        <w:keepNext/>
        <w:overflowPunct w:val="0"/>
        <w:autoSpaceDE w:val="0"/>
        <w:autoSpaceDN w:val="0"/>
        <w:adjustRightInd w:val="0"/>
        <w:spacing w:after="40"/>
        <w:ind w:left="720"/>
        <w:jc w:val="both"/>
        <w:rPr>
          <w:szCs w:val="24"/>
          <w:rtl/>
        </w:rPr>
      </w:pPr>
      <w:r w:rsidRPr="00AC034F">
        <w:rPr>
          <w:rFonts w:hint="cs"/>
          <w:szCs w:val="24"/>
          <w:rtl/>
        </w:rPr>
        <w:t xml:space="preserve">     המסווגים עם משרד התשתיות הלאומיות או בקשר עימם, אך ורק עובדים שקיבלו    </w:t>
      </w:r>
    </w:p>
    <w:p w:rsidR="00FE7EB2" w:rsidRPr="00AC034F" w:rsidRDefault="00FE7EB2" w:rsidP="00FE7EB2">
      <w:pPr>
        <w:keepNext/>
        <w:overflowPunct w:val="0"/>
        <w:autoSpaceDE w:val="0"/>
        <w:autoSpaceDN w:val="0"/>
        <w:adjustRightInd w:val="0"/>
        <w:spacing w:after="40"/>
        <w:ind w:left="720"/>
        <w:jc w:val="both"/>
        <w:rPr>
          <w:szCs w:val="24"/>
          <w:rtl/>
        </w:rPr>
      </w:pPr>
      <w:r w:rsidRPr="00AC034F">
        <w:rPr>
          <w:rFonts w:hint="cs"/>
          <w:szCs w:val="24"/>
          <w:rtl/>
        </w:rPr>
        <w:t xml:space="preserve">     הכשר ביטחוני מוקדם מאת מנב"ט משרד התשתיות הלאומיות, בהתאם לרמת סיווג    </w:t>
      </w:r>
    </w:p>
    <w:p w:rsidR="00FE7EB2" w:rsidRPr="00AC034F" w:rsidRDefault="00FE7EB2" w:rsidP="00FE7EB2">
      <w:pPr>
        <w:keepNext/>
        <w:overflowPunct w:val="0"/>
        <w:autoSpaceDE w:val="0"/>
        <w:autoSpaceDN w:val="0"/>
        <w:adjustRightInd w:val="0"/>
        <w:spacing w:after="40"/>
        <w:ind w:left="720"/>
        <w:jc w:val="both"/>
        <w:rPr>
          <w:szCs w:val="24"/>
        </w:rPr>
      </w:pPr>
      <w:r w:rsidRPr="00AC034F">
        <w:rPr>
          <w:rFonts w:hint="cs"/>
          <w:szCs w:val="24"/>
          <w:rtl/>
        </w:rPr>
        <w:t xml:space="preserve">     המידע של הקשרים עם משרד התשתיות הלאומיות.</w:t>
      </w:r>
    </w:p>
    <w:p w:rsidR="00FE7EB2" w:rsidRPr="00AC034F" w:rsidRDefault="00FE7EB2" w:rsidP="00FE7EB2">
      <w:pPr>
        <w:keepNext/>
        <w:overflowPunct w:val="0"/>
        <w:autoSpaceDE w:val="0"/>
        <w:autoSpaceDN w:val="0"/>
        <w:adjustRightInd w:val="0"/>
        <w:spacing w:after="40"/>
        <w:ind w:left="360"/>
        <w:jc w:val="both"/>
        <w:rPr>
          <w:szCs w:val="24"/>
          <w:rtl/>
        </w:rPr>
      </w:pPr>
    </w:p>
    <w:p w:rsidR="00FE7EB2" w:rsidRPr="00AC034F" w:rsidRDefault="00FE7EB2" w:rsidP="00FE7EB2">
      <w:pPr>
        <w:keepNext/>
        <w:numPr>
          <w:ilvl w:val="1"/>
          <w:numId w:val="20"/>
        </w:numPr>
        <w:overflowPunct w:val="0"/>
        <w:autoSpaceDE w:val="0"/>
        <w:autoSpaceDN w:val="0"/>
        <w:adjustRightInd w:val="0"/>
        <w:spacing w:after="40"/>
        <w:jc w:val="both"/>
        <w:rPr>
          <w:szCs w:val="24"/>
        </w:rPr>
      </w:pPr>
      <w:r w:rsidRPr="00AC034F">
        <w:rPr>
          <w:rFonts w:hint="cs"/>
          <w:szCs w:val="24"/>
          <w:rtl/>
        </w:rPr>
        <w:t>אני מתחייב להחתים את העובדים על הצהרת סודיות מתאימה בהתאם להוראות מנב"ט משרד התשתיות הלאומיות.</w:t>
      </w:r>
    </w:p>
    <w:p w:rsidR="00FE7EB2" w:rsidRPr="00AC034F" w:rsidRDefault="00FE7EB2" w:rsidP="00FE7EB2">
      <w:pPr>
        <w:keepNext/>
        <w:overflowPunct w:val="0"/>
        <w:autoSpaceDE w:val="0"/>
        <w:autoSpaceDN w:val="0"/>
        <w:adjustRightInd w:val="0"/>
        <w:spacing w:after="40"/>
        <w:ind w:left="720"/>
        <w:jc w:val="both"/>
        <w:rPr>
          <w:szCs w:val="24"/>
          <w:rtl/>
        </w:rPr>
      </w:pPr>
    </w:p>
    <w:p w:rsidR="00FE7EB2" w:rsidRPr="00AC034F" w:rsidRDefault="00FE7EB2" w:rsidP="00FE7EB2">
      <w:pPr>
        <w:keepNext/>
        <w:numPr>
          <w:ilvl w:val="1"/>
          <w:numId w:val="20"/>
        </w:numPr>
        <w:overflowPunct w:val="0"/>
        <w:autoSpaceDE w:val="0"/>
        <w:autoSpaceDN w:val="0"/>
        <w:adjustRightInd w:val="0"/>
        <w:spacing w:after="40"/>
        <w:jc w:val="both"/>
        <w:rPr>
          <w:szCs w:val="24"/>
        </w:rPr>
      </w:pPr>
      <w:r w:rsidRPr="00AC034F">
        <w:rPr>
          <w:rFonts w:hint="cs"/>
          <w:szCs w:val="24"/>
          <w:rtl/>
        </w:rPr>
        <w:t>הנהלת החברה מתחייבת להמציא למנב"ט משרד התשתיות הלאומיות רשימה שמית של העובדים אשר יועסקו על ידה לצורכי הקשרים העסקיים עם משרד התשתיות הלאומיות, וכן לעדכן את הרשימה הנ"ל בכל עת שיחולו בה שינויים, הכול מייד עם דרישת מנב"ט משרד התשתיות הלאומיות לגבי עובדים מצטרפים ודיווח על עובדים ברמת "שמור" ומעלה הפורשים מהחברה מיד עם פרישתם, כן הדבר לגבי קבלני משנה/יועצים חיצוניים.</w:t>
      </w:r>
    </w:p>
    <w:p w:rsidR="00FE7EB2" w:rsidRPr="00AC034F" w:rsidRDefault="00FE7EB2" w:rsidP="00FE7EB2">
      <w:pPr>
        <w:keepNext/>
        <w:overflowPunct w:val="0"/>
        <w:autoSpaceDE w:val="0"/>
        <w:autoSpaceDN w:val="0"/>
        <w:adjustRightInd w:val="0"/>
        <w:spacing w:after="40"/>
        <w:jc w:val="both"/>
        <w:rPr>
          <w:szCs w:val="24"/>
          <w:rtl/>
        </w:rPr>
      </w:pPr>
    </w:p>
    <w:p w:rsidR="00FE7EB2" w:rsidRPr="00AC034F" w:rsidRDefault="00FE7EB2" w:rsidP="00FE7EB2">
      <w:pPr>
        <w:keepNext/>
        <w:numPr>
          <w:ilvl w:val="1"/>
          <w:numId w:val="20"/>
        </w:numPr>
        <w:overflowPunct w:val="0"/>
        <w:autoSpaceDE w:val="0"/>
        <w:autoSpaceDN w:val="0"/>
        <w:adjustRightInd w:val="0"/>
        <w:spacing w:after="40"/>
        <w:jc w:val="both"/>
        <w:rPr>
          <w:szCs w:val="24"/>
        </w:rPr>
      </w:pPr>
      <w:r w:rsidRPr="00AC034F">
        <w:rPr>
          <w:rFonts w:hint="cs"/>
          <w:szCs w:val="24"/>
          <w:rtl/>
        </w:rPr>
        <w:t>עובדים שלא אושרו ע"י מנב"ט משרד התשתיות הלאומיות, לא יועסקו בכל הנוגע לנושאים העסקיים עם משרד התשתיות הלאומיות, הן בנושאים מסווגים והן בנושאים בלתי מסווגים.</w:t>
      </w:r>
    </w:p>
    <w:p w:rsidR="00FE7EB2" w:rsidRPr="00AC034F" w:rsidRDefault="00FE7EB2" w:rsidP="00FE7EB2">
      <w:pPr>
        <w:keepNext/>
        <w:overflowPunct w:val="0"/>
        <w:autoSpaceDE w:val="0"/>
        <w:autoSpaceDN w:val="0"/>
        <w:adjustRightInd w:val="0"/>
        <w:spacing w:after="40"/>
        <w:ind w:left="1080"/>
        <w:jc w:val="both"/>
        <w:rPr>
          <w:szCs w:val="24"/>
          <w:rtl/>
        </w:rPr>
      </w:pPr>
    </w:p>
    <w:p w:rsidR="00FE7EB2" w:rsidRPr="00AC034F" w:rsidRDefault="00FE7EB2" w:rsidP="00FE7EB2">
      <w:pPr>
        <w:keepNext/>
        <w:numPr>
          <w:ilvl w:val="0"/>
          <w:numId w:val="20"/>
        </w:numPr>
        <w:tabs>
          <w:tab w:val="clear" w:pos="360"/>
          <w:tab w:val="num" w:pos="720"/>
        </w:tabs>
        <w:overflowPunct w:val="0"/>
        <w:autoSpaceDE w:val="0"/>
        <w:autoSpaceDN w:val="0"/>
        <w:adjustRightInd w:val="0"/>
        <w:spacing w:after="40"/>
        <w:ind w:left="720"/>
        <w:jc w:val="both"/>
        <w:rPr>
          <w:szCs w:val="24"/>
          <w:rtl/>
        </w:rPr>
      </w:pPr>
      <w:r w:rsidRPr="00AC034F">
        <w:rPr>
          <w:rFonts w:hint="cs"/>
          <w:szCs w:val="24"/>
          <w:u w:val="single"/>
          <w:rtl/>
        </w:rPr>
        <w:t>הסתייעות בקבלני משנה/יועצים חיצוניים</w:t>
      </w:r>
      <w:r w:rsidRPr="00AC034F">
        <w:rPr>
          <w:rFonts w:hint="cs"/>
          <w:szCs w:val="24"/>
          <w:rtl/>
        </w:rPr>
        <w:t>:</w:t>
      </w:r>
    </w:p>
    <w:p w:rsidR="00FE7EB2" w:rsidRPr="00AC034F" w:rsidRDefault="00FE7EB2" w:rsidP="00FE7EB2">
      <w:pPr>
        <w:keepNext/>
        <w:numPr>
          <w:ilvl w:val="0"/>
          <w:numId w:val="21"/>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הסתייעות בקבלני משנה/יועצים חיצוניים במסגרת ביצוע עבודה מסווגת, מחייבת בדיקתם הביטחונית של עובדי גופים אלו ככל עובדי החברה, בתנאי שכל פעילותם מתנהלת במתחם החברה בלבד, ולא נלקחו ממתחם זה מידע/ציוד/חומרים וכד'.</w:t>
      </w:r>
    </w:p>
    <w:p w:rsidR="00FE7EB2" w:rsidRPr="00AC034F" w:rsidRDefault="00FE7EB2" w:rsidP="00FE7EB2">
      <w:pPr>
        <w:keepNext/>
        <w:overflowPunct w:val="0"/>
        <w:autoSpaceDE w:val="0"/>
        <w:autoSpaceDN w:val="0"/>
        <w:adjustRightInd w:val="0"/>
        <w:spacing w:after="40"/>
        <w:ind w:left="720"/>
        <w:jc w:val="both"/>
        <w:rPr>
          <w:szCs w:val="24"/>
          <w:rtl/>
        </w:rPr>
      </w:pPr>
    </w:p>
    <w:p w:rsidR="00FE7EB2" w:rsidRPr="00AC034F" w:rsidRDefault="00FE7EB2" w:rsidP="00FE7EB2">
      <w:pPr>
        <w:keepNext/>
        <w:numPr>
          <w:ilvl w:val="0"/>
          <w:numId w:val="21"/>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הוצאת חומר מסווג לקבלן משנה/יועץ חיצוני מחייבת קבלת אישור מראש ובכתב של מנב"ט משרד התשתיות הלאומיות.</w:t>
      </w:r>
    </w:p>
    <w:p w:rsidR="00FE7EB2" w:rsidRPr="00AC034F" w:rsidRDefault="00FE7EB2" w:rsidP="00FE7EB2">
      <w:pPr>
        <w:keepNext/>
        <w:overflowPunct w:val="0"/>
        <w:autoSpaceDE w:val="0"/>
        <w:autoSpaceDN w:val="0"/>
        <w:adjustRightInd w:val="0"/>
        <w:spacing w:after="40"/>
        <w:ind w:left="720"/>
        <w:jc w:val="both"/>
        <w:rPr>
          <w:szCs w:val="24"/>
        </w:rPr>
      </w:pPr>
    </w:p>
    <w:p w:rsidR="00FE7EB2" w:rsidRPr="00AC034F" w:rsidRDefault="00FE7EB2" w:rsidP="00FE7EB2">
      <w:pPr>
        <w:keepNext/>
        <w:numPr>
          <w:ilvl w:val="0"/>
          <w:numId w:val="21"/>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הסתייעות בקבלן משנה זר/יועץ חיצוני זר מחייבת קבלת אישור פרטני מראש ובכתב ממזמין העבודה במשרד התשתיות הלאומיות.</w:t>
      </w:r>
    </w:p>
    <w:p w:rsidR="00FE7EB2" w:rsidRPr="00AC034F" w:rsidRDefault="00FE7EB2" w:rsidP="00FE7EB2">
      <w:pPr>
        <w:keepNext/>
        <w:overflowPunct w:val="0"/>
        <w:autoSpaceDE w:val="0"/>
        <w:autoSpaceDN w:val="0"/>
        <w:adjustRightInd w:val="0"/>
        <w:spacing w:after="40"/>
        <w:ind w:left="720"/>
        <w:jc w:val="both"/>
        <w:rPr>
          <w:szCs w:val="24"/>
          <w:rtl/>
        </w:rPr>
      </w:pPr>
    </w:p>
    <w:p w:rsidR="00FE7EB2" w:rsidRPr="00AC034F" w:rsidRDefault="00FE7EB2" w:rsidP="00FE7EB2">
      <w:pPr>
        <w:keepNext/>
        <w:numPr>
          <w:ilvl w:val="0"/>
          <w:numId w:val="20"/>
        </w:numPr>
        <w:tabs>
          <w:tab w:val="clear" w:pos="360"/>
          <w:tab w:val="num" w:pos="720"/>
        </w:tabs>
        <w:overflowPunct w:val="0"/>
        <w:autoSpaceDE w:val="0"/>
        <w:autoSpaceDN w:val="0"/>
        <w:adjustRightInd w:val="0"/>
        <w:spacing w:after="40"/>
        <w:ind w:left="720"/>
        <w:jc w:val="both"/>
        <w:rPr>
          <w:szCs w:val="24"/>
        </w:rPr>
      </w:pPr>
      <w:r w:rsidRPr="00AC034F">
        <w:rPr>
          <w:rFonts w:hint="cs"/>
          <w:szCs w:val="24"/>
          <w:u w:val="single"/>
          <w:rtl/>
        </w:rPr>
        <w:t>שמירה על רשומות וחומרים</w:t>
      </w:r>
      <w:r w:rsidRPr="00AC034F">
        <w:rPr>
          <w:rFonts w:hint="cs"/>
          <w:szCs w:val="24"/>
          <w:rtl/>
        </w:rPr>
        <w:t xml:space="preserve">: </w:t>
      </w:r>
    </w:p>
    <w:p w:rsidR="00FE7EB2" w:rsidRPr="00AC034F" w:rsidRDefault="00FE7EB2" w:rsidP="00FE7EB2">
      <w:pPr>
        <w:keepNext/>
        <w:numPr>
          <w:ilvl w:val="0"/>
          <w:numId w:val="22"/>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הנהלת החברה מתחייבת שלא להרשות או שלא לגרום לאחר, לבצע ברשומות ובחומרים מסווגים העתקים, צילומים, העתקת תוכניות מחשב, שכפולים, תדפיסים, או כל צורה שהיא, אלא אם התקבלה הרשאה לכך בכתב ממנב"ט משרד התשתיות הלאומיות.  כמו כן אין להוציא ציוד אוגר מידע של מחשב מכל סוג שהוא לטיפול/תיקון מחוץ למתחם החברה ללא אישור מנב"ט משרד התשתיות הלאומיות.</w:t>
      </w:r>
    </w:p>
    <w:p w:rsidR="00FE7EB2" w:rsidRPr="00AC034F" w:rsidRDefault="00FE7EB2" w:rsidP="00FE7EB2">
      <w:pPr>
        <w:keepNext/>
        <w:overflowPunct w:val="0"/>
        <w:autoSpaceDE w:val="0"/>
        <w:autoSpaceDN w:val="0"/>
        <w:adjustRightInd w:val="0"/>
        <w:spacing w:after="40"/>
        <w:ind w:left="720"/>
        <w:jc w:val="both"/>
        <w:rPr>
          <w:szCs w:val="24"/>
          <w:rtl/>
        </w:rPr>
      </w:pPr>
    </w:p>
    <w:p w:rsidR="00FE7EB2" w:rsidRPr="00AC034F" w:rsidRDefault="00FE7EB2" w:rsidP="00FE7EB2">
      <w:pPr>
        <w:keepNext/>
        <w:numPr>
          <w:ilvl w:val="0"/>
          <w:numId w:val="22"/>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הנהלת החברה מתחייבת לנהל רישום ומעקב אחר הרשומות המסווגות כולל כל ההעתקים והצילומים, וכן רישום של מדיה/מצע אוגר מידע ממוחשב.</w:t>
      </w:r>
    </w:p>
    <w:p w:rsidR="00FE7EB2" w:rsidRPr="00AC034F" w:rsidRDefault="00FE7EB2" w:rsidP="00FE7EB2">
      <w:pPr>
        <w:keepNext/>
        <w:overflowPunct w:val="0"/>
        <w:autoSpaceDE w:val="0"/>
        <w:autoSpaceDN w:val="0"/>
        <w:adjustRightInd w:val="0"/>
        <w:spacing w:after="40"/>
        <w:ind w:left="720"/>
        <w:jc w:val="both"/>
        <w:rPr>
          <w:szCs w:val="24"/>
          <w:rtl/>
        </w:rPr>
      </w:pPr>
    </w:p>
    <w:p w:rsidR="00FE7EB2" w:rsidRPr="00AC034F" w:rsidRDefault="00FE7EB2" w:rsidP="00FE7EB2">
      <w:pPr>
        <w:keepNext/>
        <w:numPr>
          <w:ilvl w:val="0"/>
          <w:numId w:val="22"/>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בתום חוזה ההתקשרות, מתחייבת החברה להחזיר למשרד התשתיות הלאומיות את כל הרשומות המסווגות והבלתי מסווגות הקיימות ברשות החברה כולל צילומים, שרטוטים, ומדיה  ממוחשבת המכילה מידע שהועבר לחברה ע"י משרד התשתיות הלאומיות, או שנוצר במהלך חוזה ההתקשרות.</w:t>
      </w:r>
    </w:p>
    <w:p w:rsidR="00FE7EB2" w:rsidRPr="00AC034F" w:rsidRDefault="00FE7EB2" w:rsidP="00FE7EB2">
      <w:pPr>
        <w:keepNext/>
        <w:overflowPunct w:val="0"/>
        <w:autoSpaceDE w:val="0"/>
        <w:autoSpaceDN w:val="0"/>
        <w:adjustRightInd w:val="0"/>
        <w:spacing w:after="40"/>
        <w:ind w:left="720"/>
        <w:jc w:val="both"/>
        <w:rPr>
          <w:szCs w:val="24"/>
        </w:rPr>
      </w:pPr>
    </w:p>
    <w:p w:rsidR="00FE7EB2" w:rsidRPr="00AC034F" w:rsidRDefault="00FE7EB2" w:rsidP="00FE7EB2">
      <w:pPr>
        <w:keepNext/>
        <w:numPr>
          <w:ilvl w:val="0"/>
          <w:numId w:val="22"/>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מנב"ט משרד התשתיות הלאומיות רשאי לאשר החזרת דיסקים קשיחים לחברה, אם סיווג המידע שהועלה עליהם אינו עולה על סיווג  "שמור", ובתנאי שמנב"ט משרד התשתיות הלאומיות ינחה ויפקח על פעולות מחיקת הנתונים מהדיסקים הקשיחים.</w:t>
      </w:r>
    </w:p>
    <w:p w:rsidR="00FE7EB2" w:rsidRPr="00AC034F" w:rsidRDefault="00FE7EB2" w:rsidP="00FE7EB2">
      <w:pPr>
        <w:keepNext/>
        <w:overflowPunct w:val="0"/>
        <w:autoSpaceDE w:val="0"/>
        <w:autoSpaceDN w:val="0"/>
        <w:adjustRightInd w:val="0"/>
        <w:spacing w:after="40"/>
        <w:ind w:left="360"/>
        <w:jc w:val="both"/>
        <w:rPr>
          <w:szCs w:val="24"/>
          <w:rtl/>
        </w:rPr>
      </w:pPr>
    </w:p>
    <w:p w:rsidR="00FE7EB2" w:rsidRPr="00AC034F" w:rsidRDefault="00FE7EB2" w:rsidP="00FE7EB2">
      <w:pPr>
        <w:keepNext/>
        <w:numPr>
          <w:ilvl w:val="0"/>
          <w:numId w:val="22"/>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בכל מקרה של פריצה או ניסיון פריצה למתחם החברה, אדווח על כך מיידית למנב"ט משרד התשתיות הלאומיות,  בין אם נעלם נתון, ציוד, מידע וכד' הקשור למשרד התשתיות הלאומיות ובין אם לא.</w:t>
      </w:r>
    </w:p>
    <w:p w:rsidR="00FE7EB2" w:rsidRPr="00AC034F" w:rsidRDefault="00FE7EB2" w:rsidP="00FE7EB2">
      <w:pPr>
        <w:keepNext/>
        <w:overflowPunct w:val="0"/>
        <w:autoSpaceDE w:val="0"/>
        <w:autoSpaceDN w:val="0"/>
        <w:adjustRightInd w:val="0"/>
        <w:spacing w:after="40"/>
        <w:ind w:left="720"/>
        <w:jc w:val="both"/>
        <w:rPr>
          <w:szCs w:val="24"/>
        </w:rPr>
      </w:pPr>
    </w:p>
    <w:p w:rsidR="00FE7EB2" w:rsidRPr="00AC034F" w:rsidRDefault="00FE7EB2" w:rsidP="00FE7EB2">
      <w:pPr>
        <w:keepNext/>
        <w:numPr>
          <w:ilvl w:val="0"/>
          <w:numId w:val="22"/>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בכל מקרה של אובדן או גנבה של מסמך, ציוד, מצע אוגר מידע ממוחשב, חומרה או כל חומר אחר הנוגע למשרד התשתיות הלאומיות, או במקרה של מחיקת מידע מאמצעי זיכרון מגנטי, אופטי או אחר, אני מתחייב להודיע על כך מיידית למנב"ט משרד התשתיות הלאומיות.</w:t>
      </w:r>
    </w:p>
    <w:p w:rsidR="00FE7EB2" w:rsidRPr="00AC034F" w:rsidRDefault="00FE7EB2" w:rsidP="00FE7EB2">
      <w:pPr>
        <w:keepNext/>
        <w:overflowPunct w:val="0"/>
        <w:autoSpaceDE w:val="0"/>
        <w:autoSpaceDN w:val="0"/>
        <w:adjustRightInd w:val="0"/>
        <w:spacing w:after="40"/>
        <w:ind w:left="360"/>
        <w:jc w:val="both"/>
        <w:rPr>
          <w:szCs w:val="24"/>
          <w:rtl/>
        </w:rPr>
      </w:pPr>
    </w:p>
    <w:p w:rsidR="00FE7EB2" w:rsidRPr="00AC034F" w:rsidRDefault="00FE7EB2" w:rsidP="00FE7EB2">
      <w:pPr>
        <w:keepNext/>
        <w:numPr>
          <w:ilvl w:val="0"/>
          <w:numId w:val="20"/>
        </w:numPr>
        <w:tabs>
          <w:tab w:val="clear" w:pos="360"/>
          <w:tab w:val="num" w:pos="720"/>
        </w:tabs>
        <w:overflowPunct w:val="0"/>
        <w:autoSpaceDE w:val="0"/>
        <w:autoSpaceDN w:val="0"/>
        <w:adjustRightInd w:val="0"/>
        <w:spacing w:after="40"/>
        <w:ind w:left="720"/>
        <w:jc w:val="both"/>
        <w:rPr>
          <w:szCs w:val="24"/>
          <w:rtl/>
        </w:rPr>
      </w:pPr>
      <w:r w:rsidRPr="00AC034F">
        <w:rPr>
          <w:rFonts w:hint="cs"/>
          <w:szCs w:val="24"/>
          <w:u w:val="single"/>
          <w:rtl/>
        </w:rPr>
        <w:t>פיקוח</w:t>
      </w:r>
      <w:r w:rsidRPr="00AC034F">
        <w:rPr>
          <w:rFonts w:hint="cs"/>
          <w:szCs w:val="24"/>
          <w:rtl/>
        </w:rPr>
        <w:t xml:space="preserve">: </w:t>
      </w:r>
    </w:p>
    <w:p w:rsidR="00FE7EB2" w:rsidRPr="00AC034F" w:rsidRDefault="00FE7EB2" w:rsidP="00FE7EB2">
      <w:pPr>
        <w:keepNext/>
        <w:numPr>
          <w:ilvl w:val="0"/>
          <w:numId w:val="23"/>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נציג מנב"ט משרד התשתיות הלאומיות, יהיה רשאי לבקר בכל עת ובכל מקום בו מתבצעות העבודות הנוגעות לקשרינו העסקיים עם משרד התשתיות הלאומיות, כדי לבדוק את אמצעי האבטחה המופעלים במתחם החברה.  הנהלת החברה מתחייבת לסייע למנב"ט משרד התשתיות הלאומיות בביצוע הפיקוח האמור.</w:t>
      </w:r>
    </w:p>
    <w:p w:rsidR="00FE7EB2" w:rsidRPr="00AC034F" w:rsidRDefault="00FE7EB2" w:rsidP="00FE7EB2">
      <w:pPr>
        <w:keepNext/>
        <w:overflowPunct w:val="0"/>
        <w:autoSpaceDE w:val="0"/>
        <w:autoSpaceDN w:val="0"/>
        <w:adjustRightInd w:val="0"/>
        <w:spacing w:after="40"/>
        <w:ind w:left="720"/>
        <w:jc w:val="both"/>
        <w:rPr>
          <w:szCs w:val="24"/>
          <w:rtl/>
        </w:rPr>
      </w:pPr>
    </w:p>
    <w:p w:rsidR="00FE7EB2" w:rsidRPr="00AC034F" w:rsidRDefault="00FE7EB2" w:rsidP="00FE7EB2">
      <w:pPr>
        <w:keepNext/>
        <w:numPr>
          <w:ilvl w:val="0"/>
          <w:numId w:val="23"/>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אני מצהיר כי ידוע לי שמנב"ט משרד התשתיות הלאומיות רשאי להורות לנו על ביצוע פעולה/דבר שימצא לנכון בנושא הביטחוני, ומשיעיר לנו על כך, הנהלת החברה מתחייבת לפעול מיד לפי הוראותיו והכול במסגרת כתב התחייבות זה.</w:t>
      </w:r>
    </w:p>
    <w:p w:rsidR="00FE7EB2" w:rsidRPr="00AC034F" w:rsidRDefault="00FE7EB2" w:rsidP="00FE7EB2">
      <w:pPr>
        <w:keepNext/>
        <w:overflowPunct w:val="0"/>
        <w:autoSpaceDE w:val="0"/>
        <w:autoSpaceDN w:val="0"/>
        <w:adjustRightInd w:val="0"/>
        <w:spacing w:after="40"/>
        <w:ind w:left="360"/>
        <w:jc w:val="both"/>
        <w:rPr>
          <w:szCs w:val="24"/>
          <w:rtl/>
        </w:rPr>
      </w:pPr>
    </w:p>
    <w:p w:rsidR="00FE7EB2" w:rsidRPr="00AC034F" w:rsidRDefault="00FE7EB2" w:rsidP="00FE7EB2">
      <w:pPr>
        <w:keepNext/>
        <w:numPr>
          <w:ilvl w:val="0"/>
          <w:numId w:val="23"/>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מנב"ט משרד התשתיות הלאומיות רשאי לדרוש את הפסקת עבודתו לאלתר של כל אחד מעובדינו, המועסק בקשר לביצוע העבודה עם משרד התשתיות הלאומיות לפי שיקול דעתו המוחלט.  אנו מתחייבים להפסיק עבודתו עבור משרד התשתיות הלאומיות של כל אדם מיד עם קבלת הדרישה מאת מנב"ט משרד התשתיות הלאומיות, ללא ערעור.</w:t>
      </w:r>
    </w:p>
    <w:p w:rsidR="00FE7EB2" w:rsidRPr="00AC034F" w:rsidRDefault="00FE7EB2" w:rsidP="00FE7EB2">
      <w:pPr>
        <w:keepNext/>
        <w:overflowPunct w:val="0"/>
        <w:autoSpaceDE w:val="0"/>
        <w:autoSpaceDN w:val="0"/>
        <w:adjustRightInd w:val="0"/>
        <w:spacing w:after="40"/>
        <w:ind w:left="720"/>
        <w:jc w:val="both"/>
        <w:rPr>
          <w:szCs w:val="24"/>
        </w:rPr>
      </w:pPr>
    </w:p>
    <w:p w:rsidR="00FE7EB2" w:rsidRPr="00AC034F" w:rsidRDefault="00FE7EB2" w:rsidP="00FE7EB2">
      <w:pPr>
        <w:keepNext/>
        <w:numPr>
          <w:ilvl w:val="0"/>
          <w:numId w:val="23"/>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פיקוח כאמור, בין שיעשה ע"י מנב"ט משרד התשתיות הלאומיות ובין שלא יעשה, לא ישחרר את הנהלת החברה מהתחייבויותיה ע"פ כתב התחייבות זה כלפי משרד התשתיות הלאומיות.</w:t>
      </w:r>
    </w:p>
    <w:p w:rsidR="00FE7EB2" w:rsidRPr="00AC034F" w:rsidRDefault="00FE7EB2" w:rsidP="00FE7EB2">
      <w:pPr>
        <w:keepNext/>
        <w:overflowPunct w:val="0"/>
        <w:autoSpaceDE w:val="0"/>
        <w:autoSpaceDN w:val="0"/>
        <w:adjustRightInd w:val="0"/>
        <w:spacing w:after="40"/>
        <w:ind w:left="360"/>
        <w:jc w:val="both"/>
        <w:rPr>
          <w:szCs w:val="24"/>
          <w:rtl/>
        </w:rPr>
      </w:pPr>
    </w:p>
    <w:p w:rsidR="00FE7EB2" w:rsidRPr="00AC034F" w:rsidRDefault="00FE7EB2" w:rsidP="00FE7EB2">
      <w:pPr>
        <w:keepNext/>
        <w:numPr>
          <w:ilvl w:val="0"/>
          <w:numId w:val="20"/>
        </w:numPr>
        <w:tabs>
          <w:tab w:val="clear" w:pos="360"/>
          <w:tab w:val="num" w:pos="720"/>
        </w:tabs>
        <w:overflowPunct w:val="0"/>
        <w:autoSpaceDE w:val="0"/>
        <w:autoSpaceDN w:val="0"/>
        <w:adjustRightInd w:val="0"/>
        <w:spacing w:after="40"/>
        <w:ind w:left="720"/>
        <w:jc w:val="both"/>
        <w:rPr>
          <w:szCs w:val="24"/>
          <w:rtl/>
        </w:rPr>
      </w:pPr>
      <w:r w:rsidRPr="00AC034F">
        <w:rPr>
          <w:rFonts w:hint="cs"/>
          <w:szCs w:val="24"/>
          <w:u w:val="single"/>
          <w:rtl/>
        </w:rPr>
        <w:t>עיבוד מידע מסווג ע"ג מחשב</w:t>
      </w:r>
      <w:r w:rsidRPr="00AC034F">
        <w:rPr>
          <w:rFonts w:hint="cs"/>
          <w:szCs w:val="24"/>
          <w:rtl/>
        </w:rPr>
        <w:t>:</w:t>
      </w:r>
    </w:p>
    <w:p w:rsidR="00FE7EB2" w:rsidRPr="00AC034F" w:rsidRDefault="00FE7EB2" w:rsidP="00FE7EB2">
      <w:pPr>
        <w:keepNext/>
        <w:numPr>
          <w:ilvl w:val="0"/>
          <w:numId w:val="24"/>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עיבוד מידע מסווג ע"ג מחשב מכל סוג שהוא, כולל עיבוד תמלילים, עיבוד תמונה ממוחשבת, גרפיקה, שרטוטים, וכד',  יבוצע ע"פ הנחיות מנב"ט משרד התשתיות הלאומיות כפי שמופיעות בהסכם בטחון זה.</w:t>
      </w:r>
    </w:p>
    <w:p w:rsidR="00FE7EB2" w:rsidRPr="00AC034F" w:rsidRDefault="00FE7EB2" w:rsidP="00FE7EB2">
      <w:pPr>
        <w:keepNext/>
        <w:overflowPunct w:val="0"/>
        <w:autoSpaceDE w:val="0"/>
        <w:autoSpaceDN w:val="0"/>
        <w:adjustRightInd w:val="0"/>
        <w:spacing w:after="40"/>
        <w:ind w:left="720"/>
        <w:jc w:val="both"/>
        <w:rPr>
          <w:szCs w:val="24"/>
          <w:rtl/>
        </w:rPr>
      </w:pPr>
    </w:p>
    <w:p w:rsidR="00FE7EB2" w:rsidRPr="00AC034F" w:rsidRDefault="00FE7EB2" w:rsidP="00FE7EB2">
      <w:pPr>
        <w:keepNext/>
        <w:numPr>
          <w:ilvl w:val="0"/>
          <w:numId w:val="24"/>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במידה ונקבע בהסכם הביטחון כי לא יעובד מידע מסווג על גבי מחשב, הריני מתחייב לוודא כי הנחיה זו תיושם ע"י כל עובדי החברה וקבלני המשנה/יועצים.</w:t>
      </w:r>
    </w:p>
    <w:p w:rsidR="00FE7EB2" w:rsidRPr="00AC034F" w:rsidRDefault="00FE7EB2" w:rsidP="00FE7EB2">
      <w:pPr>
        <w:keepNext/>
        <w:overflowPunct w:val="0"/>
        <w:autoSpaceDE w:val="0"/>
        <w:autoSpaceDN w:val="0"/>
        <w:adjustRightInd w:val="0"/>
        <w:spacing w:after="40"/>
        <w:ind w:left="720"/>
        <w:jc w:val="both"/>
        <w:rPr>
          <w:szCs w:val="24"/>
          <w:rtl/>
        </w:rPr>
      </w:pPr>
    </w:p>
    <w:p w:rsidR="00FE7EB2" w:rsidRPr="00AC034F" w:rsidRDefault="00FE7EB2" w:rsidP="00FE7EB2">
      <w:pPr>
        <w:keepNext/>
        <w:numPr>
          <w:ilvl w:val="0"/>
          <w:numId w:val="20"/>
        </w:numPr>
        <w:tabs>
          <w:tab w:val="clear" w:pos="360"/>
          <w:tab w:val="num" w:pos="720"/>
        </w:tabs>
        <w:overflowPunct w:val="0"/>
        <w:autoSpaceDE w:val="0"/>
        <w:autoSpaceDN w:val="0"/>
        <w:adjustRightInd w:val="0"/>
        <w:spacing w:after="40"/>
        <w:ind w:left="720"/>
        <w:jc w:val="both"/>
        <w:rPr>
          <w:szCs w:val="24"/>
        </w:rPr>
      </w:pPr>
      <w:r w:rsidRPr="00AC034F">
        <w:rPr>
          <w:rFonts w:hint="cs"/>
          <w:szCs w:val="24"/>
          <w:u w:val="single"/>
          <w:rtl/>
        </w:rPr>
        <w:t>נאמן ביטחון</w:t>
      </w:r>
      <w:r w:rsidRPr="00AC034F">
        <w:rPr>
          <w:rFonts w:hint="cs"/>
          <w:szCs w:val="24"/>
          <w:rtl/>
        </w:rPr>
        <w:t>:</w:t>
      </w:r>
    </w:p>
    <w:p w:rsidR="00FE7EB2" w:rsidRPr="00AC034F" w:rsidRDefault="00FE7EB2" w:rsidP="00FE7EB2">
      <w:pPr>
        <w:keepNext/>
        <w:numPr>
          <w:ilvl w:val="0"/>
          <w:numId w:val="25"/>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לצורך מילוי התחייבות זו,  אנו מבקשים למנות נאמן ביטחון אשר יהיה אחראי בפני מנב"ט משרד התשתיות הלאומיות על כל ההיבטים הביטחוניים, ויפעל ליישום הוראות הביטחון בחברה.</w:t>
      </w:r>
    </w:p>
    <w:p w:rsidR="00FE7EB2" w:rsidRPr="00AC034F" w:rsidRDefault="00FE7EB2" w:rsidP="00FE7EB2">
      <w:pPr>
        <w:keepNext/>
        <w:overflowPunct w:val="0"/>
        <w:autoSpaceDE w:val="0"/>
        <w:autoSpaceDN w:val="0"/>
        <w:adjustRightInd w:val="0"/>
        <w:spacing w:after="40"/>
        <w:ind w:left="720"/>
        <w:jc w:val="both"/>
        <w:rPr>
          <w:szCs w:val="24"/>
          <w:rtl/>
        </w:rPr>
      </w:pPr>
    </w:p>
    <w:p w:rsidR="00FE7EB2" w:rsidRPr="00AC034F" w:rsidRDefault="00FE7EB2" w:rsidP="00FE7EB2">
      <w:pPr>
        <w:keepNext/>
        <w:numPr>
          <w:ilvl w:val="0"/>
          <w:numId w:val="25"/>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הנהלת החברה מתחייבת לדווח למנב"ט משרד התשתיות הלאומיות על עזיבת נאמן הביטחון את תפקידו מכל סיבה שהיא.</w:t>
      </w:r>
    </w:p>
    <w:p w:rsidR="00FE7EB2" w:rsidRPr="00AC034F" w:rsidRDefault="00FE7EB2" w:rsidP="00FE7EB2">
      <w:pPr>
        <w:keepNext/>
        <w:overflowPunct w:val="0"/>
        <w:autoSpaceDE w:val="0"/>
        <w:autoSpaceDN w:val="0"/>
        <w:adjustRightInd w:val="0"/>
        <w:spacing w:after="40"/>
        <w:ind w:left="720"/>
        <w:jc w:val="both"/>
        <w:rPr>
          <w:szCs w:val="24"/>
        </w:rPr>
      </w:pPr>
    </w:p>
    <w:p w:rsidR="00FE7EB2" w:rsidRPr="00AC034F" w:rsidRDefault="00FE7EB2" w:rsidP="00FE7EB2">
      <w:pPr>
        <w:keepNext/>
        <w:numPr>
          <w:ilvl w:val="0"/>
          <w:numId w:val="25"/>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 xml:space="preserve">הנהלת החברה מתחייבת כי ידוע לה שבמידה ותידרש ע"י מנב"ט משרד התשתיות הלאומיות למנות לחברה ממונה ביטחון "אשכול" מטעם משרד התשתיות הלאומיות, החברה תישא בעלויות העסקתו, בהתאם לאחוזי המשרה שידרשו. </w:t>
      </w:r>
    </w:p>
    <w:p w:rsidR="00FE7EB2" w:rsidRPr="00AC034F" w:rsidRDefault="00FE7EB2" w:rsidP="00FE7EB2">
      <w:pPr>
        <w:keepNext/>
        <w:overflowPunct w:val="0"/>
        <w:autoSpaceDE w:val="0"/>
        <w:autoSpaceDN w:val="0"/>
        <w:adjustRightInd w:val="0"/>
        <w:spacing w:after="40"/>
        <w:ind w:left="360"/>
        <w:jc w:val="both"/>
        <w:rPr>
          <w:szCs w:val="24"/>
          <w:rtl/>
        </w:rPr>
      </w:pPr>
    </w:p>
    <w:p w:rsidR="00FE7EB2" w:rsidRPr="00AC034F" w:rsidRDefault="00FE7EB2" w:rsidP="00FE7EB2">
      <w:pPr>
        <w:keepNext/>
        <w:numPr>
          <w:ilvl w:val="0"/>
          <w:numId w:val="20"/>
        </w:numPr>
        <w:tabs>
          <w:tab w:val="clear" w:pos="360"/>
          <w:tab w:val="num" w:pos="720"/>
        </w:tabs>
        <w:overflowPunct w:val="0"/>
        <w:autoSpaceDE w:val="0"/>
        <w:autoSpaceDN w:val="0"/>
        <w:adjustRightInd w:val="0"/>
        <w:spacing w:after="40"/>
        <w:ind w:left="720"/>
        <w:jc w:val="both"/>
        <w:rPr>
          <w:szCs w:val="24"/>
          <w:rtl/>
        </w:rPr>
      </w:pPr>
      <w:r w:rsidRPr="00AC034F">
        <w:rPr>
          <w:rFonts w:hint="cs"/>
          <w:szCs w:val="24"/>
          <w:u w:val="single"/>
          <w:rtl/>
        </w:rPr>
        <w:t>הפרת כתב התחייבות זה</w:t>
      </w:r>
      <w:r w:rsidRPr="00AC034F">
        <w:rPr>
          <w:rFonts w:hint="cs"/>
          <w:szCs w:val="24"/>
          <w:rtl/>
        </w:rPr>
        <w:t>:</w:t>
      </w:r>
    </w:p>
    <w:p w:rsidR="00FE7EB2" w:rsidRPr="00AC034F" w:rsidRDefault="00FE7EB2" w:rsidP="00FE7EB2">
      <w:pPr>
        <w:keepNext/>
        <w:numPr>
          <w:ilvl w:val="0"/>
          <w:numId w:val="26"/>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ידוע לנו ומוסכם עלינו כי הפרת הוראות הסכם זה תוכל להוות עילה לביטול ההסכם העיקרי שבין משרד התשתיות הלאומיות לחברת........................, ויחולו עליה כל הכללים של ביטול הסכם בגין הפרה כמפורט בתנאים הכלליים של ההסכם העיקרי.</w:t>
      </w:r>
    </w:p>
    <w:p w:rsidR="00FE7EB2" w:rsidRPr="00AC034F" w:rsidRDefault="00FE7EB2" w:rsidP="00FE7EB2">
      <w:pPr>
        <w:keepNext/>
        <w:overflowPunct w:val="0"/>
        <w:autoSpaceDE w:val="0"/>
        <w:autoSpaceDN w:val="0"/>
        <w:adjustRightInd w:val="0"/>
        <w:spacing w:after="40"/>
        <w:ind w:left="720"/>
        <w:jc w:val="both"/>
        <w:rPr>
          <w:szCs w:val="24"/>
          <w:rtl/>
        </w:rPr>
      </w:pPr>
    </w:p>
    <w:p w:rsidR="00FE7EB2" w:rsidRPr="00AC034F" w:rsidRDefault="00FE7EB2" w:rsidP="00FE7EB2">
      <w:pPr>
        <w:keepNext/>
        <w:numPr>
          <w:ilvl w:val="0"/>
          <w:numId w:val="26"/>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ידוע לי שבמקרה כנ"ל נהיה צפויים לתביעת נזיקין בגין הנזק שייגרם כתוצאה מביטולו של ההסכם.  סעיף זה בא להוסיף על הזכויות האחרות העומדות למשרד התשתיות הלאומיות ע"פ כתב התחייבות זה.</w:t>
      </w:r>
    </w:p>
    <w:p w:rsidR="00FE7EB2" w:rsidRPr="00AC034F" w:rsidRDefault="00FE7EB2" w:rsidP="00FE7EB2">
      <w:pPr>
        <w:keepNext/>
        <w:overflowPunct w:val="0"/>
        <w:autoSpaceDE w:val="0"/>
        <w:autoSpaceDN w:val="0"/>
        <w:adjustRightInd w:val="0"/>
        <w:spacing w:after="40"/>
        <w:ind w:left="360"/>
        <w:jc w:val="both"/>
        <w:rPr>
          <w:szCs w:val="24"/>
          <w:rtl/>
        </w:rPr>
      </w:pPr>
    </w:p>
    <w:p w:rsidR="00FE7EB2" w:rsidRPr="00AC034F" w:rsidRDefault="00FE7EB2" w:rsidP="00FE7EB2">
      <w:pPr>
        <w:keepNext/>
        <w:numPr>
          <w:ilvl w:val="0"/>
          <w:numId w:val="20"/>
        </w:numPr>
        <w:tabs>
          <w:tab w:val="clear" w:pos="360"/>
          <w:tab w:val="num" w:pos="720"/>
        </w:tabs>
        <w:overflowPunct w:val="0"/>
        <w:autoSpaceDE w:val="0"/>
        <w:autoSpaceDN w:val="0"/>
        <w:adjustRightInd w:val="0"/>
        <w:spacing w:after="40"/>
        <w:ind w:left="720"/>
        <w:jc w:val="both"/>
        <w:rPr>
          <w:szCs w:val="24"/>
        </w:rPr>
      </w:pPr>
      <w:r w:rsidRPr="00AC034F">
        <w:rPr>
          <w:rFonts w:hint="cs"/>
          <w:szCs w:val="24"/>
          <w:u w:val="single"/>
          <w:rtl/>
        </w:rPr>
        <w:t>אחריות החברה</w:t>
      </w:r>
      <w:r w:rsidRPr="00AC034F">
        <w:rPr>
          <w:rFonts w:hint="cs"/>
          <w:szCs w:val="24"/>
          <w:rtl/>
        </w:rPr>
        <w:t>:</w:t>
      </w:r>
    </w:p>
    <w:p w:rsidR="00FE7EB2" w:rsidRPr="00AC034F" w:rsidRDefault="00FE7EB2" w:rsidP="00FE7EB2">
      <w:pPr>
        <w:keepNext/>
        <w:overflowPunct w:val="0"/>
        <w:autoSpaceDE w:val="0"/>
        <w:autoSpaceDN w:val="0"/>
        <w:adjustRightInd w:val="0"/>
        <w:spacing w:after="40"/>
        <w:ind w:left="360"/>
        <w:jc w:val="both"/>
        <w:rPr>
          <w:szCs w:val="24"/>
          <w:rtl/>
        </w:rPr>
      </w:pPr>
      <w:r w:rsidRPr="00AC034F">
        <w:rPr>
          <w:rFonts w:hint="cs"/>
          <w:szCs w:val="24"/>
          <w:rtl/>
        </w:rPr>
        <w:t xml:space="preserve">      למען הסר ספק, מוצהר בזה כי אין באמור באף אחד מן הסעיפים בהסכם זה או בנספחיו,    </w:t>
      </w:r>
    </w:p>
    <w:p w:rsidR="00FE7EB2" w:rsidRPr="00AC034F" w:rsidRDefault="00FE7EB2" w:rsidP="00FE7EB2">
      <w:pPr>
        <w:keepNext/>
        <w:overflowPunct w:val="0"/>
        <w:autoSpaceDE w:val="0"/>
        <w:autoSpaceDN w:val="0"/>
        <w:adjustRightInd w:val="0"/>
        <w:spacing w:after="40"/>
        <w:ind w:left="360"/>
        <w:jc w:val="both"/>
        <w:rPr>
          <w:szCs w:val="24"/>
          <w:rtl/>
        </w:rPr>
      </w:pPr>
      <w:r w:rsidRPr="00AC034F">
        <w:rPr>
          <w:rFonts w:hint="cs"/>
          <w:szCs w:val="24"/>
          <w:rtl/>
        </w:rPr>
        <w:t xml:space="preserve">      כדי לשחרר את הנהלת החברה מאחריותה לכל נושאי הביטחון, לרבות בטיחות העובדים, </w:t>
      </w:r>
    </w:p>
    <w:p w:rsidR="00FE7EB2" w:rsidRPr="00AC034F" w:rsidRDefault="00FE7EB2" w:rsidP="00FE7EB2">
      <w:pPr>
        <w:keepNext/>
        <w:overflowPunct w:val="0"/>
        <w:autoSpaceDE w:val="0"/>
        <w:autoSpaceDN w:val="0"/>
        <w:adjustRightInd w:val="0"/>
        <w:spacing w:after="40"/>
        <w:ind w:left="360"/>
        <w:jc w:val="both"/>
        <w:rPr>
          <w:szCs w:val="24"/>
          <w:rtl/>
        </w:rPr>
      </w:pPr>
      <w:r w:rsidRPr="00AC034F">
        <w:rPr>
          <w:rFonts w:hint="cs"/>
          <w:szCs w:val="24"/>
          <w:rtl/>
        </w:rPr>
        <w:t xml:space="preserve">      הציוד והחברה.</w:t>
      </w:r>
    </w:p>
    <w:p w:rsidR="00FE7EB2" w:rsidRPr="00AC034F" w:rsidRDefault="00FE7EB2" w:rsidP="00FE7EB2">
      <w:pPr>
        <w:keepNext/>
        <w:overflowPunct w:val="0"/>
        <w:autoSpaceDE w:val="0"/>
        <w:autoSpaceDN w:val="0"/>
        <w:adjustRightInd w:val="0"/>
        <w:spacing w:after="40"/>
        <w:ind w:left="360"/>
        <w:jc w:val="both"/>
        <w:rPr>
          <w:szCs w:val="24"/>
          <w:u w:val="single"/>
          <w:rtl/>
        </w:rPr>
      </w:pPr>
    </w:p>
    <w:p w:rsidR="00FE7EB2" w:rsidRPr="00AC034F" w:rsidRDefault="00FE7EB2" w:rsidP="00FE7EB2">
      <w:pPr>
        <w:keepNext/>
        <w:numPr>
          <w:ilvl w:val="0"/>
          <w:numId w:val="20"/>
        </w:numPr>
        <w:tabs>
          <w:tab w:val="clear" w:pos="360"/>
          <w:tab w:val="num" w:pos="720"/>
        </w:tabs>
        <w:overflowPunct w:val="0"/>
        <w:autoSpaceDE w:val="0"/>
        <w:autoSpaceDN w:val="0"/>
        <w:adjustRightInd w:val="0"/>
        <w:spacing w:after="40"/>
        <w:ind w:left="720"/>
        <w:jc w:val="both"/>
        <w:rPr>
          <w:szCs w:val="24"/>
          <w:rtl/>
        </w:rPr>
      </w:pPr>
      <w:r w:rsidRPr="00AC034F">
        <w:rPr>
          <w:rFonts w:hint="cs"/>
          <w:szCs w:val="24"/>
          <w:u w:val="single"/>
          <w:rtl/>
        </w:rPr>
        <w:t>חתימה</w:t>
      </w:r>
      <w:r w:rsidRPr="00AC034F">
        <w:rPr>
          <w:rFonts w:hint="cs"/>
          <w:szCs w:val="24"/>
          <w:rtl/>
        </w:rPr>
        <w:t>:</w:t>
      </w:r>
    </w:p>
    <w:p w:rsidR="00FE7EB2" w:rsidRPr="00AC034F" w:rsidRDefault="00FE7EB2" w:rsidP="00FE7EB2">
      <w:pPr>
        <w:keepNext/>
        <w:overflowPunct w:val="0"/>
        <w:autoSpaceDE w:val="0"/>
        <w:autoSpaceDN w:val="0"/>
        <w:adjustRightInd w:val="0"/>
        <w:spacing w:after="40"/>
        <w:ind w:left="360"/>
        <w:jc w:val="both"/>
        <w:rPr>
          <w:szCs w:val="24"/>
          <w:rtl/>
        </w:rPr>
      </w:pPr>
      <w:r w:rsidRPr="00AC034F">
        <w:rPr>
          <w:rFonts w:hint="cs"/>
          <w:szCs w:val="24"/>
          <w:rtl/>
        </w:rPr>
        <w:t xml:space="preserve">      ולראיה באתי על החתום, לאחר שקראתי בעיון הכתוב בכתב התחייבות זה ובנספחים    </w:t>
      </w:r>
    </w:p>
    <w:p w:rsidR="00FE7EB2" w:rsidRPr="00AC034F" w:rsidRDefault="00FE7EB2" w:rsidP="00FE7EB2">
      <w:pPr>
        <w:keepNext/>
        <w:overflowPunct w:val="0"/>
        <w:autoSpaceDE w:val="0"/>
        <w:autoSpaceDN w:val="0"/>
        <w:adjustRightInd w:val="0"/>
        <w:spacing w:after="40"/>
        <w:ind w:left="360"/>
        <w:jc w:val="both"/>
        <w:rPr>
          <w:szCs w:val="24"/>
          <w:rtl/>
        </w:rPr>
      </w:pPr>
      <w:r w:rsidRPr="00AC034F">
        <w:rPr>
          <w:rFonts w:hint="cs"/>
          <w:szCs w:val="24"/>
          <w:rtl/>
        </w:rPr>
        <w:t xml:space="preserve">      כמפורט להלן:</w:t>
      </w:r>
    </w:p>
    <w:p w:rsidR="00FE7EB2" w:rsidRPr="00AC034F" w:rsidRDefault="00FE7EB2" w:rsidP="00FE7EB2">
      <w:pPr>
        <w:keepNext/>
        <w:overflowPunct w:val="0"/>
        <w:autoSpaceDE w:val="0"/>
        <w:autoSpaceDN w:val="0"/>
        <w:adjustRightInd w:val="0"/>
        <w:spacing w:after="40"/>
        <w:ind w:left="360"/>
        <w:jc w:val="both"/>
        <w:rPr>
          <w:szCs w:val="24"/>
          <w:rtl/>
        </w:rPr>
      </w:pPr>
    </w:p>
    <w:p w:rsidR="00FE7EB2" w:rsidRPr="00AC034F" w:rsidRDefault="00FE7EB2" w:rsidP="00FE7EB2">
      <w:pPr>
        <w:keepNext/>
        <w:overflowPunct w:val="0"/>
        <w:autoSpaceDE w:val="0"/>
        <w:autoSpaceDN w:val="0"/>
        <w:adjustRightInd w:val="0"/>
        <w:spacing w:after="40"/>
        <w:ind w:left="360"/>
        <w:jc w:val="both"/>
        <w:rPr>
          <w:szCs w:val="24"/>
          <w:rtl/>
        </w:rPr>
      </w:pPr>
      <w:r w:rsidRPr="00AC034F">
        <w:rPr>
          <w:rFonts w:hint="cs"/>
          <w:szCs w:val="24"/>
          <w:rtl/>
        </w:rPr>
        <w:t xml:space="preserve">נספח 1 </w:t>
      </w:r>
      <w:r w:rsidRPr="00AC034F">
        <w:rPr>
          <w:szCs w:val="24"/>
          <w:rtl/>
        </w:rPr>
        <w:t>–</w:t>
      </w:r>
      <w:r w:rsidRPr="00AC034F">
        <w:rPr>
          <w:rFonts w:hint="cs"/>
          <w:szCs w:val="24"/>
          <w:rtl/>
        </w:rPr>
        <w:t xml:space="preserve"> נתונים כלליים והנחיות ביטחון מיוחדות.</w:t>
      </w:r>
    </w:p>
    <w:p w:rsidR="00FE7EB2" w:rsidRPr="00AC034F" w:rsidRDefault="00FE7EB2" w:rsidP="00FE7EB2">
      <w:pPr>
        <w:keepNext/>
        <w:overflowPunct w:val="0"/>
        <w:autoSpaceDE w:val="0"/>
        <w:autoSpaceDN w:val="0"/>
        <w:adjustRightInd w:val="0"/>
        <w:spacing w:after="40"/>
        <w:ind w:left="360"/>
        <w:jc w:val="both"/>
        <w:rPr>
          <w:szCs w:val="24"/>
          <w:rtl/>
        </w:rPr>
      </w:pPr>
      <w:r w:rsidRPr="00AC034F">
        <w:rPr>
          <w:rFonts w:hint="cs"/>
          <w:szCs w:val="24"/>
          <w:rtl/>
        </w:rPr>
        <w:t xml:space="preserve">נספח 2 </w:t>
      </w:r>
      <w:r w:rsidRPr="00AC034F">
        <w:rPr>
          <w:szCs w:val="24"/>
          <w:rtl/>
        </w:rPr>
        <w:t>–</w:t>
      </w:r>
      <w:r w:rsidRPr="00AC034F">
        <w:rPr>
          <w:rFonts w:hint="cs"/>
          <w:szCs w:val="24"/>
          <w:rtl/>
        </w:rPr>
        <w:t xml:space="preserve"> בדיקות ביטחון/מהימנות.</w:t>
      </w:r>
    </w:p>
    <w:p w:rsidR="00FE7EB2" w:rsidRPr="00AC034F" w:rsidRDefault="00FE7EB2" w:rsidP="00FE7EB2">
      <w:pPr>
        <w:keepNext/>
        <w:overflowPunct w:val="0"/>
        <w:autoSpaceDE w:val="0"/>
        <w:autoSpaceDN w:val="0"/>
        <w:adjustRightInd w:val="0"/>
        <w:spacing w:after="40"/>
        <w:ind w:left="360"/>
        <w:jc w:val="both"/>
        <w:rPr>
          <w:szCs w:val="24"/>
          <w:rtl/>
        </w:rPr>
      </w:pPr>
      <w:r w:rsidRPr="00AC034F">
        <w:rPr>
          <w:rFonts w:hint="cs"/>
          <w:szCs w:val="24"/>
          <w:rtl/>
        </w:rPr>
        <w:t xml:space="preserve">נספח 3 </w:t>
      </w:r>
      <w:r w:rsidRPr="00AC034F">
        <w:rPr>
          <w:szCs w:val="24"/>
          <w:rtl/>
        </w:rPr>
        <w:t>–</w:t>
      </w:r>
      <w:r w:rsidRPr="00AC034F">
        <w:rPr>
          <w:rFonts w:hint="cs"/>
          <w:szCs w:val="24"/>
          <w:rtl/>
        </w:rPr>
        <w:t xml:space="preserve"> אבטחה פיזית לרמת סיווג "שמור".</w:t>
      </w:r>
    </w:p>
    <w:p w:rsidR="00FE7EB2" w:rsidRPr="00AC034F" w:rsidRDefault="00FE7EB2" w:rsidP="00FE7EB2">
      <w:pPr>
        <w:keepNext/>
        <w:overflowPunct w:val="0"/>
        <w:autoSpaceDE w:val="0"/>
        <w:autoSpaceDN w:val="0"/>
        <w:adjustRightInd w:val="0"/>
        <w:spacing w:after="40"/>
        <w:ind w:left="360"/>
        <w:jc w:val="both"/>
        <w:rPr>
          <w:szCs w:val="24"/>
          <w:rtl/>
        </w:rPr>
      </w:pPr>
      <w:r w:rsidRPr="00AC034F">
        <w:rPr>
          <w:rFonts w:hint="cs"/>
          <w:szCs w:val="24"/>
          <w:rtl/>
        </w:rPr>
        <w:t xml:space="preserve">נספח 4 </w:t>
      </w:r>
      <w:r w:rsidRPr="00AC034F">
        <w:rPr>
          <w:szCs w:val="24"/>
          <w:rtl/>
        </w:rPr>
        <w:t>–</w:t>
      </w:r>
      <w:r w:rsidRPr="00AC034F">
        <w:rPr>
          <w:rFonts w:hint="cs"/>
          <w:szCs w:val="24"/>
          <w:rtl/>
        </w:rPr>
        <w:t xml:space="preserve"> אמצעים פיזיים לאבטחת מידע.</w:t>
      </w:r>
    </w:p>
    <w:p w:rsidR="00FE7EB2" w:rsidRPr="00AC034F" w:rsidRDefault="00FE7EB2" w:rsidP="00FE7EB2">
      <w:pPr>
        <w:keepNext/>
        <w:overflowPunct w:val="0"/>
        <w:autoSpaceDE w:val="0"/>
        <w:autoSpaceDN w:val="0"/>
        <w:adjustRightInd w:val="0"/>
        <w:spacing w:after="40"/>
        <w:ind w:left="360"/>
        <w:jc w:val="both"/>
        <w:rPr>
          <w:szCs w:val="24"/>
          <w:rtl/>
        </w:rPr>
      </w:pPr>
      <w:r w:rsidRPr="00AC034F">
        <w:rPr>
          <w:rFonts w:hint="cs"/>
          <w:szCs w:val="24"/>
          <w:rtl/>
        </w:rPr>
        <w:t xml:space="preserve">נספח 4 </w:t>
      </w:r>
      <w:r w:rsidRPr="00AC034F">
        <w:rPr>
          <w:szCs w:val="24"/>
          <w:rtl/>
        </w:rPr>
        <w:t>–</w:t>
      </w:r>
      <w:r w:rsidRPr="00AC034F">
        <w:rPr>
          <w:rFonts w:hint="cs"/>
          <w:szCs w:val="24"/>
          <w:rtl/>
        </w:rPr>
        <w:t xml:space="preserve"> אבטחת רשומות.</w:t>
      </w:r>
    </w:p>
    <w:p w:rsidR="00FE7EB2" w:rsidRPr="00AC034F" w:rsidRDefault="00FE7EB2" w:rsidP="00FE7EB2">
      <w:pPr>
        <w:keepNext/>
        <w:overflowPunct w:val="0"/>
        <w:autoSpaceDE w:val="0"/>
        <w:autoSpaceDN w:val="0"/>
        <w:adjustRightInd w:val="0"/>
        <w:spacing w:after="40"/>
        <w:ind w:left="360"/>
        <w:jc w:val="both"/>
        <w:rPr>
          <w:szCs w:val="24"/>
          <w:rtl/>
        </w:rPr>
      </w:pPr>
      <w:r w:rsidRPr="00AC034F">
        <w:rPr>
          <w:rFonts w:hint="cs"/>
          <w:szCs w:val="24"/>
          <w:rtl/>
        </w:rPr>
        <w:t xml:space="preserve">נספח 5 </w:t>
      </w:r>
      <w:r w:rsidRPr="00AC034F">
        <w:rPr>
          <w:szCs w:val="24"/>
          <w:rtl/>
        </w:rPr>
        <w:t>–</w:t>
      </w:r>
      <w:r w:rsidRPr="00AC034F">
        <w:rPr>
          <w:rFonts w:hint="cs"/>
          <w:szCs w:val="24"/>
          <w:rtl/>
        </w:rPr>
        <w:t xml:space="preserve"> הנחיות ביטחון לשימוש באינטרנט.</w:t>
      </w:r>
    </w:p>
    <w:p w:rsidR="00FE7EB2" w:rsidRPr="00AC034F" w:rsidRDefault="00FE7EB2" w:rsidP="00FE7EB2">
      <w:pPr>
        <w:keepNext/>
        <w:overflowPunct w:val="0"/>
        <w:autoSpaceDE w:val="0"/>
        <w:autoSpaceDN w:val="0"/>
        <w:adjustRightInd w:val="0"/>
        <w:spacing w:after="40"/>
        <w:ind w:left="360"/>
        <w:jc w:val="both"/>
        <w:rPr>
          <w:szCs w:val="24"/>
          <w:rtl/>
        </w:rPr>
      </w:pPr>
    </w:p>
    <w:p w:rsidR="00FE7EB2" w:rsidRPr="00AC034F" w:rsidRDefault="00FE7EB2" w:rsidP="00FE7EB2">
      <w:pPr>
        <w:keepNext/>
        <w:overflowPunct w:val="0"/>
        <w:autoSpaceDE w:val="0"/>
        <w:autoSpaceDN w:val="0"/>
        <w:adjustRightInd w:val="0"/>
        <w:spacing w:after="40"/>
        <w:ind w:left="360"/>
        <w:jc w:val="both"/>
        <w:rPr>
          <w:szCs w:val="24"/>
          <w:rtl/>
        </w:rPr>
      </w:pPr>
    </w:p>
    <w:p w:rsidR="00FE7EB2" w:rsidRPr="00AC034F" w:rsidRDefault="00FE7EB2" w:rsidP="00FE7EB2">
      <w:pPr>
        <w:keepNext/>
        <w:overflowPunct w:val="0"/>
        <w:autoSpaceDE w:val="0"/>
        <w:autoSpaceDN w:val="0"/>
        <w:adjustRightInd w:val="0"/>
        <w:spacing w:after="40"/>
        <w:ind w:left="360"/>
        <w:jc w:val="both"/>
        <w:rPr>
          <w:szCs w:val="24"/>
          <w:u w:val="single"/>
          <w:rtl/>
        </w:rPr>
      </w:pPr>
      <w:r w:rsidRPr="00AC034F">
        <w:rPr>
          <w:rFonts w:hint="cs"/>
          <w:szCs w:val="24"/>
          <w:rtl/>
        </w:rPr>
        <w:t xml:space="preserve">                                            </w:t>
      </w:r>
      <w:r w:rsidRPr="00AC034F">
        <w:rPr>
          <w:rFonts w:hint="cs"/>
          <w:szCs w:val="24"/>
          <w:u w:val="single"/>
          <w:rtl/>
        </w:rPr>
        <w:t>חתימות ואישור נציגי החברה</w:t>
      </w:r>
    </w:p>
    <w:p w:rsidR="00FE7EB2" w:rsidRPr="00AC034F" w:rsidRDefault="00FE7EB2" w:rsidP="00FE7EB2">
      <w:pPr>
        <w:keepNext/>
        <w:overflowPunct w:val="0"/>
        <w:autoSpaceDE w:val="0"/>
        <w:autoSpaceDN w:val="0"/>
        <w:adjustRightInd w:val="0"/>
        <w:spacing w:after="40"/>
        <w:ind w:left="360"/>
        <w:jc w:val="both"/>
        <w:rPr>
          <w:szCs w:val="24"/>
          <w:u w:val="single"/>
          <w:rtl/>
        </w:rPr>
      </w:pPr>
    </w:p>
    <w:p w:rsidR="00FE7EB2" w:rsidRPr="00AC034F" w:rsidRDefault="00FE7EB2" w:rsidP="00FE7EB2">
      <w:pPr>
        <w:keepNext/>
        <w:overflowPunct w:val="0"/>
        <w:autoSpaceDE w:val="0"/>
        <w:autoSpaceDN w:val="0"/>
        <w:adjustRightInd w:val="0"/>
        <w:spacing w:after="40"/>
        <w:ind w:left="360"/>
        <w:jc w:val="both"/>
        <w:rPr>
          <w:szCs w:val="24"/>
          <w:rtl/>
        </w:rPr>
      </w:pPr>
      <w:r w:rsidRPr="00AC034F">
        <w:rPr>
          <w:rFonts w:hint="cs"/>
          <w:szCs w:val="24"/>
          <w:rtl/>
        </w:rPr>
        <w:t>שם, ת.ז. וחתימת מורשה חתימה:...............................................................................</w:t>
      </w:r>
    </w:p>
    <w:p w:rsidR="00FE7EB2" w:rsidRPr="00AC034F" w:rsidRDefault="00FE7EB2" w:rsidP="00FE7EB2">
      <w:pPr>
        <w:keepNext/>
        <w:overflowPunct w:val="0"/>
        <w:autoSpaceDE w:val="0"/>
        <w:autoSpaceDN w:val="0"/>
        <w:adjustRightInd w:val="0"/>
        <w:spacing w:after="40"/>
        <w:ind w:left="360"/>
        <w:jc w:val="both"/>
        <w:rPr>
          <w:szCs w:val="24"/>
          <w:rtl/>
        </w:rPr>
      </w:pPr>
    </w:p>
    <w:p w:rsidR="00FE7EB2" w:rsidRPr="00AC034F" w:rsidRDefault="00FE7EB2" w:rsidP="00FE7EB2">
      <w:pPr>
        <w:keepNext/>
        <w:overflowPunct w:val="0"/>
        <w:autoSpaceDE w:val="0"/>
        <w:autoSpaceDN w:val="0"/>
        <w:adjustRightInd w:val="0"/>
        <w:spacing w:after="40"/>
        <w:ind w:left="360"/>
        <w:jc w:val="both"/>
        <w:rPr>
          <w:szCs w:val="24"/>
          <w:rtl/>
        </w:rPr>
      </w:pPr>
      <w:r w:rsidRPr="00AC034F">
        <w:rPr>
          <w:rFonts w:hint="cs"/>
          <w:szCs w:val="24"/>
          <w:rtl/>
        </w:rPr>
        <w:t>שם, ת.ז. וחתימת נאמן הביטחון:................................................................................</w:t>
      </w:r>
    </w:p>
    <w:p w:rsidR="00FE7EB2" w:rsidRPr="00AC034F" w:rsidRDefault="00FE7EB2" w:rsidP="00FE7EB2">
      <w:pPr>
        <w:keepNext/>
        <w:overflowPunct w:val="0"/>
        <w:autoSpaceDE w:val="0"/>
        <w:autoSpaceDN w:val="0"/>
        <w:adjustRightInd w:val="0"/>
        <w:spacing w:after="40"/>
        <w:ind w:left="360"/>
        <w:jc w:val="both"/>
        <w:rPr>
          <w:szCs w:val="24"/>
          <w:rtl/>
        </w:rPr>
      </w:pPr>
    </w:p>
    <w:p w:rsidR="00FE7EB2" w:rsidRPr="00AC034F" w:rsidRDefault="00FE7EB2" w:rsidP="00FE7EB2">
      <w:pPr>
        <w:keepNext/>
        <w:overflowPunct w:val="0"/>
        <w:autoSpaceDE w:val="0"/>
        <w:autoSpaceDN w:val="0"/>
        <w:adjustRightInd w:val="0"/>
        <w:spacing w:after="40"/>
        <w:ind w:left="360"/>
        <w:jc w:val="both"/>
        <w:rPr>
          <w:szCs w:val="24"/>
          <w:rtl/>
        </w:rPr>
      </w:pPr>
      <w:r w:rsidRPr="00AC034F">
        <w:rPr>
          <w:rFonts w:hint="cs"/>
          <w:szCs w:val="24"/>
          <w:rtl/>
        </w:rPr>
        <w:t>חותמת החברה:...................................................תאריך............................................</w:t>
      </w:r>
    </w:p>
    <w:p w:rsidR="00FE7EB2" w:rsidRPr="00AC034F" w:rsidRDefault="00FE7EB2" w:rsidP="00FE7EB2">
      <w:pPr>
        <w:keepNext/>
        <w:overflowPunct w:val="0"/>
        <w:autoSpaceDE w:val="0"/>
        <w:autoSpaceDN w:val="0"/>
        <w:adjustRightInd w:val="0"/>
        <w:spacing w:after="40"/>
        <w:ind w:left="360"/>
        <w:jc w:val="both"/>
        <w:rPr>
          <w:szCs w:val="24"/>
          <w:rtl/>
        </w:rPr>
      </w:pPr>
    </w:p>
    <w:p w:rsidR="00FE7EB2" w:rsidRPr="00AC034F" w:rsidRDefault="00FE7EB2" w:rsidP="00FE7EB2">
      <w:pPr>
        <w:keepNext/>
        <w:pBdr>
          <w:bottom w:val="single" w:sz="6" w:space="1" w:color="auto"/>
        </w:pBdr>
        <w:overflowPunct w:val="0"/>
        <w:autoSpaceDE w:val="0"/>
        <w:autoSpaceDN w:val="0"/>
        <w:adjustRightInd w:val="0"/>
        <w:spacing w:after="40"/>
        <w:ind w:left="360"/>
        <w:jc w:val="both"/>
        <w:rPr>
          <w:szCs w:val="24"/>
          <w:rtl/>
        </w:rPr>
      </w:pPr>
    </w:p>
    <w:p w:rsidR="00FE7EB2" w:rsidRPr="00AC034F" w:rsidRDefault="00FE7EB2" w:rsidP="00FE7EB2">
      <w:pPr>
        <w:keepNext/>
        <w:overflowPunct w:val="0"/>
        <w:autoSpaceDE w:val="0"/>
        <w:autoSpaceDN w:val="0"/>
        <w:adjustRightInd w:val="0"/>
        <w:spacing w:after="40"/>
        <w:ind w:left="360"/>
        <w:jc w:val="both"/>
        <w:rPr>
          <w:szCs w:val="24"/>
          <w:rtl/>
        </w:rPr>
      </w:pPr>
      <w:r w:rsidRPr="00AC034F">
        <w:rPr>
          <w:rFonts w:hint="cs"/>
          <w:szCs w:val="24"/>
          <w:rtl/>
        </w:rPr>
        <w:t xml:space="preserve">  חתימת נאמן הביטחון                    חתימת מנכ"ל החברה                   חותמת החברה</w:t>
      </w:r>
    </w:p>
    <w:p w:rsidR="00FE7EB2" w:rsidRPr="00AC034F" w:rsidRDefault="00FE7EB2" w:rsidP="00FE7EB2">
      <w:pPr>
        <w:keepNext/>
        <w:overflowPunct w:val="0"/>
        <w:autoSpaceDE w:val="0"/>
        <w:autoSpaceDN w:val="0"/>
        <w:adjustRightInd w:val="0"/>
        <w:spacing w:after="40"/>
        <w:ind w:left="360"/>
        <w:jc w:val="both"/>
        <w:rPr>
          <w:szCs w:val="24"/>
          <w:rtl/>
        </w:rPr>
      </w:pPr>
    </w:p>
    <w:p w:rsidR="00FE7EB2" w:rsidRPr="00E20EA6" w:rsidRDefault="00FE7EB2" w:rsidP="00FE7EB2">
      <w:pPr>
        <w:rPr>
          <w:szCs w:val="24"/>
          <w:rtl/>
        </w:rPr>
      </w:pPr>
    </w:p>
    <w:p w:rsidR="00F42907" w:rsidRPr="00612A97" w:rsidRDefault="00F42907" w:rsidP="00FE7EB2">
      <w:pPr>
        <w:keepNext/>
        <w:overflowPunct w:val="0"/>
        <w:autoSpaceDE w:val="0"/>
        <w:autoSpaceDN w:val="0"/>
        <w:adjustRightInd w:val="0"/>
        <w:spacing w:after="40"/>
        <w:rPr>
          <w:szCs w:val="24"/>
          <w:rtl/>
        </w:rPr>
      </w:pPr>
    </w:p>
    <w:sectPr w:rsidR="00F42907" w:rsidRPr="00612A97" w:rsidSect="00EA4FBF">
      <w:headerReference w:type="even" r:id="rId17"/>
      <w:headerReference w:type="default" r:id="rId18"/>
      <w:footerReference w:type="even"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1" w:author="mni" w:date="2011-11-10T14:15:00Z" w:initials="m">
    <w:p w:rsidR="00612A97" w:rsidRDefault="00612A97" w:rsidP="00612A97">
      <w:pPr>
        <w:pStyle w:val="af5"/>
      </w:pPr>
      <w:r>
        <w:rPr>
          <w:rStyle w:val="af4"/>
        </w:rPr>
        <w:annotationRef/>
      </w:r>
      <w:r>
        <w:rPr>
          <w:rFonts w:hint="cs"/>
          <w:rtl/>
        </w:rPr>
        <w:t xml:space="preserve">לא ברור, אושרה </w:t>
      </w:r>
      <w:r>
        <w:rPr>
          <w:rtl/>
        </w:rPr>
        <w:t>–</w:t>
      </w:r>
      <w:r>
        <w:rPr>
          <w:rFonts w:hint="cs"/>
          <w:rtl/>
        </w:rPr>
        <w:t xml:space="preserve"> האם עברת על סעיף זה?</w:t>
      </w:r>
    </w:p>
  </w:comment>
</w:comment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5796E" w:rsidRDefault="0005796E">
      <w:r>
        <w:separator/>
      </w:r>
    </w:p>
  </w:endnote>
  <w:endnote w:type="continuationSeparator" w:id="1">
    <w:p w:rsidR="0005796E" w:rsidRDefault="0005796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Tms Rmn">
    <w:panose1 w:val="020206030405050203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796E" w:rsidRDefault="0005796E">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796E" w:rsidRDefault="0005796E" w:rsidP="00712673">
    <w:pPr>
      <w:pStyle w:val="a9"/>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05796E" w:rsidRPr="00581672" w:rsidRDefault="0005796E" w:rsidP="00581672">
    <w:pPr>
      <w:pStyle w:val="a9"/>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796E" w:rsidRPr="00B0588C" w:rsidRDefault="0005796E" w:rsidP="00B0588C">
    <w:pPr>
      <w:pStyle w:val="a6"/>
      <w:rPr>
        <w:sz w:val="26"/>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5796E" w:rsidRDefault="0005796E">
      <w:r>
        <w:separator/>
      </w:r>
    </w:p>
  </w:footnote>
  <w:footnote w:type="continuationSeparator" w:id="1">
    <w:p w:rsidR="0005796E" w:rsidRDefault="0005796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796E" w:rsidRDefault="00077832">
    <w:pPr>
      <w:pStyle w:val="a4"/>
      <w:framePr w:wrap="around" w:vAnchor="text" w:hAnchor="margin" w:xAlign="center" w:y="1"/>
      <w:rPr>
        <w:rStyle w:val="a8"/>
        <w:rtl/>
      </w:rPr>
    </w:pPr>
    <w:r>
      <w:rPr>
        <w:rStyle w:val="a8"/>
        <w:rtl/>
      </w:rPr>
      <w:fldChar w:fldCharType="begin"/>
    </w:r>
    <w:r w:rsidR="0005796E">
      <w:rPr>
        <w:rStyle w:val="a8"/>
      </w:rPr>
      <w:instrText xml:space="preserve">PAGE  </w:instrText>
    </w:r>
    <w:r>
      <w:rPr>
        <w:rStyle w:val="a8"/>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796E" w:rsidRPr="00D3749A" w:rsidRDefault="0005796E" w:rsidP="00D3749A">
    <w:pPr>
      <w:pStyle w:val="a4"/>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077832" w:rsidRPr="00D3749A">
          <w:rPr>
            <w:b/>
            <w:bCs/>
          </w:rPr>
          <w:fldChar w:fldCharType="begin"/>
        </w:r>
        <w:r w:rsidRPr="00D3749A">
          <w:rPr>
            <w:b/>
            <w:bCs/>
          </w:rPr>
          <w:instrText xml:space="preserve"> PAGE   \* MERGEFORMAT </w:instrText>
        </w:r>
        <w:r w:rsidR="00077832" w:rsidRPr="00D3749A">
          <w:rPr>
            <w:b/>
            <w:bCs/>
          </w:rPr>
          <w:fldChar w:fldCharType="separate"/>
        </w:r>
        <w:r w:rsidR="000B059D" w:rsidRPr="000B059D">
          <w:rPr>
            <w:rFonts w:cs="Calibri"/>
            <w:b/>
            <w:bCs/>
            <w:noProof/>
            <w:rtl/>
            <w:lang w:val="he-IL"/>
          </w:rPr>
          <w:t>9</w:t>
        </w:r>
        <w:r w:rsidR="00077832" w:rsidRPr="00D3749A">
          <w:rPr>
            <w:b/>
            <w:bCs/>
          </w:rPr>
          <w:fldChar w:fldCharType="end"/>
        </w:r>
        <w:r w:rsidRPr="00D3749A">
          <w:rPr>
            <w:rFonts w:hint="cs"/>
            <w:b/>
            <w:bCs/>
            <w:rtl/>
          </w:rPr>
          <w:t xml:space="preserve"> -</w:t>
        </w:r>
      </w:sdtContent>
    </w:sdt>
  </w:p>
  <w:p w:rsidR="0005796E" w:rsidRPr="008B766D" w:rsidRDefault="0005796E" w:rsidP="00C80CDB">
    <w:pPr>
      <w:pStyle w:val="a4"/>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796E" w:rsidRDefault="0005796E" w:rsidP="00EA4FBF">
    <w:pPr>
      <w:pStyle w:val="a4"/>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05796E" w:rsidRDefault="0005796E" w:rsidP="00EA4FBF">
    <w:pPr>
      <w:pStyle w:val="a4"/>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4A55463"/>
    <w:multiLevelType w:val="hybridMultilevel"/>
    <w:tmpl w:val="904E87A6"/>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72D7813"/>
    <w:multiLevelType w:val="hybridMultilevel"/>
    <w:tmpl w:val="B824B180"/>
    <w:lvl w:ilvl="0" w:tplc="3A8A2B52">
      <w:start w:val="1"/>
      <w:numFmt w:val="hebrew1"/>
      <w:lvlText w:val="%1."/>
      <w:lvlJc w:val="left"/>
      <w:pPr>
        <w:tabs>
          <w:tab w:val="num" w:pos="720"/>
        </w:tabs>
        <w:ind w:left="720" w:right="720" w:hanging="360"/>
      </w:pPr>
    </w:lvl>
    <w:lvl w:ilvl="1" w:tplc="20863F64">
      <w:start w:val="1"/>
      <w:numFmt w:val="decimal"/>
      <w:lvlText w:val="(%2)"/>
      <w:lvlJc w:val="left"/>
      <w:pPr>
        <w:tabs>
          <w:tab w:val="num" w:pos="1440"/>
        </w:tabs>
        <w:ind w:left="1440" w:right="1440" w:hanging="360"/>
      </w:pPr>
    </w:lvl>
    <w:lvl w:ilvl="2" w:tplc="F8428748">
      <w:start w:val="1"/>
      <w:numFmt w:val="hebrew1"/>
      <w:lvlText w:val="%3."/>
      <w:lvlJc w:val="left"/>
      <w:pPr>
        <w:tabs>
          <w:tab w:val="num" w:pos="1636"/>
        </w:tabs>
        <w:spacing w:beforeLines="0" w:beforeAutospacing="0" w:afterLines="0" w:afterAutospacing="0"/>
        <w:ind w:left="1636" w:right="2340" w:hanging="360"/>
      </w:p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4">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
    <w:nsid w:val="0DDF60C4"/>
    <w:multiLevelType w:val="hybridMultilevel"/>
    <w:tmpl w:val="2E6C2D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7">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21AC0083"/>
    <w:multiLevelType w:val="hybridMultilevel"/>
    <w:tmpl w:val="9B6ABF48"/>
    <w:lvl w:ilvl="0" w:tplc="BC941E02">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33C6024"/>
    <w:multiLevelType w:val="hybridMultilevel"/>
    <w:tmpl w:val="1D42F144"/>
    <w:lvl w:ilvl="0" w:tplc="04090009">
      <w:start w:val="1"/>
      <w:numFmt w:val="bullet"/>
      <w:lvlText w:val=""/>
      <w:lvlJc w:val="left"/>
      <w:pPr>
        <w:ind w:left="36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
    <w:nsid w:val="25FE42F1"/>
    <w:multiLevelType w:val="hybridMultilevel"/>
    <w:tmpl w:val="5CE67BBC"/>
    <w:lvl w:ilvl="0" w:tplc="282C748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6195612"/>
    <w:multiLevelType w:val="hybridMultilevel"/>
    <w:tmpl w:val="66203D84"/>
    <w:lvl w:ilvl="0" w:tplc="04090005">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2">
    <w:nsid w:val="26FE1F54"/>
    <w:multiLevelType w:val="hybridMultilevel"/>
    <w:tmpl w:val="68E0C1D8"/>
    <w:lvl w:ilvl="0" w:tplc="7872402E">
      <w:start w:val="1"/>
      <w:numFmt w:val="decimal"/>
      <w:pStyle w:val="7"/>
      <w:lvlText w:val="%1."/>
      <w:lvlJc w:val="left"/>
      <w:pPr>
        <w:tabs>
          <w:tab w:val="num" w:pos="927"/>
        </w:tabs>
        <w:ind w:left="927" w:right="927" w:hanging="567"/>
      </w:pPr>
      <w:rPr>
        <w:rFonts w:hint="default"/>
      </w:rPr>
    </w:lvl>
    <w:lvl w:ilvl="1" w:tplc="7F02CD92">
      <w:start w:val="1"/>
      <w:numFmt w:val="hebrew1"/>
      <w:lvlText w:val="%2."/>
      <w:lvlJc w:val="left"/>
      <w:pPr>
        <w:tabs>
          <w:tab w:val="num" w:pos="1440"/>
        </w:tabs>
        <w:ind w:left="1440" w:right="1440" w:hanging="360"/>
      </w:pPr>
      <w:rPr>
        <w:rFonts w:hint="cs"/>
      </w:rPr>
    </w:lvl>
    <w:lvl w:ilvl="2" w:tplc="07A0D13A">
      <w:start w:val="1"/>
      <w:numFmt w:val="decimal"/>
      <w:lvlText w:val="%3."/>
      <w:lvlJc w:val="left"/>
      <w:pPr>
        <w:tabs>
          <w:tab w:val="num" w:pos="2340"/>
        </w:tabs>
        <w:ind w:left="2340" w:right="2340" w:hanging="360"/>
      </w:pPr>
    </w:lvl>
    <w:lvl w:ilvl="3" w:tplc="16F40E36">
      <w:start w:val="1"/>
      <w:numFmt w:val="decimal"/>
      <w:lvlText w:val="%4."/>
      <w:lvlJc w:val="left"/>
      <w:pPr>
        <w:tabs>
          <w:tab w:val="num" w:pos="2880"/>
        </w:tabs>
        <w:ind w:left="2880" w:right="2880" w:hanging="360"/>
      </w:pPr>
    </w:lvl>
    <w:lvl w:ilvl="4" w:tplc="B282D492">
      <w:start w:val="1"/>
      <w:numFmt w:val="lowerLetter"/>
      <w:lvlText w:val="%5."/>
      <w:lvlJc w:val="left"/>
      <w:pPr>
        <w:tabs>
          <w:tab w:val="num" w:pos="3600"/>
        </w:tabs>
        <w:ind w:left="3600" w:right="3600" w:hanging="360"/>
      </w:pPr>
    </w:lvl>
    <w:lvl w:ilvl="5" w:tplc="5C2A47CA">
      <w:start w:val="1"/>
      <w:numFmt w:val="lowerRoman"/>
      <w:lvlText w:val="%6."/>
      <w:lvlJc w:val="right"/>
      <w:pPr>
        <w:tabs>
          <w:tab w:val="num" w:pos="4320"/>
        </w:tabs>
        <w:ind w:left="4320" w:right="4320" w:hanging="180"/>
      </w:pPr>
    </w:lvl>
    <w:lvl w:ilvl="6" w:tplc="6C6CE394">
      <w:start w:val="1"/>
      <w:numFmt w:val="decimal"/>
      <w:lvlText w:val="%7."/>
      <w:lvlJc w:val="left"/>
      <w:pPr>
        <w:tabs>
          <w:tab w:val="num" w:pos="5040"/>
        </w:tabs>
        <w:ind w:left="5040" w:right="5040" w:hanging="360"/>
      </w:pPr>
    </w:lvl>
    <w:lvl w:ilvl="7" w:tplc="660EAB3C">
      <w:start w:val="1"/>
      <w:numFmt w:val="lowerLetter"/>
      <w:lvlText w:val="%8."/>
      <w:lvlJc w:val="left"/>
      <w:pPr>
        <w:tabs>
          <w:tab w:val="num" w:pos="5760"/>
        </w:tabs>
        <w:ind w:left="5760" w:right="5760" w:hanging="360"/>
      </w:pPr>
    </w:lvl>
    <w:lvl w:ilvl="8" w:tplc="BE42937E" w:tentative="1">
      <w:start w:val="1"/>
      <w:numFmt w:val="lowerRoman"/>
      <w:lvlText w:val="%9."/>
      <w:lvlJc w:val="right"/>
      <w:pPr>
        <w:tabs>
          <w:tab w:val="num" w:pos="6480"/>
        </w:tabs>
        <w:ind w:left="6480" w:right="6480" w:hanging="180"/>
      </w:pPr>
    </w:lvl>
  </w:abstractNum>
  <w:abstractNum w:abstractNumId="13">
    <w:nsid w:val="27AB089F"/>
    <w:multiLevelType w:val="hybridMultilevel"/>
    <w:tmpl w:val="E3C8330E"/>
    <w:lvl w:ilvl="0" w:tplc="04090005">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4">
    <w:nsid w:val="285D1F8C"/>
    <w:multiLevelType w:val="hybridMultilevel"/>
    <w:tmpl w:val="B0E6D834"/>
    <w:lvl w:ilvl="0" w:tplc="DF2E94C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2B522849"/>
    <w:multiLevelType w:val="hybridMultilevel"/>
    <w:tmpl w:val="904E87A6"/>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DAC6512"/>
    <w:multiLevelType w:val="hybridMultilevel"/>
    <w:tmpl w:val="56C40BA8"/>
    <w:lvl w:ilvl="0" w:tplc="04090009">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7">
    <w:nsid w:val="2DE733FF"/>
    <w:multiLevelType w:val="hybridMultilevel"/>
    <w:tmpl w:val="08422972"/>
    <w:lvl w:ilvl="0" w:tplc="04090009">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8">
    <w:nsid w:val="2FD07EEA"/>
    <w:multiLevelType w:val="multilevel"/>
    <w:tmpl w:val="8BACCF74"/>
    <w:lvl w:ilvl="0">
      <w:start w:val="1"/>
      <w:numFmt w:val="decimal"/>
      <w:lvlText w:val="%1."/>
      <w:lvlJc w:val="left"/>
      <w:pPr>
        <w:tabs>
          <w:tab w:val="num" w:pos="360"/>
        </w:tabs>
        <w:ind w:left="360" w:hanging="360"/>
      </w:pPr>
      <w:rPr>
        <w:rFonts w:hint="default"/>
        <w:b w:val="0"/>
        <w:bCs w:val="0"/>
      </w:rPr>
    </w:lvl>
    <w:lvl w:ilvl="1">
      <w:start w:val="1"/>
      <w:numFmt w:val="hebrew1"/>
      <w:lvlText w:val="%2."/>
      <w:lvlJc w:val="left"/>
      <w:pPr>
        <w:tabs>
          <w:tab w:val="num" w:pos="679"/>
        </w:tabs>
        <w:ind w:left="679" w:hanging="396"/>
      </w:pPr>
      <w:rPr>
        <w:rFonts w:hint="default"/>
        <w:b w:val="0"/>
        <w:bCs w:val="0"/>
        <w:u w:val="none"/>
      </w:rPr>
    </w:lvl>
    <w:lvl w:ilvl="2">
      <w:start w:val="1"/>
      <w:numFmt w:val="none"/>
      <w:lvlText w:val="3.2"/>
      <w:lvlJc w:val="left"/>
      <w:pPr>
        <w:tabs>
          <w:tab w:val="num" w:pos="1531"/>
        </w:tabs>
        <w:ind w:left="1531" w:hanging="1077"/>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35C50118"/>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0">
    <w:nsid w:val="365D597B"/>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1">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37893CBE"/>
    <w:multiLevelType w:val="hybridMultilevel"/>
    <w:tmpl w:val="31281BDA"/>
    <w:lvl w:ilvl="0" w:tplc="04090005">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3">
    <w:nsid w:val="39C33365"/>
    <w:multiLevelType w:val="hybridMultilevel"/>
    <w:tmpl w:val="AA004AAC"/>
    <w:lvl w:ilvl="0" w:tplc="04090013">
      <w:start w:val="1"/>
      <w:numFmt w:val="hebrew1"/>
      <w:lvlText w:val="%1."/>
      <w:lvlJc w:val="center"/>
      <w:pPr>
        <w:ind w:left="1778" w:hanging="360"/>
      </w:pPr>
      <w:rPr>
        <w:color w:val="auto"/>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24">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3C775237"/>
    <w:multiLevelType w:val="hybridMultilevel"/>
    <w:tmpl w:val="8C1EBCF8"/>
    <w:lvl w:ilvl="0" w:tplc="04090013">
      <w:start w:val="1"/>
      <w:numFmt w:val="hebrew1"/>
      <w:lvlText w:val="%1."/>
      <w:lvlJc w:val="center"/>
      <w:pPr>
        <w:ind w:left="1080" w:hanging="360"/>
      </w:pPr>
      <w:rPr>
        <w:rFonts w:hint="default"/>
        <w:b w:val="0"/>
        <w:bCs w:val="0"/>
        <w:color w:val="auto"/>
      </w:rPr>
    </w:lvl>
    <w:lvl w:ilvl="1" w:tplc="04090013">
      <w:start w:val="1"/>
      <w:numFmt w:val="hebrew1"/>
      <w:lvlText w:val="%2."/>
      <w:lvlJc w:val="center"/>
      <w:pPr>
        <w:ind w:left="1658" w:hanging="360"/>
      </w:pPr>
    </w:lvl>
    <w:lvl w:ilvl="2" w:tplc="0409001B">
      <w:start w:val="1"/>
      <w:numFmt w:val="lowerRoman"/>
      <w:lvlText w:val="%3."/>
      <w:lvlJc w:val="right"/>
      <w:pPr>
        <w:ind w:left="2378" w:hanging="180"/>
      </w:pPr>
    </w:lvl>
    <w:lvl w:ilvl="3" w:tplc="0409000F" w:tentative="1">
      <w:start w:val="1"/>
      <w:numFmt w:val="decimal"/>
      <w:lvlText w:val="%4."/>
      <w:lvlJc w:val="left"/>
      <w:pPr>
        <w:ind w:left="3098" w:hanging="360"/>
      </w:pPr>
    </w:lvl>
    <w:lvl w:ilvl="4" w:tplc="04090019" w:tentative="1">
      <w:start w:val="1"/>
      <w:numFmt w:val="lowerLetter"/>
      <w:lvlText w:val="%5."/>
      <w:lvlJc w:val="left"/>
      <w:pPr>
        <w:ind w:left="3818" w:hanging="360"/>
      </w:pPr>
    </w:lvl>
    <w:lvl w:ilvl="5" w:tplc="0409001B" w:tentative="1">
      <w:start w:val="1"/>
      <w:numFmt w:val="lowerRoman"/>
      <w:lvlText w:val="%6."/>
      <w:lvlJc w:val="right"/>
      <w:pPr>
        <w:ind w:left="4538" w:hanging="180"/>
      </w:pPr>
    </w:lvl>
    <w:lvl w:ilvl="6" w:tplc="0409000F" w:tentative="1">
      <w:start w:val="1"/>
      <w:numFmt w:val="decimal"/>
      <w:lvlText w:val="%7."/>
      <w:lvlJc w:val="left"/>
      <w:pPr>
        <w:ind w:left="5258" w:hanging="360"/>
      </w:pPr>
    </w:lvl>
    <w:lvl w:ilvl="7" w:tplc="04090019" w:tentative="1">
      <w:start w:val="1"/>
      <w:numFmt w:val="lowerLetter"/>
      <w:lvlText w:val="%8."/>
      <w:lvlJc w:val="left"/>
      <w:pPr>
        <w:ind w:left="5978" w:hanging="360"/>
      </w:pPr>
    </w:lvl>
    <w:lvl w:ilvl="8" w:tplc="0409001B" w:tentative="1">
      <w:start w:val="1"/>
      <w:numFmt w:val="lowerRoman"/>
      <w:lvlText w:val="%9."/>
      <w:lvlJc w:val="right"/>
      <w:pPr>
        <w:ind w:left="6698" w:hanging="180"/>
      </w:pPr>
    </w:lvl>
  </w:abstractNum>
  <w:abstractNum w:abstractNumId="26">
    <w:nsid w:val="3F4D3EDC"/>
    <w:multiLevelType w:val="hybridMultilevel"/>
    <w:tmpl w:val="1D2C96B8"/>
    <w:lvl w:ilvl="0" w:tplc="A7B074EA">
      <w:start w:val="1"/>
      <w:numFmt w:val="bullet"/>
      <w:lvlText w:val=""/>
      <w:lvlJc w:val="left"/>
      <w:pPr>
        <w:tabs>
          <w:tab w:val="num" w:pos="735"/>
        </w:tabs>
        <w:ind w:left="905" w:hanging="170"/>
      </w:pPr>
      <w:rPr>
        <w:rFonts w:ascii="Symbol" w:hAnsi="Symbol" w:hint="default"/>
      </w:rPr>
    </w:lvl>
    <w:lvl w:ilvl="1" w:tplc="04090003" w:tentative="1">
      <w:start w:val="1"/>
      <w:numFmt w:val="bullet"/>
      <w:lvlText w:val="o"/>
      <w:lvlJc w:val="left"/>
      <w:pPr>
        <w:tabs>
          <w:tab w:val="num" w:pos="1835"/>
        </w:tabs>
        <w:ind w:left="1835" w:hanging="360"/>
      </w:pPr>
      <w:rPr>
        <w:rFonts w:ascii="Courier New" w:hAnsi="Courier New" w:cs="Courier New" w:hint="default"/>
      </w:rPr>
    </w:lvl>
    <w:lvl w:ilvl="2" w:tplc="04090005" w:tentative="1">
      <w:start w:val="1"/>
      <w:numFmt w:val="bullet"/>
      <w:lvlText w:val=""/>
      <w:lvlJc w:val="left"/>
      <w:pPr>
        <w:tabs>
          <w:tab w:val="num" w:pos="2555"/>
        </w:tabs>
        <w:ind w:left="2555" w:hanging="360"/>
      </w:pPr>
      <w:rPr>
        <w:rFonts w:ascii="Wingdings" w:hAnsi="Wingdings" w:hint="default"/>
      </w:rPr>
    </w:lvl>
    <w:lvl w:ilvl="3" w:tplc="04090001" w:tentative="1">
      <w:start w:val="1"/>
      <w:numFmt w:val="bullet"/>
      <w:lvlText w:val=""/>
      <w:lvlJc w:val="left"/>
      <w:pPr>
        <w:tabs>
          <w:tab w:val="num" w:pos="3275"/>
        </w:tabs>
        <w:ind w:left="3275" w:hanging="360"/>
      </w:pPr>
      <w:rPr>
        <w:rFonts w:ascii="Symbol" w:hAnsi="Symbol" w:hint="default"/>
      </w:rPr>
    </w:lvl>
    <w:lvl w:ilvl="4" w:tplc="04090003" w:tentative="1">
      <w:start w:val="1"/>
      <w:numFmt w:val="bullet"/>
      <w:lvlText w:val="o"/>
      <w:lvlJc w:val="left"/>
      <w:pPr>
        <w:tabs>
          <w:tab w:val="num" w:pos="3995"/>
        </w:tabs>
        <w:ind w:left="3995" w:hanging="360"/>
      </w:pPr>
      <w:rPr>
        <w:rFonts w:ascii="Courier New" w:hAnsi="Courier New" w:cs="Courier New" w:hint="default"/>
      </w:rPr>
    </w:lvl>
    <w:lvl w:ilvl="5" w:tplc="04090005" w:tentative="1">
      <w:start w:val="1"/>
      <w:numFmt w:val="bullet"/>
      <w:lvlText w:val=""/>
      <w:lvlJc w:val="left"/>
      <w:pPr>
        <w:tabs>
          <w:tab w:val="num" w:pos="4715"/>
        </w:tabs>
        <w:ind w:left="4715" w:hanging="360"/>
      </w:pPr>
      <w:rPr>
        <w:rFonts w:ascii="Wingdings" w:hAnsi="Wingdings" w:hint="default"/>
      </w:rPr>
    </w:lvl>
    <w:lvl w:ilvl="6" w:tplc="04090001" w:tentative="1">
      <w:start w:val="1"/>
      <w:numFmt w:val="bullet"/>
      <w:lvlText w:val=""/>
      <w:lvlJc w:val="left"/>
      <w:pPr>
        <w:tabs>
          <w:tab w:val="num" w:pos="5435"/>
        </w:tabs>
        <w:ind w:left="5435" w:hanging="360"/>
      </w:pPr>
      <w:rPr>
        <w:rFonts w:ascii="Symbol" w:hAnsi="Symbol" w:hint="default"/>
      </w:rPr>
    </w:lvl>
    <w:lvl w:ilvl="7" w:tplc="04090003" w:tentative="1">
      <w:start w:val="1"/>
      <w:numFmt w:val="bullet"/>
      <w:lvlText w:val="o"/>
      <w:lvlJc w:val="left"/>
      <w:pPr>
        <w:tabs>
          <w:tab w:val="num" w:pos="6155"/>
        </w:tabs>
        <w:ind w:left="6155" w:hanging="360"/>
      </w:pPr>
      <w:rPr>
        <w:rFonts w:ascii="Courier New" w:hAnsi="Courier New" w:cs="Courier New" w:hint="default"/>
      </w:rPr>
    </w:lvl>
    <w:lvl w:ilvl="8" w:tplc="04090005" w:tentative="1">
      <w:start w:val="1"/>
      <w:numFmt w:val="bullet"/>
      <w:lvlText w:val=""/>
      <w:lvlJc w:val="left"/>
      <w:pPr>
        <w:tabs>
          <w:tab w:val="num" w:pos="6875"/>
        </w:tabs>
        <w:ind w:left="6875" w:hanging="360"/>
      </w:pPr>
      <w:rPr>
        <w:rFonts w:ascii="Wingdings" w:hAnsi="Wingdings" w:hint="default"/>
      </w:rPr>
    </w:lvl>
  </w:abstractNum>
  <w:abstractNum w:abstractNumId="27">
    <w:nsid w:val="3FD50D78"/>
    <w:multiLevelType w:val="hybridMultilevel"/>
    <w:tmpl w:val="59E28AE6"/>
    <w:lvl w:ilvl="0" w:tplc="7E10A692">
      <w:start w:val="1"/>
      <w:numFmt w:val="decimal"/>
      <w:lvlText w:val="%1)"/>
      <w:lvlJc w:val="left"/>
      <w:pPr>
        <w:tabs>
          <w:tab w:val="num" w:pos="360"/>
        </w:tabs>
        <w:ind w:left="360" w:hanging="360"/>
      </w:pPr>
      <w:rPr>
        <w:color w:val="auto"/>
      </w:rPr>
    </w:lvl>
    <w:lvl w:ilvl="1" w:tplc="04090013">
      <w:start w:val="1"/>
      <w:numFmt w:val="hebrew1"/>
      <w:lvlText w:val="%2."/>
      <w:lvlJc w:val="center"/>
      <w:pPr>
        <w:tabs>
          <w:tab w:val="num" w:pos="1440"/>
        </w:tabs>
        <w:ind w:left="1440" w:hanging="360"/>
      </w:pPr>
      <w:rPr>
        <w:color w:val="auto"/>
      </w:rPr>
    </w:lvl>
    <w:lvl w:ilvl="2" w:tplc="04090013">
      <w:start w:val="1"/>
      <w:numFmt w:val="hebrew1"/>
      <w:lvlText w:val="%3."/>
      <w:lvlJc w:val="center"/>
      <w:pPr>
        <w:tabs>
          <w:tab w:val="num" w:pos="1440"/>
        </w:tabs>
        <w:ind w:left="1440" w:hanging="360"/>
      </w:pPr>
      <w:rPr>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42045F8B"/>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9">
    <w:nsid w:val="480C346D"/>
    <w:multiLevelType w:val="hybridMultilevel"/>
    <w:tmpl w:val="9BEC43B2"/>
    <w:lvl w:ilvl="0" w:tplc="E452A00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03F40C4"/>
    <w:multiLevelType w:val="hybridMultilevel"/>
    <w:tmpl w:val="C5A4C344"/>
    <w:lvl w:ilvl="0" w:tplc="A59488BC">
      <w:start w:val="1"/>
      <w:numFmt w:val="decimal"/>
      <w:lvlText w:val="%1."/>
      <w:lvlJc w:val="left"/>
      <w:pPr>
        <w:ind w:left="360" w:hanging="360"/>
      </w:pPr>
      <w:rPr>
        <w:rFonts w:hint="default"/>
        <w:b w:val="0"/>
        <w:bCs w:val="0"/>
        <w:color w:val="auto"/>
      </w:rPr>
    </w:lvl>
    <w:lvl w:ilvl="1" w:tplc="A4D2A5D6">
      <w:start w:val="1"/>
      <w:numFmt w:val="hebrew1"/>
      <w:lvlText w:val="%2."/>
      <w:lvlJc w:val="left"/>
      <w:pPr>
        <w:ind w:left="938" w:hanging="360"/>
      </w:pPr>
      <w:rPr>
        <w:rFonts w:ascii="Times New Roman" w:eastAsia="Times New Roman" w:hAnsi="Times New Roman" w:cs="David"/>
        <w:lang w:val="en-US" w:bidi="he-IL"/>
      </w:rPr>
    </w:lvl>
    <w:lvl w:ilvl="2" w:tplc="0409001B">
      <w:start w:val="1"/>
      <w:numFmt w:val="lowerRoman"/>
      <w:lvlText w:val="%3."/>
      <w:lvlJc w:val="right"/>
      <w:pPr>
        <w:ind w:left="1658" w:hanging="180"/>
      </w:pPr>
    </w:lvl>
    <w:lvl w:ilvl="3" w:tplc="0409000F">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31">
    <w:nsid w:val="53424AAE"/>
    <w:multiLevelType w:val="hybridMultilevel"/>
    <w:tmpl w:val="3DD68C5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7580805"/>
    <w:multiLevelType w:val="hybridMultilevel"/>
    <w:tmpl w:val="A8067328"/>
    <w:lvl w:ilvl="0" w:tplc="7E10A692">
      <w:start w:val="1"/>
      <w:numFmt w:val="decimal"/>
      <w:lvlText w:val="%1)"/>
      <w:lvlJc w:val="left"/>
      <w:pPr>
        <w:tabs>
          <w:tab w:val="num" w:pos="360"/>
        </w:tabs>
        <w:ind w:left="360" w:hanging="360"/>
      </w:pPr>
      <w:rPr>
        <w:color w:val="auto"/>
      </w:rPr>
    </w:lvl>
    <w:lvl w:ilvl="1" w:tplc="04090013">
      <w:start w:val="1"/>
      <w:numFmt w:val="hebrew1"/>
      <w:lvlText w:val="%2."/>
      <w:lvlJc w:val="center"/>
      <w:pPr>
        <w:tabs>
          <w:tab w:val="num" w:pos="1440"/>
        </w:tabs>
        <w:ind w:left="1440" w:hanging="360"/>
      </w:pPr>
      <w:rPr>
        <w:color w:val="auto"/>
      </w:rPr>
    </w:lvl>
    <w:lvl w:ilvl="2" w:tplc="04090009">
      <w:start w:val="1"/>
      <w:numFmt w:val="bullet"/>
      <w:lvlText w:val=""/>
      <w:lvlJc w:val="left"/>
      <w:pPr>
        <w:tabs>
          <w:tab w:val="num" w:pos="1440"/>
        </w:tabs>
        <w:ind w:left="1440" w:hanging="360"/>
      </w:pPr>
      <w:rPr>
        <w:rFonts w:ascii="Wingdings" w:hAnsi="Wingdings" w:hint="default"/>
        <w:color w:val="auto"/>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nsid w:val="5A38611B"/>
    <w:multiLevelType w:val="hybridMultilevel"/>
    <w:tmpl w:val="5E2E6CB6"/>
    <w:lvl w:ilvl="0" w:tplc="83E8BE5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5B016D15"/>
    <w:multiLevelType w:val="hybridMultilevel"/>
    <w:tmpl w:val="122A2080"/>
    <w:lvl w:ilvl="0" w:tplc="04090005">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5">
    <w:nsid w:val="60D6472F"/>
    <w:multiLevelType w:val="hybridMultilevel"/>
    <w:tmpl w:val="18F827D6"/>
    <w:lvl w:ilvl="0" w:tplc="8AF8F782">
      <w:start w:val="1"/>
      <w:numFmt w:val="hebrew1"/>
      <w:lvlText w:val="%1."/>
      <w:lvlJc w:val="left"/>
      <w:pPr>
        <w:tabs>
          <w:tab w:val="num" w:pos="567"/>
        </w:tabs>
        <w:ind w:left="567" w:hanging="56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626058D1"/>
    <w:multiLevelType w:val="hybridMultilevel"/>
    <w:tmpl w:val="5EEC1F76"/>
    <w:lvl w:ilvl="0" w:tplc="0409000F">
      <w:start w:val="1"/>
      <w:numFmt w:val="decimal"/>
      <w:lvlText w:val="%1."/>
      <w:lvlJc w:val="left"/>
      <w:pPr>
        <w:tabs>
          <w:tab w:val="num" w:pos="720"/>
        </w:tabs>
        <w:ind w:left="720" w:hanging="360"/>
      </w:pPr>
      <w:rPr>
        <w:rFonts w:hint="default"/>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62E946A5"/>
    <w:multiLevelType w:val="hybridMultilevel"/>
    <w:tmpl w:val="53D225B8"/>
    <w:lvl w:ilvl="0" w:tplc="673A7BD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64DF1DEE"/>
    <w:multiLevelType w:val="hybridMultilevel"/>
    <w:tmpl w:val="42CE3396"/>
    <w:lvl w:ilvl="0" w:tplc="26C0ED5E">
      <w:start w:val="12"/>
      <w:numFmt w:val="decimal"/>
      <w:pStyle w:val="6"/>
      <w:lvlText w:val="%1."/>
      <w:lvlJc w:val="center"/>
      <w:pPr>
        <w:tabs>
          <w:tab w:val="num" w:pos="644"/>
        </w:tabs>
        <w:ind w:left="644" w:right="644" w:hanging="360"/>
      </w:pPr>
      <w:rPr>
        <w:rFonts w:hint="default"/>
      </w:rPr>
    </w:lvl>
    <w:lvl w:ilvl="1" w:tplc="F140A448" w:tentative="1">
      <w:start w:val="1"/>
      <w:numFmt w:val="lowerLetter"/>
      <w:lvlText w:val="%2."/>
      <w:lvlJc w:val="left"/>
      <w:pPr>
        <w:tabs>
          <w:tab w:val="num" w:pos="1440"/>
        </w:tabs>
        <w:ind w:left="1440" w:right="1440" w:hanging="360"/>
      </w:pPr>
    </w:lvl>
    <w:lvl w:ilvl="2" w:tplc="E9B67562" w:tentative="1">
      <w:start w:val="1"/>
      <w:numFmt w:val="lowerRoman"/>
      <w:lvlText w:val="%3."/>
      <w:lvlJc w:val="right"/>
      <w:pPr>
        <w:tabs>
          <w:tab w:val="num" w:pos="2160"/>
        </w:tabs>
        <w:ind w:left="2160" w:right="2160" w:hanging="180"/>
      </w:pPr>
    </w:lvl>
    <w:lvl w:ilvl="3" w:tplc="A2C00EA0" w:tentative="1">
      <w:start w:val="1"/>
      <w:numFmt w:val="decimal"/>
      <w:lvlText w:val="%4."/>
      <w:lvlJc w:val="left"/>
      <w:pPr>
        <w:tabs>
          <w:tab w:val="num" w:pos="2880"/>
        </w:tabs>
        <w:ind w:left="2880" w:right="2880" w:hanging="360"/>
      </w:pPr>
    </w:lvl>
    <w:lvl w:ilvl="4" w:tplc="8654ECC0" w:tentative="1">
      <w:start w:val="1"/>
      <w:numFmt w:val="lowerLetter"/>
      <w:lvlText w:val="%5."/>
      <w:lvlJc w:val="left"/>
      <w:pPr>
        <w:tabs>
          <w:tab w:val="num" w:pos="3600"/>
        </w:tabs>
        <w:ind w:left="3600" w:right="3600" w:hanging="360"/>
      </w:pPr>
    </w:lvl>
    <w:lvl w:ilvl="5" w:tplc="2B362C2C" w:tentative="1">
      <w:start w:val="1"/>
      <w:numFmt w:val="lowerRoman"/>
      <w:lvlText w:val="%6."/>
      <w:lvlJc w:val="right"/>
      <w:pPr>
        <w:tabs>
          <w:tab w:val="num" w:pos="4320"/>
        </w:tabs>
        <w:ind w:left="4320" w:right="4320" w:hanging="180"/>
      </w:pPr>
    </w:lvl>
    <w:lvl w:ilvl="6" w:tplc="2174C44E" w:tentative="1">
      <w:start w:val="1"/>
      <w:numFmt w:val="decimal"/>
      <w:lvlText w:val="%7."/>
      <w:lvlJc w:val="left"/>
      <w:pPr>
        <w:tabs>
          <w:tab w:val="num" w:pos="5040"/>
        </w:tabs>
        <w:ind w:left="5040" w:right="5040" w:hanging="360"/>
      </w:pPr>
    </w:lvl>
    <w:lvl w:ilvl="7" w:tplc="5D725E22" w:tentative="1">
      <w:start w:val="1"/>
      <w:numFmt w:val="lowerLetter"/>
      <w:lvlText w:val="%8."/>
      <w:lvlJc w:val="left"/>
      <w:pPr>
        <w:tabs>
          <w:tab w:val="num" w:pos="5760"/>
        </w:tabs>
        <w:ind w:left="5760" w:right="5760" w:hanging="360"/>
      </w:pPr>
    </w:lvl>
    <w:lvl w:ilvl="8" w:tplc="BEDC77EC" w:tentative="1">
      <w:start w:val="1"/>
      <w:numFmt w:val="lowerRoman"/>
      <w:lvlText w:val="%9."/>
      <w:lvlJc w:val="right"/>
      <w:pPr>
        <w:tabs>
          <w:tab w:val="num" w:pos="6480"/>
        </w:tabs>
        <w:ind w:left="6480" w:right="6480" w:hanging="180"/>
      </w:pPr>
    </w:lvl>
  </w:abstractNum>
  <w:abstractNum w:abstractNumId="39">
    <w:nsid w:val="668F5176"/>
    <w:multiLevelType w:val="hybridMultilevel"/>
    <w:tmpl w:val="DA104EF8"/>
    <w:lvl w:ilvl="0" w:tplc="04090005">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0">
    <w:nsid w:val="6BB30380"/>
    <w:multiLevelType w:val="hybridMultilevel"/>
    <w:tmpl w:val="0E960438"/>
    <w:lvl w:ilvl="0" w:tplc="04090005">
      <w:start w:val="1"/>
      <w:numFmt w:val="bullet"/>
      <w:lvlText w:val=""/>
      <w:lvlJc w:val="left"/>
      <w:pPr>
        <w:tabs>
          <w:tab w:val="num" w:pos="360"/>
        </w:tabs>
        <w:ind w:left="360" w:hanging="360"/>
      </w:pPr>
      <w:rPr>
        <w:rFonts w:ascii="Wingdings" w:hAnsi="Wingdings" w:hint="default"/>
        <w:b/>
        <w:bCs/>
      </w:rPr>
    </w:lvl>
    <w:lvl w:ilvl="1" w:tplc="57443F1E">
      <w:start w:val="1"/>
      <w:numFmt w:val="bullet"/>
      <w:lvlText w:val=""/>
      <w:lvlJc w:val="left"/>
      <w:pPr>
        <w:tabs>
          <w:tab w:val="num" w:pos="1440"/>
        </w:tabs>
        <w:ind w:left="1440" w:hanging="360"/>
      </w:pPr>
      <w:rPr>
        <w:rFonts w:ascii="Wingdings" w:hAnsi="Wingdings" w:hint="default"/>
        <w:b/>
        <w:bCs/>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72E45FDF"/>
    <w:multiLevelType w:val="hybridMultilevel"/>
    <w:tmpl w:val="7D18766C"/>
    <w:lvl w:ilvl="0" w:tplc="A872C3B8">
      <w:start w:val="4"/>
      <w:numFmt w:val="decimal"/>
      <w:lvlText w:val="%1."/>
      <w:lvlJc w:val="left"/>
      <w:pPr>
        <w:tabs>
          <w:tab w:val="num" w:pos="360"/>
        </w:tabs>
        <w:ind w:left="360" w:hanging="360"/>
      </w:pPr>
      <w:rPr>
        <w:rFonts w:hint="default"/>
        <w:u w:val="none"/>
      </w:rPr>
    </w:lvl>
    <w:lvl w:ilvl="1" w:tplc="A8427EF4">
      <w:start w:val="1"/>
      <w:numFmt w:val="hebrew1"/>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2">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BB52B15"/>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4">
    <w:nsid w:val="7C860453"/>
    <w:multiLevelType w:val="hybridMultilevel"/>
    <w:tmpl w:val="4B7E8578"/>
    <w:lvl w:ilvl="0" w:tplc="04090005">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5">
    <w:nsid w:val="7CBA355C"/>
    <w:multiLevelType w:val="hybridMultilevel"/>
    <w:tmpl w:val="7A4AE32A"/>
    <w:lvl w:ilvl="0" w:tplc="04090005">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6">
    <w:nsid w:val="7D841192"/>
    <w:multiLevelType w:val="multilevel"/>
    <w:tmpl w:val="C256DE8A"/>
    <w:lvl w:ilvl="0">
      <w:start w:val="1"/>
      <w:numFmt w:val="decimal"/>
      <w:lvlText w:val="%1."/>
      <w:lvlJc w:val="left"/>
      <w:pPr>
        <w:tabs>
          <w:tab w:val="num" w:pos="360"/>
        </w:tabs>
        <w:ind w:left="360" w:hanging="360"/>
      </w:pPr>
      <w:rPr>
        <w:rFonts w:hint="default"/>
        <w:b w:val="0"/>
        <w:bCs w:val="0"/>
      </w:rPr>
    </w:lvl>
    <w:lvl w:ilvl="1">
      <w:start w:val="1"/>
      <w:numFmt w:val="hebrew1"/>
      <w:lvlText w:val="%2."/>
      <w:lvlJc w:val="left"/>
      <w:pPr>
        <w:tabs>
          <w:tab w:val="num" w:pos="680"/>
        </w:tabs>
        <w:ind w:left="680" w:hanging="396"/>
      </w:pPr>
      <w:rPr>
        <w:rFonts w:hint="default"/>
        <w:b w:val="0"/>
        <w:bCs w:val="0"/>
        <w:u w:val="none"/>
        <w:lang w:val="en-US"/>
      </w:rPr>
    </w:lvl>
    <w:lvl w:ilvl="2">
      <w:start w:val="1"/>
      <w:numFmt w:val="none"/>
      <w:lvlText w:val="3.2"/>
      <w:lvlJc w:val="left"/>
      <w:pPr>
        <w:tabs>
          <w:tab w:val="num" w:pos="1531"/>
        </w:tabs>
        <w:ind w:left="1531" w:hanging="1077"/>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38"/>
  </w:num>
  <w:num w:numId="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1"/>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6"/>
  </w:num>
  <w:num w:numId="8">
    <w:abstractNumId w:val="18"/>
  </w:num>
  <w:num w:numId="9">
    <w:abstractNumId w:val="35"/>
  </w:num>
  <w:num w:numId="10">
    <w:abstractNumId w:val="27"/>
  </w:num>
  <w:num w:numId="11">
    <w:abstractNumId w:val="40"/>
  </w:num>
  <w:num w:numId="12">
    <w:abstractNumId w:val="11"/>
  </w:num>
  <w:num w:numId="13">
    <w:abstractNumId w:val="13"/>
  </w:num>
  <w:num w:numId="14">
    <w:abstractNumId w:val="45"/>
  </w:num>
  <w:num w:numId="15">
    <w:abstractNumId w:val="22"/>
  </w:num>
  <w:num w:numId="16">
    <w:abstractNumId w:val="39"/>
  </w:num>
  <w:num w:numId="17">
    <w:abstractNumId w:val="4"/>
  </w:num>
  <w:num w:numId="18">
    <w:abstractNumId w:val="24"/>
  </w:num>
  <w:num w:numId="19">
    <w:abstractNumId w:val="31"/>
  </w:num>
  <w:num w:numId="20">
    <w:abstractNumId w:val="41"/>
  </w:num>
  <w:num w:numId="21">
    <w:abstractNumId w:val="37"/>
  </w:num>
  <w:num w:numId="22">
    <w:abstractNumId w:val="33"/>
  </w:num>
  <w:num w:numId="23">
    <w:abstractNumId w:val="8"/>
  </w:num>
  <w:num w:numId="24">
    <w:abstractNumId w:val="29"/>
  </w:num>
  <w:num w:numId="25">
    <w:abstractNumId w:val="14"/>
  </w:num>
  <w:num w:numId="26">
    <w:abstractNumId w:val="10"/>
  </w:num>
  <w:num w:numId="27">
    <w:abstractNumId w:val="25"/>
  </w:num>
  <w:num w:numId="28">
    <w:abstractNumId w:val="32"/>
  </w:num>
  <w:num w:numId="29">
    <w:abstractNumId w:val="9"/>
  </w:num>
  <w:num w:numId="30">
    <w:abstractNumId w:val="17"/>
  </w:num>
  <w:num w:numId="31">
    <w:abstractNumId w:val="16"/>
  </w:num>
  <w:num w:numId="32">
    <w:abstractNumId w:val="42"/>
  </w:num>
  <w:num w:numId="33">
    <w:abstractNumId w:val="7"/>
  </w:num>
  <w:num w:numId="34">
    <w:abstractNumId w:val="1"/>
  </w:num>
  <w:num w:numId="35">
    <w:abstractNumId w:val="6"/>
  </w:num>
  <w:num w:numId="36">
    <w:abstractNumId w:val="15"/>
  </w:num>
  <w:num w:numId="37">
    <w:abstractNumId w:val="26"/>
  </w:num>
  <w:num w:numId="38">
    <w:abstractNumId w:val="44"/>
  </w:num>
  <w:num w:numId="39">
    <w:abstractNumId w:val="34"/>
  </w:num>
  <w:num w:numId="40">
    <w:abstractNumId w:val="46"/>
  </w:num>
  <w:num w:numId="41">
    <w:abstractNumId w:val="43"/>
  </w:num>
  <w:num w:numId="42">
    <w:abstractNumId w:val="28"/>
  </w:num>
  <w:num w:numId="43">
    <w:abstractNumId w:val="19"/>
  </w:num>
  <w:num w:numId="44">
    <w:abstractNumId w:val="20"/>
  </w:num>
  <w:num w:numId="4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
  </w:num>
  <w:num w:numId="47">
    <w:abstractNumId w:val="30"/>
  </w:num>
  <w:num w:numId="48">
    <w:abstractNumId w:val="23"/>
  </w:num>
  <w:num w:numId="49">
    <w:abstractNumId w:val="5"/>
  </w:num>
  <w:numIdMacAtCleanup w:val="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21857"/>
  </w:hdrShapeDefaults>
  <w:footnotePr>
    <w:footnote w:id="0"/>
    <w:footnote w:id="1"/>
  </w:footnotePr>
  <w:endnotePr>
    <w:endnote w:id="0"/>
    <w:endnote w:id="1"/>
  </w:endnotePr>
  <w:compat/>
  <w:rsids>
    <w:rsidRoot w:val="00F42907"/>
    <w:rsid w:val="0000576F"/>
    <w:rsid w:val="00013453"/>
    <w:rsid w:val="00055768"/>
    <w:rsid w:val="0005796E"/>
    <w:rsid w:val="00064800"/>
    <w:rsid w:val="00065DB0"/>
    <w:rsid w:val="000705A8"/>
    <w:rsid w:val="000744F2"/>
    <w:rsid w:val="00077832"/>
    <w:rsid w:val="00083E84"/>
    <w:rsid w:val="00084894"/>
    <w:rsid w:val="0009042F"/>
    <w:rsid w:val="0009109A"/>
    <w:rsid w:val="00097480"/>
    <w:rsid w:val="000A474B"/>
    <w:rsid w:val="000B059D"/>
    <w:rsid w:val="000C47C5"/>
    <w:rsid w:val="000F0C8E"/>
    <w:rsid w:val="00144716"/>
    <w:rsid w:val="001617C9"/>
    <w:rsid w:val="001858F8"/>
    <w:rsid w:val="001A0FEB"/>
    <w:rsid w:val="001B2F89"/>
    <w:rsid w:val="001E6F0E"/>
    <w:rsid w:val="00222968"/>
    <w:rsid w:val="00223E43"/>
    <w:rsid w:val="0022754A"/>
    <w:rsid w:val="002D3504"/>
    <w:rsid w:val="002D6F71"/>
    <w:rsid w:val="00311B81"/>
    <w:rsid w:val="00320EE5"/>
    <w:rsid w:val="00321798"/>
    <w:rsid w:val="00340E66"/>
    <w:rsid w:val="003665A8"/>
    <w:rsid w:val="00367B06"/>
    <w:rsid w:val="00376817"/>
    <w:rsid w:val="003A30BD"/>
    <w:rsid w:val="00416757"/>
    <w:rsid w:val="004507AE"/>
    <w:rsid w:val="00457790"/>
    <w:rsid w:val="0047091B"/>
    <w:rsid w:val="004B49E7"/>
    <w:rsid w:val="004B5ED3"/>
    <w:rsid w:val="00516BEB"/>
    <w:rsid w:val="00524880"/>
    <w:rsid w:val="00533FCA"/>
    <w:rsid w:val="0054114E"/>
    <w:rsid w:val="0054428A"/>
    <w:rsid w:val="00572795"/>
    <w:rsid w:val="00581672"/>
    <w:rsid w:val="005A0DC2"/>
    <w:rsid w:val="005D5135"/>
    <w:rsid w:val="005E1D69"/>
    <w:rsid w:val="005E3BD4"/>
    <w:rsid w:val="005E5E77"/>
    <w:rsid w:val="00610303"/>
    <w:rsid w:val="00612A97"/>
    <w:rsid w:val="006206FC"/>
    <w:rsid w:val="00624679"/>
    <w:rsid w:val="006426A9"/>
    <w:rsid w:val="006500F2"/>
    <w:rsid w:val="006B7F74"/>
    <w:rsid w:val="006C2C32"/>
    <w:rsid w:val="006E72C5"/>
    <w:rsid w:val="00712673"/>
    <w:rsid w:val="0071514A"/>
    <w:rsid w:val="00721721"/>
    <w:rsid w:val="00740D98"/>
    <w:rsid w:val="00755CF3"/>
    <w:rsid w:val="00771F8F"/>
    <w:rsid w:val="007849A9"/>
    <w:rsid w:val="0078568E"/>
    <w:rsid w:val="007A76DF"/>
    <w:rsid w:val="00802BA6"/>
    <w:rsid w:val="00811390"/>
    <w:rsid w:val="00817153"/>
    <w:rsid w:val="00820248"/>
    <w:rsid w:val="00824DD5"/>
    <w:rsid w:val="0086169C"/>
    <w:rsid w:val="00861DDB"/>
    <w:rsid w:val="008675F8"/>
    <w:rsid w:val="008B766D"/>
    <w:rsid w:val="008C2B14"/>
    <w:rsid w:val="008D6E20"/>
    <w:rsid w:val="008F164D"/>
    <w:rsid w:val="00900B65"/>
    <w:rsid w:val="00901041"/>
    <w:rsid w:val="00911C83"/>
    <w:rsid w:val="00924837"/>
    <w:rsid w:val="00933A72"/>
    <w:rsid w:val="00941814"/>
    <w:rsid w:val="00956911"/>
    <w:rsid w:val="00964B15"/>
    <w:rsid w:val="009B5794"/>
    <w:rsid w:val="009C1E95"/>
    <w:rsid w:val="009F25EB"/>
    <w:rsid w:val="009F2EC3"/>
    <w:rsid w:val="00A0165F"/>
    <w:rsid w:val="00A07764"/>
    <w:rsid w:val="00A107E7"/>
    <w:rsid w:val="00A32262"/>
    <w:rsid w:val="00A359BD"/>
    <w:rsid w:val="00A54581"/>
    <w:rsid w:val="00A63F7A"/>
    <w:rsid w:val="00A911A7"/>
    <w:rsid w:val="00A94E1B"/>
    <w:rsid w:val="00A96C51"/>
    <w:rsid w:val="00A97423"/>
    <w:rsid w:val="00A977B7"/>
    <w:rsid w:val="00AB7390"/>
    <w:rsid w:val="00AD6F36"/>
    <w:rsid w:val="00AD73C1"/>
    <w:rsid w:val="00AE461D"/>
    <w:rsid w:val="00AE59BD"/>
    <w:rsid w:val="00AF211F"/>
    <w:rsid w:val="00B0588C"/>
    <w:rsid w:val="00B1246E"/>
    <w:rsid w:val="00B15F6B"/>
    <w:rsid w:val="00B2533E"/>
    <w:rsid w:val="00B300E0"/>
    <w:rsid w:val="00B42F3B"/>
    <w:rsid w:val="00B60E2D"/>
    <w:rsid w:val="00B619D1"/>
    <w:rsid w:val="00B8416B"/>
    <w:rsid w:val="00B84B35"/>
    <w:rsid w:val="00BB617F"/>
    <w:rsid w:val="00BC25A8"/>
    <w:rsid w:val="00BF712F"/>
    <w:rsid w:val="00C01768"/>
    <w:rsid w:val="00C15681"/>
    <w:rsid w:val="00C33B51"/>
    <w:rsid w:val="00C5046C"/>
    <w:rsid w:val="00C516A1"/>
    <w:rsid w:val="00C62289"/>
    <w:rsid w:val="00C668B6"/>
    <w:rsid w:val="00C80AD2"/>
    <w:rsid w:val="00C80CDB"/>
    <w:rsid w:val="00C91F7F"/>
    <w:rsid w:val="00CA2BA0"/>
    <w:rsid w:val="00CB3137"/>
    <w:rsid w:val="00CB33E5"/>
    <w:rsid w:val="00CF61B2"/>
    <w:rsid w:val="00D2513A"/>
    <w:rsid w:val="00D35E0D"/>
    <w:rsid w:val="00D3749A"/>
    <w:rsid w:val="00D37641"/>
    <w:rsid w:val="00D71C1C"/>
    <w:rsid w:val="00D732B0"/>
    <w:rsid w:val="00D779CA"/>
    <w:rsid w:val="00DB4003"/>
    <w:rsid w:val="00DC15BB"/>
    <w:rsid w:val="00DD792B"/>
    <w:rsid w:val="00DE05FC"/>
    <w:rsid w:val="00E001A4"/>
    <w:rsid w:val="00E54F8E"/>
    <w:rsid w:val="00E90583"/>
    <w:rsid w:val="00EA4FBF"/>
    <w:rsid w:val="00EB319A"/>
    <w:rsid w:val="00EB396F"/>
    <w:rsid w:val="00EC6CEF"/>
    <w:rsid w:val="00ED2838"/>
    <w:rsid w:val="00ED37B2"/>
    <w:rsid w:val="00F04F45"/>
    <w:rsid w:val="00F076B3"/>
    <w:rsid w:val="00F14C94"/>
    <w:rsid w:val="00F201BA"/>
    <w:rsid w:val="00F41F84"/>
    <w:rsid w:val="00F42907"/>
    <w:rsid w:val="00F5586C"/>
    <w:rsid w:val="00F63432"/>
    <w:rsid w:val="00F656F9"/>
    <w:rsid w:val="00F96CCA"/>
    <w:rsid w:val="00FC5DE0"/>
    <w:rsid w:val="00FE7EB2"/>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2185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Followed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D3504"/>
    <w:pPr>
      <w:bidi/>
    </w:pPr>
    <w:rPr>
      <w:rFonts w:cs="David"/>
      <w:sz w:val="24"/>
      <w:szCs w:val="26"/>
    </w:rPr>
  </w:style>
  <w:style w:type="paragraph" w:styleId="1">
    <w:name w:val="heading 1"/>
    <w:aliases w:val="Heading 1"/>
    <w:basedOn w:val="a0"/>
    <w:next w:val="a0"/>
    <w:link w:val="10"/>
    <w:qFormat/>
    <w:rsid w:val="002D3504"/>
    <w:pPr>
      <w:keepNext/>
      <w:jc w:val="right"/>
      <w:outlineLvl w:val="0"/>
    </w:pPr>
    <w:rPr>
      <w:b/>
      <w:bCs/>
    </w:rPr>
  </w:style>
  <w:style w:type="paragraph" w:styleId="2">
    <w:name w:val="heading 2"/>
    <w:aliases w:val="Heading 2,סעיף ראשי,h2,Attribute Heading 2,h2 main heading"/>
    <w:basedOn w:val="a0"/>
    <w:next w:val="a0"/>
    <w:link w:val="20"/>
    <w:qFormat/>
    <w:rsid w:val="002D3504"/>
    <w:pPr>
      <w:keepNext/>
      <w:jc w:val="both"/>
      <w:outlineLvl w:val="1"/>
    </w:pPr>
    <w:rPr>
      <w:b/>
      <w:bCs/>
    </w:rPr>
  </w:style>
  <w:style w:type="paragraph" w:styleId="3">
    <w:name w:val="heading 3"/>
    <w:aliases w:val="Heading 3"/>
    <w:basedOn w:val="a0"/>
    <w:next w:val="a0"/>
    <w:link w:val="30"/>
    <w:unhideWhenUsed/>
    <w:qFormat/>
    <w:rsid w:val="0005796E"/>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0"/>
    <w:next w:val="a0"/>
    <w:link w:val="40"/>
    <w:qFormat/>
    <w:rsid w:val="0005796E"/>
    <w:pPr>
      <w:keepNext/>
      <w:spacing w:line="360" w:lineRule="auto"/>
      <w:jc w:val="center"/>
      <w:outlineLvl w:val="3"/>
    </w:pPr>
    <w:rPr>
      <w:b/>
      <w:bCs/>
      <w:u w:val="single"/>
      <w:lang w:eastAsia="he-IL"/>
    </w:rPr>
  </w:style>
  <w:style w:type="paragraph" w:styleId="5">
    <w:name w:val="heading 5"/>
    <w:aliases w:val="Heading 5"/>
    <w:basedOn w:val="a0"/>
    <w:next w:val="a0"/>
    <w:link w:val="50"/>
    <w:unhideWhenUsed/>
    <w:qFormat/>
    <w:rsid w:val="0005796E"/>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0"/>
    <w:next w:val="a0"/>
    <w:link w:val="60"/>
    <w:qFormat/>
    <w:rsid w:val="0005796E"/>
    <w:pPr>
      <w:keepNext/>
      <w:numPr>
        <w:numId w:val="2"/>
      </w:numPr>
      <w:spacing w:line="360" w:lineRule="auto"/>
      <w:ind w:right="0"/>
      <w:outlineLvl w:val="5"/>
    </w:pPr>
    <w:rPr>
      <w:b/>
      <w:bCs/>
      <w:lang w:eastAsia="he-IL"/>
    </w:rPr>
  </w:style>
  <w:style w:type="paragraph" w:styleId="7">
    <w:name w:val="heading 7"/>
    <w:aliases w:val="Heading 7"/>
    <w:basedOn w:val="a0"/>
    <w:next w:val="a0"/>
    <w:link w:val="70"/>
    <w:qFormat/>
    <w:rsid w:val="0005796E"/>
    <w:pPr>
      <w:keepNext/>
      <w:numPr>
        <w:numId w:val="1"/>
      </w:numPr>
      <w:spacing w:line="360" w:lineRule="auto"/>
      <w:ind w:right="0"/>
      <w:outlineLvl w:val="6"/>
    </w:pPr>
    <w:rPr>
      <w:b/>
      <w:bCs/>
      <w:u w:val="single"/>
      <w:lang w:eastAsia="he-IL"/>
    </w:rPr>
  </w:style>
  <w:style w:type="paragraph" w:styleId="8">
    <w:name w:val="heading 8"/>
    <w:aliases w:val="Heading 8"/>
    <w:basedOn w:val="a0"/>
    <w:next w:val="a0"/>
    <w:link w:val="80"/>
    <w:qFormat/>
    <w:rsid w:val="0005796E"/>
    <w:pPr>
      <w:keepNext/>
      <w:jc w:val="center"/>
      <w:outlineLvl w:val="7"/>
    </w:pPr>
    <w:rPr>
      <w:b/>
      <w:bCs/>
      <w:sz w:val="32"/>
      <w:szCs w:val="32"/>
      <w:lang w:eastAsia="he-IL"/>
    </w:rPr>
  </w:style>
  <w:style w:type="paragraph" w:styleId="9">
    <w:name w:val="heading 9"/>
    <w:aliases w:val="Heading 9"/>
    <w:basedOn w:val="a0"/>
    <w:next w:val="a0"/>
    <w:link w:val="90"/>
    <w:qFormat/>
    <w:rsid w:val="0005796E"/>
    <w:pPr>
      <w:keepNext/>
      <w:spacing w:line="480" w:lineRule="auto"/>
      <w:ind w:right="567"/>
      <w:jc w:val="both"/>
      <w:outlineLvl w:val="8"/>
    </w:pPr>
    <w:rPr>
      <w:b/>
      <w:bCs/>
      <w:i/>
      <w:iCs/>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0">
    <w:name w:val="כותרת 3 תו"/>
    <w:aliases w:val="Heading 3 תו"/>
    <w:basedOn w:val="a1"/>
    <w:link w:val="3"/>
    <w:rsid w:val="0005796E"/>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1"/>
    <w:link w:val="4"/>
    <w:rsid w:val="0005796E"/>
    <w:rPr>
      <w:rFonts w:cs="David"/>
      <w:b/>
      <w:bCs/>
      <w:sz w:val="24"/>
      <w:szCs w:val="26"/>
      <w:u w:val="single"/>
      <w:lang w:eastAsia="he-IL"/>
    </w:rPr>
  </w:style>
  <w:style w:type="character" w:customStyle="1" w:styleId="50">
    <w:name w:val="כותרת 5 תו"/>
    <w:aliases w:val="Heading 5 תו"/>
    <w:basedOn w:val="a1"/>
    <w:link w:val="5"/>
    <w:semiHidden/>
    <w:rsid w:val="0005796E"/>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1"/>
    <w:link w:val="6"/>
    <w:rsid w:val="0005796E"/>
    <w:rPr>
      <w:rFonts w:cs="David"/>
      <w:b/>
      <w:bCs/>
      <w:sz w:val="24"/>
      <w:szCs w:val="26"/>
      <w:lang w:eastAsia="he-IL"/>
    </w:rPr>
  </w:style>
  <w:style w:type="character" w:customStyle="1" w:styleId="70">
    <w:name w:val="כותרת 7 תו"/>
    <w:aliases w:val="Heading 7 תו"/>
    <w:basedOn w:val="a1"/>
    <w:link w:val="7"/>
    <w:rsid w:val="0005796E"/>
    <w:rPr>
      <w:rFonts w:cs="David"/>
      <w:b/>
      <w:bCs/>
      <w:sz w:val="24"/>
      <w:szCs w:val="26"/>
      <w:u w:val="single"/>
      <w:lang w:eastAsia="he-IL"/>
    </w:rPr>
  </w:style>
  <w:style w:type="character" w:customStyle="1" w:styleId="80">
    <w:name w:val="כותרת 8 תו"/>
    <w:aliases w:val="Heading 8 תו"/>
    <w:basedOn w:val="a1"/>
    <w:link w:val="8"/>
    <w:rsid w:val="0005796E"/>
    <w:rPr>
      <w:rFonts w:cs="David"/>
      <w:b/>
      <w:bCs/>
      <w:sz w:val="32"/>
      <w:szCs w:val="32"/>
      <w:lang w:eastAsia="he-IL"/>
    </w:rPr>
  </w:style>
  <w:style w:type="character" w:customStyle="1" w:styleId="90">
    <w:name w:val="כותרת 9 תו"/>
    <w:aliases w:val="Heading 9 תו"/>
    <w:basedOn w:val="a1"/>
    <w:link w:val="9"/>
    <w:rsid w:val="0005796E"/>
    <w:rPr>
      <w:rFonts w:cs="David"/>
      <w:b/>
      <w:bCs/>
      <w:i/>
      <w:iCs/>
      <w:sz w:val="22"/>
      <w:szCs w:val="22"/>
      <w:lang w:eastAsia="he-IL"/>
    </w:rPr>
  </w:style>
  <w:style w:type="paragraph" w:styleId="a4">
    <w:name w:val="header"/>
    <w:aliases w:val="Header"/>
    <w:basedOn w:val="a0"/>
    <w:link w:val="a5"/>
    <w:rsid w:val="002D3504"/>
    <w:pPr>
      <w:tabs>
        <w:tab w:val="center" w:pos="4153"/>
        <w:tab w:val="right" w:pos="8306"/>
      </w:tabs>
    </w:pPr>
    <w:rPr>
      <w:szCs w:val="24"/>
    </w:rPr>
  </w:style>
  <w:style w:type="character" w:customStyle="1" w:styleId="a5">
    <w:name w:val="כותרת עליונה תו"/>
    <w:aliases w:val="Header תו"/>
    <w:basedOn w:val="a1"/>
    <w:link w:val="a4"/>
    <w:rsid w:val="00AD6F36"/>
    <w:rPr>
      <w:rFonts w:cs="David"/>
      <w:sz w:val="24"/>
      <w:szCs w:val="24"/>
    </w:rPr>
  </w:style>
  <w:style w:type="paragraph" w:styleId="a6">
    <w:name w:val="footer"/>
    <w:aliases w:val="Footer"/>
    <w:basedOn w:val="a0"/>
    <w:link w:val="a7"/>
    <w:rsid w:val="002D3504"/>
    <w:pPr>
      <w:tabs>
        <w:tab w:val="center" w:pos="4153"/>
        <w:tab w:val="right" w:pos="8306"/>
      </w:tabs>
    </w:pPr>
    <w:rPr>
      <w:szCs w:val="24"/>
    </w:rPr>
  </w:style>
  <w:style w:type="character" w:styleId="a8">
    <w:name w:val="page number"/>
    <w:aliases w:val="Page Number"/>
    <w:basedOn w:val="a1"/>
    <w:rsid w:val="002D3504"/>
  </w:style>
  <w:style w:type="paragraph" w:customStyle="1" w:styleId="a9">
    <w:basedOn w:val="a0"/>
    <w:next w:val="a6"/>
    <w:rsid w:val="00F42907"/>
    <w:pPr>
      <w:tabs>
        <w:tab w:val="center" w:pos="4153"/>
        <w:tab w:val="right" w:pos="8306"/>
      </w:tabs>
    </w:pPr>
    <w:rPr>
      <w:lang w:eastAsia="he-IL"/>
    </w:rPr>
  </w:style>
  <w:style w:type="character" w:styleId="Hyperlink">
    <w:name w:val="Hyperlink"/>
    <w:basedOn w:val="a1"/>
    <w:rsid w:val="00144716"/>
    <w:rPr>
      <w:color w:val="0000FF"/>
      <w:u w:val="single"/>
    </w:rPr>
  </w:style>
  <w:style w:type="character" w:styleId="aa">
    <w:name w:val="Placeholder Text"/>
    <w:basedOn w:val="a1"/>
    <w:uiPriority w:val="99"/>
    <w:semiHidden/>
    <w:rsid w:val="00956911"/>
    <w:rPr>
      <w:color w:val="808080"/>
    </w:rPr>
  </w:style>
  <w:style w:type="paragraph" w:styleId="ab">
    <w:name w:val="Balloon Text"/>
    <w:basedOn w:val="a0"/>
    <w:link w:val="ac"/>
    <w:rsid w:val="00956911"/>
    <w:rPr>
      <w:rFonts w:ascii="Tahoma" w:hAnsi="Tahoma" w:cs="Tahoma"/>
      <w:sz w:val="16"/>
      <w:szCs w:val="16"/>
    </w:rPr>
  </w:style>
  <w:style w:type="character" w:customStyle="1" w:styleId="ac">
    <w:name w:val="טקסט בלונים תו"/>
    <w:basedOn w:val="a1"/>
    <w:link w:val="ab"/>
    <w:rsid w:val="00956911"/>
    <w:rPr>
      <w:rFonts w:ascii="Tahoma" w:hAnsi="Tahoma" w:cs="Tahoma"/>
      <w:sz w:val="16"/>
      <w:szCs w:val="16"/>
    </w:rPr>
  </w:style>
  <w:style w:type="paragraph" w:styleId="ad">
    <w:name w:val="Body Text"/>
    <w:aliases w:val="Body Text"/>
    <w:basedOn w:val="a0"/>
    <w:link w:val="ae"/>
    <w:rsid w:val="0005796E"/>
    <w:pPr>
      <w:jc w:val="center"/>
    </w:pPr>
    <w:rPr>
      <w:sz w:val="16"/>
      <w:lang w:eastAsia="he-IL"/>
    </w:rPr>
  </w:style>
  <w:style w:type="character" w:customStyle="1" w:styleId="ae">
    <w:name w:val="גוף טקסט תו"/>
    <w:aliases w:val="Body Text תו"/>
    <w:basedOn w:val="a1"/>
    <w:link w:val="ad"/>
    <w:rsid w:val="0005796E"/>
    <w:rPr>
      <w:rFonts w:cs="David"/>
      <w:sz w:val="16"/>
      <w:szCs w:val="26"/>
      <w:lang w:eastAsia="he-IL"/>
    </w:rPr>
  </w:style>
  <w:style w:type="paragraph" w:styleId="af">
    <w:name w:val="Body Text Indent"/>
    <w:aliases w:val="Body Text Indent"/>
    <w:basedOn w:val="a0"/>
    <w:link w:val="af0"/>
    <w:rsid w:val="0005796E"/>
    <w:pPr>
      <w:ind w:left="567"/>
      <w:jc w:val="both"/>
    </w:pPr>
    <w:rPr>
      <w:sz w:val="16"/>
      <w:lang w:eastAsia="he-IL"/>
    </w:rPr>
  </w:style>
  <w:style w:type="character" w:customStyle="1" w:styleId="af0">
    <w:name w:val="כניסה בגוף טקסט תו"/>
    <w:aliases w:val="Body Text Indent תו"/>
    <w:basedOn w:val="a1"/>
    <w:link w:val="af"/>
    <w:rsid w:val="0005796E"/>
    <w:rPr>
      <w:rFonts w:cs="David"/>
      <w:sz w:val="16"/>
      <w:szCs w:val="26"/>
      <w:lang w:eastAsia="he-IL"/>
    </w:rPr>
  </w:style>
  <w:style w:type="paragraph" w:styleId="31">
    <w:name w:val="Body Text Indent 3"/>
    <w:basedOn w:val="a0"/>
    <w:link w:val="32"/>
    <w:rsid w:val="0005796E"/>
    <w:pPr>
      <w:spacing w:after="120"/>
      <w:ind w:left="283"/>
    </w:pPr>
    <w:rPr>
      <w:sz w:val="16"/>
      <w:szCs w:val="16"/>
      <w:lang w:eastAsia="he-IL"/>
    </w:rPr>
  </w:style>
  <w:style w:type="character" w:customStyle="1" w:styleId="32">
    <w:name w:val="כניסה בגוף טקסט 3 תו"/>
    <w:basedOn w:val="a1"/>
    <w:link w:val="31"/>
    <w:rsid w:val="0005796E"/>
    <w:rPr>
      <w:rFonts w:cs="David"/>
      <w:sz w:val="16"/>
      <w:szCs w:val="16"/>
      <w:lang w:eastAsia="he-IL"/>
    </w:rPr>
  </w:style>
  <w:style w:type="paragraph" w:customStyle="1" w:styleId="11">
    <w:name w:val="1"/>
    <w:basedOn w:val="a0"/>
    <w:next w:val="af"/>
    <w:rsid w:val="0005796E"/>
    <w:pPr>
      <w:ind w:firstLine="720"/>
      <w:jc w:val="both"/>
    </w:pPr>
    <w:rPr>
      <w:lang w:eastAsia="he-IL"/>
    </w:rPr>
  </w:style>
  <w:style w:type="paragraph" w:styleId="af1">
    <w:name w:val="Block Text"/>
    <w:basedOn w:val="a0"/>
    <w:rsid w:val="0005796E"/>
    <w:pPr>
      <w:tabs>
        <w:tab w:val="left" w:pos="567"/>
        <w:tab w:val="left" w:pos="1276"/>
        <w:tab w:val="left" w:pos="6662"/>
      </w:tabs>
      <w:ind w:left="570" w:right="-709"/>
    </w:pPr>
    <w:rPr>
      <w:noProof/>
      <w:szCs w:val="24"/>
    </w:rPr>
  </w:style>
  <w:style w:type="paragraph" w:styleId="NormalWeb">
    <w:name w:val="Normal (Web)"/>
    <w:basedOn w:val="a0"/>
    <w:rsid w:val="0005796E"/>
    <w:pPr>
      <w:bidi w:val="0"/>
      <w:spacing w:before="100" w:beforeAutospacing="1" w:after="100" w:afterAutospacing="1"/>
    </w:pPr>
    <w:rPr>
      <w:rFonts w:cs="Times New Roman"/>
      <w:szCs w:val="24"/>
    </w:rPr>
  </w:style>
  <w:style w:type="paragraph" w:styleId="af2">
    <w:name w:val="List Paragraph"/>
    <w:basedOn w:val="a0"/>
    <w:uiPriority w:val="34"/>
    <w:qFormat/>
    <w:rsid w:val="0005796E"/>
    <w:pPr>
      <w:ind w:left="720"/>
      <w:contextualSpacing/>
    </w:pPr>
    <w:rPr>
      <w:lang w:eastAsia="he-IL"/>
    </w:rPr>
  </w:style>
  <w:style w:type="table" w:styleId="af3">
    <w:name w:val="Table Grid"/>
    <w:basedOn w:val="a2"/>
    <w:rsid w:val="00A911A7"/>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כותרת 2 תו"/>
    <w:aliases w:val="Heading 2 תו,סעיף ראשי תו,h2 תו,Attribute Heading 2 תו,h2 main heading תו"/>
    <w:basedOn w:val="a1"/>
    <w:link w:val="2"/>
    <w:rsid w:val="00A911A7"/>
    <w:rPr>
      <w:rFonts w:cs="David"/>
      <w:b/>
      <w:bCs/>
      <w:sz w:val="24"/>
      <w:szCs w:val="26"/>
    </w:rPr>
  </w:style>
  <w:style w:type="paragraph" w:customStyle="1" w:styleId="a">
    <w:name w:val="כותרת סעיף"/>
    <w:basedOn w:val="a0"/>
    <w:rsid w:val="00B8416B"/>
    <w:pPr>
      <w:numPr>
        <w:numId w:val="4"/>
      </w:numPr>
      <w:spacing w:before="240" w:line="360" w:lineRule="auto"/>
      <w:jc w:val="both"/>
    </w:pPr>
    <w:rPr>
      <w:rFonts w:ascii="Arial" w:hAnsi="Arial" w:cs="Arial"/>
      <w:b/>
      <w:bCs/>
      <w:color w:val="1B3461"/>
      <w:sz w:val="22"/>
      <w:szCs w:val="22"/>
    </w:rPr>
  </w:style>
  <w:style w:type="character" w:styleId="af4">
    <w:name w:val="annotation reference"/>
    <w:basedOn w:val="a1"/>
    <w:rsid w:val="00097480"/>
    <w:rPr>
      <w:sz w:val="16"/>
      <w:szCs w:val="16"/>
    </w:rPr>
  </w:style>
  <w:style w:type="paragraph" w:styleId="af5">
    <w:name w:val="annotation text"/>
    <w:basedOn w:val="a0"/>
    <w:link w:val="af6"/>
    <w:rsid w:val="00097480"/>
    <w:rPr>
      <w:sz w:val="20"/>
      <w:szCs w:val="20"/>
    </w:rPr>
  </w:style>
  <w:style w:type="character" w:customStyle="1" w:styleId="af6">
    <w:name w:val="טקסט הערה תו"/>
    <w:basedOn w:val="a1"/>
    <w:link w:val="af5"/>
    <w:rsid w:val="00097480"/>
    <w:rPr>
      <w:rFonts w:cs="David"/>
    </w:rPr>
  </w:style>
  <w:style w:type="paragraph" w:styleId="af7">
    <w:name w:val="annotation subject"/>
    <w:basedOn w:val="af5"/>
    <w:next w:val="af5"/>
    <w:link w:val="af8"/>
    <w:rsid w:val="00097480"/>
    <w:rPr>
      <w:b/>
      <w:bCs/>
    </w:rPr>
  </w:style>
  <w:style w:type="character" w:customStyle="1" w:styleId="af8">
    <w:name w:val="נושא הערה תו"/>
    <w:basedOn w:val="af6"/>
    <w:link w:val="af7"/>
    <w:rsid w:val="00097480"/>
    <w:rPr>
      <w:b/>
      <w:bCs/>
    </w:rPr>
  </w:style>
  <w:style w:type="character" w:customStyle="1" w:styleId="10">
    <w:name w:val="כותרת 1 תו"/>
    <w:aliases w:val="Heading 1 תו1"/>
    <w:basedOn w:val="a1"/>
    <w:link w:val="1"/>
    <w:rsid w:val="005E3BD4"/>
    <w:rPr>
      <w:rFonts w:cs="David"/>
      <w:b/>
      <w:bCs/>
      <w:sz w:val="24"/>
      <w:szCs w:val="26"/>
    </w:rPr>
  </w:style>
  <w:style w:type="character" w:styleId="FollowedHyperlink">
    <w:name w:val="FollowedHyperlink"/>
    <w:basedOn w:val="a1"/>
    <w:uiPriority w:val="99"/>
    <w:unhideWhenUsed/>
    <w:rsid w:val="005E3BD4"/>
    <w:rPr>
      <w:color w:val="800080" w:themeColor="followedHyperlink"/>
      <w:u w:val="single"/>
    </w:rPr>
  </w:style>
  <w:style w:type="character" w:customStyle="1" w:styleId="110">
    <w:name w:val="כותרת 1 תו1"/>
    <w:aliases w:val="Heading 1 תו"/>
    <w:basedOn w:val="a1"/>
    <w:rsid w:val="005E3BD4"/>
    <w:rPr>
      <w:rFonts w:asciiTheme="majorHAnsi" w:eastAsiaTheme="majorEastAsia" w:hAnsiTheme="majorHAnsi" w:cstheme="majorBidi"/>
      <w:b/>
      <w:bCs/>
      <w:color w:val="365F91" w:themeColor="accent1" w:themeShade="BF"/>
      <w:sz w:val="28"/>
      <w:szCs w:val="28"/>
    </w:rPr>
  </w:style>
  <w:style w:type="character" w:customStyle="1" w:styleId="21">
    <w:name w:val="כותרת 2 תו1"/>
    <w:aliases w:val="Heading 2 תו1"/>
    <w:basedOn w:val="a1"/>
    <w:semiHidden/>
    <w:rsid w:val="005E3BD4"/>
    <w:rPr>
      <w:rFonts w:asciiTheme="majorHAnsi" w:eastAsiaTheme="majorEastAsia" w:hAnsiTheme="majorHAnsi" w:cstheme="majorBidi"/>
      <w:b/>
      <w:bCs/>
      <w:color w:val="4F81BD" w:themeColor="accent1"/>
      <w:sz w:val="26"/>
      <w:szCs w:val="26"/>
    </w:rPr>
  </w:style>
  <w:style w:type="character" w:customStyle="1" w:styleId="310">
    <w:name w:val="כותרת 3 תו1"/>
    <w:aliases w:val="Heading 3 תו1"/>
    <w:basedOn w:val="a1"/>
    <w:semiHidden/>
    <w:rsid w:val="005E3BD4"/>
    <w:rPr>
      <w:rFonts w:asciiTheme="majorHAnsi" w:eastAsiaTheme="majorEastAsia" w:hAnsiTheme="majorHAnsi" w:cstheme="majorBidi"/>
      <w:b/>
      <w:bCs/>
      <w:color w:val="4F81BD" w:themeColor="accent1"/>
      <w:sz w:val="24"/>
      <w:szCs w:val="26"/>
    </w:rPr>
  </w:style>
  <w:style w:type="character" w:customStyle="1" w:styleId="41">
    <w:name w:val="כותרת 4 תו1"/>
    <w:aliases w:val="Heading 4 תו1"/>
    <w:basedOn w:val="a1"/>
    <w:semiHidden/>
    <w:rsid w:val="005E3BD4"/>
    <w:rPr>
      <w:rFonts w:asciiTheme="majorHAnsi" w:eastAsiaTheme="majorEastAsia" w:hAnsiTheme="majorHAnsi" w:cstheme="majorBidi"/>
      <w:b/>
      <w:bCs/>
      <w:i/>
      <w:iCs/>
      <w:color w:val="4F81BD" w:themeColor="accent1"/>
      <w:sz w:val="24"/>
      <w:szCs w:val="26"/>
    </w:rPr>
  </w:style>
  <w:style w:type="character" w:customStyle="1" w:styleId="51">
    <w:name w:val="כותרת 5 תו1"/>
    <w:aliases w:val="Heading 5 תו1"/>
    <w:basedOn w:val="a1"/>
    <w:semiHidden/>
    <w:rsid w:val="005E3BD4"/>
    <w:rPr>
      <w:rFonts w:asciiTheme="majorHAnsi" w:eastAsiaTheme="majorEastAsia" w:hAnsiTheme="majorHAnsi" w:cstheme="majorBidi"/>
      <w:color w:val="243F60" w:themeColor="accent1" w:themeShade="7F"/>
      <w:sz w:val="24"/>
      <w:szCs w:val="26"/>
    </w:rPr>
  </w:style>
  <w:style w:type="character" w:customStyle="1" w:styleId="61">
    <w:name w:val="כותרת 6 תו1"/>
    <w:aliases w:val="Heading 6 תו1"/>
    <w:basedOn w:val="a1"/>
    <w:semiHidden/>
    <w:rsid w:val="005E3BD4"/>
    <w:rPr>
      <w:rFonts w:asciiTheme="majorHAnsi" w:eastAsiaTheme="majorEastAsia" w:hAnsiTheme="majorHAnsi" w:cstheme="majorBidi"/>
      <w:i/>
      <w:iCs/>
      <w:color w:val="243F60" w:themeColor="accent1" w:themeShade="7F"/>
      <w:sz w:val="24"/>
      <w:szCs w:val="26"/>
    </w:rPr>
  </w:style>
  <w:style w:type="character" w:customStyle="1" w:styleId="71">
    <w:name w:val="כותרת 7 תו1"/>
    <w:aliases w:val="Heading 7 תו1"/>
    <w:basedOn w:val="a1"/>
    <w:semiHidden/>
    <w:rsid w:val="005E3BD4"/>
    <w:rPr>
      <w:rFonts w:asciiTheme="majorHAnsi" w:eastAsiaTheme="majorEastAsia" w:hAnsiTheme="majorHAnsi" w:cstheme="majorBidi"/>
      <w:i/>
      <w:iCs/>
      <w:color w:val="404040" w:themeColor="text1" w:themeTint="BF"/>
      <w:sz w:val="24"/>
      <w:szCs w:val="26"/>
    </w:rPr>
  </w:style>
  <w:style w:type="character" w:customStyle="1" w:styleId="81">
    <w:name w:val="כותרת 8 תו1"/>
    <w:aliases w:val="Heading 8 תו1"/>
    <w:basedOn w:val="a1"/>
    <w:semiHidden/>
    <w:rsid w:val="005E3BD4"/>
    <w:rPr>
      <w:rFonts w:asciiTheme="majorHAnsi" w:eastAsiaTheme="majorEastAsia" w:hAnsiTheme="majorHAnsi" w:cstheme="majorBidi"/>
      <w:color w:val="404040" w:themeColor="text1" w:themeTint="BF"/>
    </w:rPr>
  </w:style>
  <w:style w:type="character" w:customStyle="1" w:styleId="91">
    <w:name w:val="כותרת 9 תו1"/>
    <w:aliases w:val="Heading 9 תו1"/>
    <w:basedOn w:val="a1"/>
    <w:semiHidden/>
    <w:rsid w:val="005E3BD4"/>
    <w:rPr>
      <w:rFonts w:asciiTheme="majorHAnsi" w:eastAsiaTheme="majorEastAsia" w:hAnsiTheme="majorHAnsi" w:cstheme="majorBidi"/>
      <w:i/>
      <w:iCs/>
      <w:color w:val="404040" w:themeColor="text1" w:themeTint="BF"/>
    </w:rPr>
  </w:style>
  <w:style w:type="character" w:customStyle="1" w:styleId="12">
    <w:name w:val="כותרת עליונה תו1"/>
    <w:aliases w:val="Header תו1"/>
    <w:basedOn w:val="a1"/>
    <w:semiHidden/>
    <w:rsid w:val="005E3BD4"/>
    <w:rPr>
      <w:rFonts w:cs="David"/>
      <w:sz w:val="24"/>
      <w:szCs w:val="26"/>
    </w:rPr>
  </w:style>
  <w:style w:type="character" w:customStyle="1" w:styleId="a7">
    <w:name w:val="כותרת תחתונה תו"/>
    <w:aliases w:val="Footer תו1"/>
    <w:basedOn w:val="a1"/>
    <w:link w:val="a6"/>
    <w:locked/>
    <w:rsid w:val="005E3BD4"/>
    <w:rPr>
      <w:rFonts w:cs="David"/>
      <w:sz w:val="24"/>
      <w:szCs w:val="24"/>
    </w:rPr>
  </w:style>
  <w:style w:type="character" w:customStyle="1" w:styleId="13">
    <w:name w:val="כותרת תחתונה תו1"/>
    <w:aliases w:val="Footer תו"/>
    <w:basedOn w:val="a1"/>
    <w:semiHidden/>
    <w:rsid w:val="005E3BD4"/>
    <w:rPr>
      <w:rFonts w:cs="David"/>
      <w:sz w:val="24"/>
      <w:szCs w:val="26"/>
    </w:rPr>
  </w:style>
  <w:style w:type="character" w:customStyle="1" w:styleId="14">
    <w:name w:val="גוף טקסט תו1"/>
    <w:aliases w:val="Body Text תו1"/>
    <w:basedOn w:val="a1"/>
    <w:semiHidden/>
    <w:rsid w:val="005E3BD4"/>
    <w:rPr>
      <w:rFonts w:cs="David"/>
      <w:sz w:val="24"/>
      <w:szCs w:val="26"/>
    </w:rPr>
  </w:style>
  <w:style w:type="character" w:customStyle="1" w:styleId="15">
    <w:name w:val="כניסה בגוף טקסט תו1"/>
    <w:aliases w:val="Body Text Indent תו1"/>
    <w:basedOn w:val="a1"/>
    <w:semiHidden/>
    <w:rsid w:val="005E3BD4"/>
    <w:rPr>
      <w:rFonts w:cs="David"/>
      <w:sz w:val="24"/>
      <w:szCs w:val="26"/>
    </w:rPr>
  </w:style>
  <w:style w:type="paragraph" w:styleId="af9">
    <w:name w:val="Revision"/>
    <w:uiPriority w:val="99"/>
    <w:semiHidden/>
    <w:rsid w:val="005E3BD4"/>
    <w:rPr>
      <w:rFonts w:cs="David"/>
      <w:sz w:val="24"/>
      <w:szCs w:val="26"/>
    </w:rPr>
  </w:style>
</w:styles>
</file>

<file path=word/webSettings.xml><?xml version="1.0" encoding="utf-8"?>
<w:webSettings xmlns:r="http://schemas.openxmlformats.org/officeDocument/2006/relationships" xmlns:w="http://schemas.openxmlformats.org/wordprocessingml/2006/main">
  <w:divs>
    <w:div w:id="12889761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wmf"/><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comments" Target="comments.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mni.gov.i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www.mni.gov.il"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oleObject" Target="embeddings/oleObject1.bin"/><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חת_1881_2011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06 במרץ 2011</DocumentCreateDateEnglish>
    <DocumentCreateDateHebrew xmlns="8f5b83e0-a1d3-486c-bd07-833a425c74af">ל' באדר א' התשע"א</DocumentCreateDateHebrew>
    <SubjectDocument xmlns="8f5b83e0-a1d3-486c-bd07-833a425c74af">מכרז פומבי 14/11 התייעלות אנרגטית בתי ספר</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16/03/2011 02:44;37</LastCheckInDate>
    <LastPublishUser xmlns="8f5b83e0-a1d3-486c-bd07-833a425c74af" xsi:nil="true"/>
    <FullNameCC xmlns="8f5b83e0-a1d3-486c-bd07-833a425c74af">.</FullNameCC>
    <LastCheckInUser xmlns="8f5b83e0-a1d3-486c-bd07-833a425c74af">יפה אוזנה</LastCheckInUser>
    <CounterString xmlns="8f5b83e0-a1d3-486c-bd07-833a425c74af">1881</CounterString>
    <LastLockUser xmlns="8f5b83e0-a1d3-486c-bd07-833a425c74af" xsi:nil="true"/>
    <LastCheckOutDate xmlns="8f5b83e0-a1d3-486c-bd07-833a425c74af">06/03/2011 06:39;37</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FileInternalName xmlns="8f5b83e0-a1d3-486c-bd07-833a425c74af">HT_1881_2011</FileInternalName>
    <PermissionForUserGroup xmlns="8f5b83e0-a1d3-486c-bd07-833a425c74af" xsi:nil="true"/>
    <DocumentLinkHidden xmlns="87b98568-e8c7-4058-bf31-e11803adaf85" xsi:nil="true"/>
    <DocumentLinkHiddenPrevious xmlns="87b98568-e8c7-4058-bf31-e11803adaf85" xsi:nil="true"/>
    <AdditionalReaderUsers xmlns="8f5b83e0-a1d3-486c-bd07-833a425c74af" xsi:nil="true"/>
    <AdditionalSigners xmlns="8f5b83e0-a1d3-486c-bd07-833a425c74af" xsi:nil="true"/>
    <AdditionalWriters xmlns="8f5b83e0-a1d3-486c-bd07-833a425c74af"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4" ma:contentTypeDescription="" ma:contentTypeScope="" ma:versionID="8c022201066b762a5094fe3d677c81ae">
  <xsd:schema xmlns:xsd="http://www.w3.org/2001/XMLSchema" xmlns:p="http://schemas.microsoft.com/office/2006/metadata/properties" xmlns:ns2="8f5b83e0-a1d3-486c-bd07-833a425c74af" xmlns:ns3="87b98568-e8c7-4058-bf31-e11803adaf85" targetNamespace="http://schemas.microsoft.com/office/2006/metadata/properties" ma:root="true" ma:fieldsID="e66f091864a52d7520d240927818ff8c"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D3542A55-D818-4589-BD91-E9B669253F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F1C581AC-C07E-45F9-AE1A-F4705BE94F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10679</Words>
  <Characters>53400</Characters>
  <Application>Microsoft Office Word</Application>
  <DocSecurity>0</DocSecurity>
  <Lines>445</Lines>
  <Paragraphs>127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63952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cp:lastPrinted>2011-09-07T11:19:00Z</cp:lastPrinted>
  <dcterms:created xsi:type="dcterms:W3CDTF">2011-11-16T14:54:00Z</dcterms:created>
  <dcterms:modified xsi:type="dcterms:W3CDTF">2011-11-16T14:54:00Z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